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4F" w:rsidRDefault="00490B4F" w:rsidP="00490B4F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3265" cy="1010285"/>
            <wp:effectExtent l="19050" t="0" r="63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B4F" w:rsidRDefault="00490B4F" w:rsidP="00490B4F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490B4F" w:rsidRDefault="00490B4F" w:rsidP="00490B4F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</w:t>
      </w:r>
      <w:r w:rsidR="00E7343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490B4F" w:rsidRPr="00104A23" w:rsidRDefault="00490B4F" w:rsidP="00490B4F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490B4F" w:rsidRDefault="00490B4F" w:rsidP="00490B4F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90B4F" w:rsidRPr="00490B4F" w:rsidRDefault="00C4509C" w:rsidP="00490B4F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марта </w:t>
      </w:r>
      <w:r w:rsidR="00490B4F" w:rsidRPr="00202D58">
        <w:rPr>
          <w:rFonts w:ascii="Times New Roman" w:hAnsi="Times New Roman"/>
          <w:sz w:val="24"/>
          <w:szCs w:val="24"/>
        </w:rPr>
        <w:t xml:space="preserve"> 201</w:t>
      </w:r>
      <w:r w:rsidR="00490B4F" w:rsidRPr="00490B4F">
        <w:rPr>
          <w:rFonts w:ascii="Times New Roman" w:hAnsi="Times New Roman"/>
          <w:sz w:val="24"/>
          <w:szCs w:val="24"/>
        </w:rPr>
        <w:t>5</w:t>
      </w:r>
      <w:r w:rsidR="00490B4F" w:rsidRPr="00202D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490B4F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90B4F" w:rsidRPr="00202D58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9" o:title=""/>
          </v:shape>
          <o:OLEObject Type="Embed" ProgID="MSWordArt.2" ShapeID="_x0000_i1025" DrawAspect="Content" ObjectID="_1488974613" r:id="rId10">
            <o:FieldCodes>\s</o:FieldCodes>
          </o:OLEObject>
        </w:object>
      </w:r>
      <w:r w:rsidR="00490B4F" w:rsidRPr="00202D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55-212П</w:t>
      </w:r>
    </w:p>
    <w:p w:rsidR="00490B4F" w:rsidRPr="00202D58" w:rsidRDefault="00490B4F" w:rsidP="00490B4F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202D58">
        <w:rPr>
          <w:rFonts w:ascii="Times New Roman" w:hAnsi="Times New Roman"/>
          <w:b/>
          <w:sz w:val="24"/>
          <w:szCs w:val="24"/>
        </w:rPr>
        <w:t>г.Железногорск</w:t>
      </w:r>
    </w:p>
    <w:p w:rsidR="00490B4F" w:rsidRDefault="00490B4F" w:rsidP="00490B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0B4F" w:rsidRPr="00415C96" w:rsidRDefault="00490B4F" w:rsidP="00490B4F">
      <w:pPr>
        <w:spacing w:after="0"/>
        <w:rPr>
          <w:rFonts w:ascii="Times New Roman" w:hAnsi="Times New Roman"/>
          <w:sz w:val="28"/>
          <w:szCs w:val="28"/>
        </w:rPr>
      </w:pPr>
      <w:r w:rsidRPr="00415C96">
        <w:rPr>
          <w:rFonts w:ascii="Times New Roman" w:hAnsi="Times New Roman"/>
          <w:sz w:val="28"/>
          <w:szCs w:val="28"/>
        </w:rPr>
        <w:t>Об отчете Главы закрытого административно-территориального образования город Железногорск</w:t>
      </w:r>
    </w:p>
    <w:p w:rsidR="00490B4F" w:rsidRPr="00415C96" w:rsidRDefault="00490B4F" w:rsidP="00490B4F">
      <w:pPr>
        <w:spacing w:after="0"/>
        <w:rPr>
          <w:rFonts w:ascii="Times New Roman" w:hAnsi="Times New Roman"/>
          <w:sz w:val="28"/>
          <w:szCs w:val="28"/>
        </w:rPr>
      </w:pPr>
    </w:p>
    <w:p w:rsidR="00490B4F" w:rsidRPr="00415C96" w:rsidRDefault="00490B4F" w:rsidP="00490B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5C96">
        <w:rPr>
          <w:rFonts w:ascii="Times New Roman" w:hAnsi="Times New Roman"/>
          <w:sz w:val="28"/>
          <w:szCs w:val="28"/>
        </w:rPr>
        <w:t xml:space="preserve">Рассмотрев и обсудив представленный отчет  Главы закрытого административно-территориального образования город Железногорск о результатах своей деятельности, об осуществлении полномочий, предоставленных ему действующим законодательством, </w:t>
      </w:r>
      <w:proofErr w:type="gramStart"/>
      <w:r w:rsidRPr="00415C96">
        <w:rPr>
          <w:rFonts w:ascii="Times New Roman" w:hAnsi="Times New Roman"/>
          <w:sz w:val="28"/>
          <w:szCs w:val="28"/>
        </w:rPr>
        <w:t>Уставом</w:t>
      </w:r>
      <w:proofErr w:type="gramEnd"/>
      <w:r w:rsidRPr="00415C96">
        <w:rPr>
          <w:rFonts w:ascii="Times New Roman" w:hAnsi="Times New Roman"/>
          <w:sz w:val="28"/>
          <w:szCs w:val="28"/>
        </w:rPr>
        <w:t xml:space="preserve"> ЗАТО Железногорск, в соответствии с пунктом 14 части 1 статьи 28 Устава ЗАТО Железногорск, на основании статьи 112 Регламента Совета депутатов ЗАТО г.Железногорск, Совет депутатов</w:t>
      </w:r>
    </w:p>
    <w:p w:rsidR="00490B4F" w:rsidRPr="00415C96" w:rsidRDefault="00490B4F" w:rsidP="00490B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0B4F" w:rsidRPr="00415C96" w:rsidRDefault="00490B4F" w:rsidP="00490B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C96">
        <w:rPr>
          <w:rFonts w:ascii="Times New Roman" w:hAnsi="Times New Roman"/>
          <w:sz w:val="28"/>
          <w:szCs w:val="28"/>
        </w:rPr>
        <w:t>ПОСТАНОВИЛ:</w:t>
      </w:r>
    </w:p>
    <w:p w:rsidR="00490B4F" w:rsidRPr="00415C96" w:rsidRDefault="00490B4F" w:rsidP="00490B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0B4F" w:rsidRPr="00415C96" w:rsidRDefault="00490B4F" w:rsidP="00490B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5C96">
        <w:rPr>
          <w:rFonts w:ascii="Times New Roman" w:hAnsi="Times New Roman"/>
          <w:sz w:val="28"/>
          <w:szCs w:val="28"/>
        </w:rPr>
        <w:t>1. Утвердить отчет  Главы закрытого административно-территориального образования город Железногорск за 201</w:t>
      </w:r>
      <w:r w:rsidRPr="00462774">
        <w:rPr>
          <w:rFonts w:ascii="Times New Roman" w:hAnsi="Times New Roman"/>
          <w:sz w:val="28"/>
          <w:szCs w:val="28"/>
        </w:rPr>
        <w:t>4</w:t>
      </w:r>
      <w:r w:rsidRPr="00415C96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490B4F" w:rsidRPr="00415C96" w:rsidRDefault="00490B4F" w:rsidP="00490B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5C96">
        <w:rPr>
          <w:rFonts w:ascii="Times New Roman" w:hAnsi="Times New Roman"/>
          <w:sz w:val="28"/>
          <w:szCs w:val="28"/>
        </w:rPr>
        <w:t xml:space="preserve">2. Настоящее </w:t>
      </w:r>
      <w:r w:rsidR="0023688F">
        <w:rPr>
          <w:rFonts w:ascii="Times New Roman" w:hAnsi="Times New Roman"/>
          <w:sz w:val="28"/>
          <w:szCs w:val="28"/>
        </w:rPr>
        <w:t>пос</w:t>
      </w:r>
      <w:r w:rsidRPr="00415C96">
        <w:rPr>
          <w:rFonts w:ascii="Times New Roman" w:hAnsi="Times New Roman"/>
          <w:sz w:val="28"/>
          <w:szCs w:val="28"/>
        </w:rPr>
        <w:t>тановление вступает в силу с момента его принятия.</w:t>
      </w:r>
    </w:p>
    <w:p w:rsidR="00490B4F" w:rsidRPr="00415C96" w:rsidRDefault="00490B4F" w:rsidP="00490B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0B4F" w:rsidRPr="00415C96" w:rsidRDefault="00490B4F" w:rsidP="00490B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0B4F" w:rsidRPr="00415C96" w:rsidRDefault="00490B4F" w:rsidP="00490B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0B4F" w:rsidRPr="007F6FB6" w:rsidRDefault="00490B4F" w:rsidP="00490B4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C96">
        <w:rPr>
          <w:rFonts w:ascii="Times New Roman" w:hAnsi="Times New Roman"/>
          <w:sz w:val="28"/>
          <w:szCs w:val="28"/>
        </w:rPr>
        <w:t>Глава</w:t>
      </w:r>
      <w:proofErr w:type="gramEnd"/>
      <w:r w:rsidRPr="00415C96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>ТО г.Железногорск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415C96">
        <w:rPr>
          <w:rFonts w:ascii="Times New Roman" w:hAnsi="Times New Roman"/>
          <w:sz w:val="28"/>
          <w:szCs w:val="28"/>
        </w:rPr>
        <w:t>В.В. Медведев</w:t>
      </w:r>
    </w:p>
    <w:p w:rsidR="00490B4F" w:rsidRPr="007F6FB6" w:rsidRDefault="00490B4F" w:rsidP="00490B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0B4F" w:rsidRDefault="00490B4F" w:rsidP="00153390">
      <w:pPr>
        <w:spacing w:after="0" w:line="240" w:lineRule="auto"/>
        <w:ind w:left="424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0B4F" w:rsidRDefault="00490B4F" w:rsidP="00153390">
      <w:pPr>
        <w:spacing w:after="0" w:line="240" w:lineRule="auto"/>
        <w:ind w:left="424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0B4F" w:rsidRDefault="00490B4F" w:rsidP="00153390">
      <w:pPr>
        <w:spacing w:after="0" w:line="240" w:lineRule="auto"/>
        <w:ind w:left="424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0B4F" w:rsidRDefault="00490B4F" w:rsidP="00153390">
      <w:pPr>
        <w:spacing w:after="0" w:line="240" w:lineRule="auto"/>
        <w:ind w:left="424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3390" w:rsidRPr="001C620E" w:rsidRDefault="00153390" w:rsidP="00153390">
      <w:pPr>
        <w:spacing w:after="0" w:line="240" w:lineRule="auto"/>
        <w:ind w:left="4248"/>
        <w:contextualSpacing/>
        <w:jc w:val="center"/>
        <w:rPr>
          <w:rFonts w:ascii="Times New Roman" w:hAnsi="Times New Roman"/>
          <w:sz w:val="24"/>
          <w:szCs w:val="24"/>
        </w:rPr>
      </w:pPr>
      <w:r w:rsidRPr="001C620E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153390" w:rsidRPr="001C620E" w:rsidRDefault="00153390" w:rsidP="0015339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C620E">
        <w:rPr>
          <w:rFonts w:ascii="Times New Roman" w:hAnsi="Times New Roman"/>
          <w:sz w:val="24"/>
          <w:szCs w:val="24"/>
        </w:rPr>
        <w:t xml:space="preserve">Совета </w:t>
      </w:r>
      <w:proofErr w:type="gramStart"/>
      <w:r w:rsidRPr="001C620E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1C620E">
        <w:rPr>
          <w:rFonts w:ascii="Times New Roman" w:hAnsi="Times New Roman"/>
          <w:sz w:val="24"/>
          <w:szCs w:val="24"/>
        </w:rPr>
        <w:t xml:space="preserve"> ЗАТО г.Железногорск </w:t>
      </w:r>
    </w:p>
    <w:p w:rsidR="00153390" w:rsidRPr="001C620E" w:rsidRDefault="001C620E" w:rsidP="001C620E">
      <w:pPr>
        <w:spacing w:after="0" w:line="240" w:lineRule="auto"/>
        <w:ind w:left="495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A4533" w:rsidRPr="001C620E">
        <w:rPr>
          <w:rFonts w:ascii="Times New Roman" w:hAnsi="Times New Roman"/>
          <w:sz w:val="24"/>
          <w:szCs w:val="24"/>
        </w:rPr>
        <w:t xml:space="preserve">от </w:t>
      </w:r>
      <w:r w:rsidR="00C4509C">
        <w:rPr>
          <w:rFonts w:ascii="Times New Roman" w:hAnsi="Times New Roman"/>
          <w:sz w:val="24"/>
          <w:szCs w:val="24"/>
        </w:rPr>
        <w:t>26.03.2015</w:t>
      </w:r>
      <w:r w:rsidR="00153390" w:rsidRPr="001C620E">
        <w:rPr>
          <w:rFonts w:ascii="Times New Roman" w:hAnsi="Times New Roman"/>
          <w:sz w:val="24"/>
          <w:szCs w:val="24"/>
        </w:rPr>
        <w:t xml:space="preserve"> года №</w:t>
      </w:r>
      <w:r w:rsidR="00C4509C">
        <w:rPr>
          <w:rFonts w:ascii="Times New Roman" w:hAnsi="Times New Roman"/>
          <w:sz w:val="24"/>
          <w:szCs w:val="24"/>
        </w:rPr>
        <w:t xml:space="preserve">  55-212П</w:t>
      </w:r>
      <w:r w:rsidR="00153390" w:rsidRPr="001C620E">
        <w:rPr>
          <w:rFonts w:ascii="Times New Roman" w:hAnsi="Times New Roman"/>
          <w:sz w:val="24"/>
          <w:szCs w:val="24"/>
        </w:rPr>
        <w:t xml:space="preserve"> </w:t>
      </w:r>
    </w:p>
    <w:p w:rsidR="00153390" w:rsidRDefault="00153390" w:rsidP="00E34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1396" w:rsidRDefault="00B12636" w:rsidP="00E34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2636">
        <w:rPr>
          <w:rFonts w:ascii="Times New Roman" w:hAnsi="Times New Roman"/>
          <w:b/>
          <w:sz w:val="28"/>
          <w:szCs w:val="28"/>
        </w:rPr>
        <w:t xml:space="preserve">Отчет Главы </w:t>
      </w:r>
    </w:p>
    <w:p w:rsidR="006C1396" w:rsidRDefault="00B12636" w:rsidP="00E34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2636">
        <w:rPr>
          <w:rFonts w:ascii="Times New Roman" w:hAnsi="Times New Roman"/>
          <w:b/>
          <w:sz w:val="28"/>
          <w:szCs w:val="28"/>
        </w:rPr>
        <w:t xml:space="preserve">закрытого административно-территориального </w:t>
      </w:r>
    </w:p>
    <w:p w:rsidR="00255B40" w:rsidRPr="00B12636" w:rsidRDefault="00B12636" w:rsidP="0017373C">
      <w:pPr>
        <w:spacing w:after="0" w:line="240" w:lineRule="auto"/>
        <w:contextualSpacing/>
        <w:jc w:val="center"/>
        <w:rPr>
          <w:rFonts w:ascii="Times New Roman" w:hAnsi="Times New Roman"/>
          <w:b/>
          <w:strike/>
          <w:sz w:val="28"/>
          <w:szCs w:val="28"/>
        </w:rPr>
      </w:pPr>
      <w:r w:rsidRPr="00B12636">
        <w:rPr>
          <w:rFonts w:ascii="Times New Roman" w:hAnsi="Times New Roman"/>
          <w:b/>
          <w:sz w:val="28"/>
          <w:szCs w:val="28"/>
        </w:rPr>
        <w:t>образования город Железногорск</w:t>
      </w:r>
      <w:r w:rsidR="006C1396">
        <w:rPr>
          <w:rFonts w:ascii="Times New Roman" w:hAnsi="Times New Roman"/>
          <w:b/>
          <w:sz w:val="28"/>
          <w:szCs w:val="28"/>
        </w:rPr>
        <w:t xml:space="preserve"> за 201</w:t>
      </w:r>
      <w:r w:rsidR="008A4533">
        <w:rPr>
          <w:rFonts w:ascii="Times New Roman" w:hAnsi="Times New Roman"/>
          <w:b/>
          <w:sz w:val="28"/>
          <w:szCs w:val="28"/>
        </w:rPr>
        <w:t>4</w:t>
      </w:r>
      <w:r w:rsidR="006C1396">
        <w:rPr>
          <w:rFonts w:ascii="Times New Roman" w:hAnsi="Times New Roman"/>
          <w:b/>
          <w:sz w:val="28"/>
          <w:szCs w:val="28"/>
        </w:rPr>
        <w:t xml:space="preserve"> год</w:t>
      </w:r>
      <w:r w:rsidR="00992349">
        <w:rPr>
          <w:rFonts w:ascii="Times New Roman" w:hAnsi="Times New Roman"/>
          <w:b/>
          <w:sz w:val="28"/>
          <w:szCs w:val="28"/>
        </w:rPr>
        <w:t xml:space="preserve"> </w:t>
      </w:r>
    </w:p>
    <w:p w:rsidR="00B12636" w:rsidRDefault="00B12636" w:rsidP="0069212D">
      <w:pPr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06AC9" w:rsidRDefault="0023688F" w:rsidP="00E5133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906AC9">
        <w:rPr>
          <w:rFonts w:ascii="Times New Roman" w:hAnsi="Times New Roman"/>
          <w:bCs/>
          <w:sz w:val="28"/>
          <w:szCs w:val="28"/>
        </w:rPr>
        <w:t>Уважаемые коллеги!</w:t>
      </w:r>
    </w:p>
    <w:p w:rsidR="004206E6" w:rsidRDefault="00A918D0" w:rsidP="00E5133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Представляя</w:t>
      </w:r>
      <w:r w:rsidR="001435EC">
        <w:rPr>
          <w:rFonts w:ascii="Times New Roman" w:hAnsi="Times New Roman"/>
          <w:bCs/>
          <w:sz w:val="28"/>
          <w:szCs w:val="28"/>
        </w:rPr>
        <w:t xml:space="preserve"> </w:t>
      </w:r>
      <w:r w:rsidR="004C62D5">
        <w:rPr>
          <w:rFonts w:ascii="Times New Roman" w:hAnsi="Times New Roman"/>
          <w:bCs/>
          <w:sz w:val="28"/>
          <w:szCs w:val="28"/>
        </w:rPr>
        <w:t xml:space="preserve">в отчете достигнутые </w:t>
      </w:r>
      <w:r w:rsidR="001435EC">
        <w:rPr>
          <w:rFonts w:ascii="Times New Roman" w:hAnsi="Times New Roman"/>
          <w:bCs/>
          <w:sz w:val="28"/>
          <w:szCs w:val="28"/>
        </w:rPr>
        <w:t>результаты</w:t>
      </w:r>
      <w:r>
        <w:rPr>
          <w:rFonts w:ascii="Times New Roman" w:hAnsi="Times New Roman"/>
          <w:bCs/>
          <w:sz w:val="28"/>
          <w:szCs w:val="28"/>
        </w:rPr>
        <w:t>,</w:t>
      </w:r>
      <w:r w:rsidR="001435EC">
        <w:rPr>
          <w:rFonts w:ascii="Times New Roman" w:hAnsi="Times New Roman"/>
          <w:bCs/>
          <w:sz w:val="28"/>
          <w:szCs w:val="28"/>
        </w:rPr>
        <w:t xml:space="preserve"> я </w:t>
      </w:r>
      <w:r w:rsidR="004206E6">
        <w:rPr>
          <w:rFonts w:ascii="Times New Roman" w:hAnsi="Times New Roman"/>
          <w:bCs/>
          <w:sz w:val="28"/>
          <w:szCs w:val="28"/>
        </w:rPr>
        <w:t>подвожу итоги</w:t>
      </w:r>
      <w:r w:rsidR="001435EC">
        <w:rPr>
          <w:rFonts w:ascii="Times New Roman" w:hAnsi="Times New Roman"/>
          <w:bCs/>
          <w:sz w:val="28"/>
          <w:szCs w:val="28"/>
        </w:rPr>
        <w:t xml:space="preserve"> деятельност</w:t>
      </w:r>
      <w:r w:rsidR="004206E6">
        <w:rPr>
          <w:rFonts w:ascii="Times New Roman" w:hAnsi="Times New Roman"/>
          <w:bCs/>
          <w:sz w:val="28"/>
          <w:szCs w:val="28"/>
        </w:rPr>
        <w:t>и</w:t>
      </w:r>
      <w:r w:rsidR="001435EC">
        <w:rPr>
          <w:rFonts w:ascii="Times New Roman" w:hAnsi="Times New Roman"/>
          <w:bCs/>
          <w:sz w:val="28"/>
          <w:szCs w:val="28"/>
        </w:rPr>
        <w:t xml:space="preserve"> многих людей</w:t>
      </w:r>
      <w:r>
        <w:rPr>
          <w:rFonts w:ascii="Times New Roman" w:hAnsi="Times New Roman"/>
          <w:bCs/>
          <w:sz w:val="28"/>
          <w:szCs w:val="28"/>
        </w:rPr>
        <w:t xml:space="preserve">, всей нашей команды. </w:t>
      </w:r>
    </w:p>
    <w:p w:rsidR="0017373C" w:rsidRDefault="00A918D0" w:rsidP="00E5133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организации общей работы обращаю </w:t>
      </w:r>
      <w:r w:rsidR="004C62D5">
        <w:rPr>
          <w:rFonts w:ascii="Times New Roman" w:hAnsi="Times New Roman"/>
          <w:bCs/>
          <w:sz w:val="28"/>
          <w:szCs w:val="28"/>
        </w:rPr>
        <w:t>внимание</w:t>
      </w:r>
      <w:r>
        <w:rPr>
          <w:rFonts w:ascii="Times New Roman" w:hAnsi="Times New Roman"/>
          <w:bCs/>
          <w:sz w:val="28"/>
          <w:szCs w:val="28"/>
        </w:rPr>
        <w:t xml:space="preserve"> коллег на то, что мы обязаны</w:t>
      </w:r>
      <w:r w:rsidR="004C62D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прежде всего</w:t>
      </w:r>
      <w:r w:rsidR="004C62D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быть требовательны</w:t>
      </w:r>
      <w:r w:rsidR="0023688F">
        <w:rPr>
          <w:rFonts w:ascii="Times New Roman" w:hAnsi="Times New Roman"/>
          <w:bCs/>
          <w:sz w:val="28"/>
          <w:szCs w:val="28"/>
        </w:rPr>
        <w:t>ми</w:t>
      </w:r>
      <w:r>
        <w:rPr>
          <w:rFonts w:ascii="Times New Roman" w:hAnsi="Times New Roman"/>
          <w:bCs/>
          <w:sz w:val="28"/>
          <w:szCs w:val="28"/>
        </w:rPr>
        <w:t xml:space="preserve"> к себе, проявлять открытость, профессионализм, быть инициативными в действиях и </w:t>
      </w:r>
      <w:r w:rsidR="004C62D5">
        <w:rPr>
          <w:rFonts w:ascii="Times New Roman" w:hAnsi="Times New Roman"/>
          <w:bCs/>
          <w:sz w:val="28"/>
          <w:szCs w:val="28"/>
        </w:rPr>
        <w:t>ответственными</w:t>
      </w:r>
      <w:r>
        <w:rPr>
          <w:rFonts w:ascii="Times New Roman" w:hAnsi="Times New Roman"/>
          <w:bCs/>
          <w:sz w:val="28"/>
          <w:szCs w:val="28"/>
        </w:rPr>
        <w:t xml:space="preserve"> за </w:t>
      </w:r>
      <w:r w:rsidR="0023688F">
        <w:rPr>
          <w:rFonts w:ascii="Times New Roman" w:hAnsi="Times New Roman"/>
          <w:bCs/>
          <w:sz w:val="28"/>
          <w:szCs w:val="28"/>
        </w:rPr>
        <w:t>принимаемые</w:t>
      </w:r>
      <w:r>
        <w:rPr>
          <w:rFonts w:ascii="Times New Roman" w:hAnsi="Times New Roman"/>
          <w:bCs/>
          <w:sz w:val="28"/>
          <w:szCs w:val="28"/>
        </w:rPr>
        <w:t xml:space="preserve"> решения. </w:t>
      </w:r>
      <w:r w:rsidR="0017373C">
        <w:rPr>
          <w:rFonts w:ascii="Times New Roman" w:hAnsi="Times New Roman"/>
          <w:bCs/>
          <w:sz w:val="28"/>
          <w:szCs w:val="28"/>
        </w:rPr>
        <w:t xml:space="preserve">Мы </w:t>
      </w:r>
      <w:r w:rsidR="00FF0CF8">
        <w:rPr>
          <w:rFonts w:ascii="Times New Roman" w:hAnsi="Times New Roman"/>
          <w:bCs/>
          <w:sz w:val="28"/>
          <w:szCs w:val="28"/>
        </w:rPr>
        <w:t xml:space="preserve">обеспечиваем </w:t>
      </w:r>
      <w:r w:rsidR="004206E6">
        <w:rPr>
          <w:rFonts w:ascii="Times New Roman" w:hAnsi="Times New Roman"/>
          <w:bCs/>
          <w:sz w:val="28"/>
          <w:szCs w:val="28"/>
        </w:rPr>
        <w:t>решение текущих задач</w:t>
      </w:r>
      <w:r w:rsidR="00FF0CF8">
        <w:rPr>
          <w:rFonts w:ascii="Times New Roman" w:hAnsi="Times New Roman"/>
          <w:bCs/>
          <w:sz w:val="28"/>
          <w:szCs w:val="28"/>
        </w:rPr>
        <w:t xml:space="preserve"> и отвечаем </w:t>
      </w:r>
      <w:r w:rsidR="0017373C">
        <w:rPr>
          <w:rFonts w:ascii="Times New Roman" w:hAnsi="Times New Roman"/>
          <w:bCs/>
          <w:sz w:val="28"/>
          <w:szCs w:val="28"/>
        </w:rPr>
        <w:t>за развитие Железно</w:t>
      </w:r>
      <w:r w:rsidR="00FF0CF8">
        <w:rPr>
          <w:rFonts w:ascii="Times New Roman" w:hAnsi="Times New Roman"/>
          <w:bCs/>
          <w:sz w:val="28"/>
          <w:szCs w:val="28"/>
        </w:rPr>
        <w:t>горска</w:t>
      </w:r>
      <w:r w:rsidR="0017373C">
        <w:rPr>
          <w:rFonts w:ascii="Times New Roman" w:hAnsi="Times New Roman"/>
          <w:bCs/>
          <w:sz w:val="28"/>
          <w:szCs w:val="28"/>
        </w:rPr>
        <w:t>. Оценку, насколько</w:t>
      </w:r>
      <w:r w:rsidR="004206E6">
        <w:rPr>
          <w:rFonts w:ascii="Times New Roman" w:hAnsi="Times New Roman"/>
          <w:bCs/>
          <w:sz w:val="28"/>
          <w:szCs w:val="28"/>
        </w:rPr>
        <w:t xml:space="preserve"> хорошо</w:t>
      </w:r>
      <w:r w:rsidR="0017373C">
        <w:rPr>
          <w:rFonts w:ascii="Times New Roman" w:hAnsi="Times New Roman"/>
          <w:bCs/>
          <w:sz w:val="28"/>
          <w:szCs w:val="28"/>
        </w:rPr>
        <w:t xml:space="preserve"> это получается, нам дадут жители на предстоящих выборах.</w:t>
      </w:r>
      <w:r w:rsidR="00402829">
        <w:rPr>
          <w:rFonts w:ascii="Times New Roman" w:hAnsi="Times New Roman"/>
          <w:bCs/>
          <w:sz w:val="28"/>
          <w:szCs w:val="28"/>
        </w:rPr>
        <w:t xml:space="preserve"> </w:t>
      </w:r>
    </w:p>
    <w:p w:rsidR="004272F2" w:rsidRDefault="004272F2" w:rsidP="00E5133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1339">
        <w:rPr>
          <w:rFonts w:ascii="Times New Roman" w:hAnsi="Times New Roman"/>
          <w:bCs/>
          <w:sz w:val="28"/>
          <w:szCs w:val="28"/>
        </w:rPr>
        <w:t>Сегодня,</w:t>
      </w:r>
      <w:r>
        <w:rPr>
          <w:rFonts w:ascii="Times New Roman" w:hAnsi="Times New Roman"/>
          <w:bCs/>
          <w:sz w:val="28"/>
          <w:szCs w:val="28"/>
        </w:rPr>
        <w:t xml:space="preserve"> на мой взгляд, важно </w:t>
      </w:r>
      <w:r w:rsidRPr="00E51339">
        <w:rPr>
          <w:rFonts w:ascii="Times New Roman" w:hAnsi="Times New Roman"/>
          <w:bCs/>
          <w:sz w:val="28"/>
          <w:szCs w:val="28"/>
        </w:rPr>
        <w:t>подве</w:t>
      </w:r>
      <w:r>
        <w:rPr>
          <w:rFonts w:ascii="Times New Roman" w:hAnsi="Times New Roman"/>
          <w:bCs/>
          <w:sz w:val="28"/>
          <w:szCs w:val="28"/>
        </w:rPr>
        <w:t>сти</w:t>
      </w:r>
      <w:r w:rsidRPr="00E51339">
        <w:rPr>
          <w:rFonts w:ascii="Times New Roman" w:hAnsi="Times New Roman"/>
          <w:bCs/>
          <w:sz w:val="28"/>
          <w:szCs w:val="28"/>
        </w:rPr>
        <w:t xml:space="preserve"> итоги </w:t>
      </w:r>
      <w:r>
        <w:rPr>
          <w:rFonts w:ascii="Times New Roman" w:hAnsi="Times New Roman"/>
          <w:bCs/>
          <w:sz w:val="28"/>
          <w:szCs w:val="28"/>
        </w:rPr>
        <w:t xml:space="preserve">совместной </w:t>
      </w:r>
      <w:r w:rsidRPr="00F62CF6">
        <w:rPr>
          <w:rFonts w:ascii="Times New Roman" w:hAnsi="Times New Roman"/>
          <w:bCs/>
          <w:sz w:val="28"/>
          <w:szCs w:val="28"/>
        </w:rPr>
        <w:t>работы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339">
        <w:rPr>
          <w:rFonts w:ascii="Times New Roman" w:hAnsi="Times New Roman"/>
          <w:bCs/>
          <w:sz w:val="28"/>
          <w:szCs w:val="28"/>
        </w:rPr>
        <w:t>не только</w:t>
      </w:r>
      <w:r>
        <w:rPr>
          <w:rFonts w:ascii="Times New Roman" w:hAnsi="Times New Roman"/>
          <w:bCs/>
          <w:sz w:val="28"/>
          <w:szCs w:val="28"/>
        </w:rPr>
        <w:t xml:space="preserve"> за 2014 год, но и ретроспективно оценить приложенные усилия и достигнутые  результаты за период</w:t>
      </w:r>
      <w:r w:rsidR="00A959CD">
        <w:rPr>
          <w:rFonts w:ascii="Times New Roman" w:hAnsi="Times New Roman"/>
          <w:bCs/>
          <w:sz w:val="28"/>
          <w:szCs w:val="28"/>
        </w:rPr>
        <w:t xml:space="preserve"> 2010 – 2014 годов</w:t>
      </w:r>
      <w:r>
        <w:rPr>
          <w:rFonts w:ascii="Times New Roman" w:hAnsi="Times New Roman"/>
          <w:bCs/>
          <w:sz w:val="28"/>
          <w:szCs w:val="28"/>
        </w:rPr>
        <w:t>.</w:t>
      </w:r>
      <w:r w:rsidRPr="00E51339">
        <w:rPr>
          <w:rFonts w:ascii="Times New Roman" w:hAnsi="Times New Roman"/>
          <w:bCs/>
          <w:sz w:val="28"/>
          <w:szCs w:val="28"/>
        </w:rPr>
        <w:t xml:space="preserve"> </w:t>
      </w:r>
    </w:p>
    <w:p w:rsidR="00E51339" w:rsidRPr="00252B51" w:rsidRDefault="004206E6" w:rsidP="00E5133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Нам с вами пять лет назад</w:t>
      </w:r>
      <w:r w:rsidR="00E51339" w:rsidRPr="00252B51">
        <w:rPr>
          <w:rFonts w:ascii="Times New Roman" w:hAnsi="Times New Roman"/>
          <w:bCs/>
          <w:sz w:val="28"/>
          <w:szCs w:val="28"/>
        </w:rPr>
        <w:t xml:space="preserve"> всеобщим прямым и равным правом население Железногорска делегировало свои полномочия </w:t>
      </w:r>
      <w:r w:rsidR="00252B51" w:rsidRPr="00252B51">
        <w:rPr>
          <w:rFonts w:ascii="Times New Roman" w:hAnsi="Times New Roman"/>
          <w:bCs/>
          <w:sz w:val="28"/>
          <w:szCs w:val="28"/>
        </w:rPr>
        <w:t xml:space="preserve">по </w:t>
      </w:r>
      <w:r w:rsidR="00252B51" w:rsidRPr="00252B51">
        <w:rPr>
          <w:rFonts w:ascii="Times New Roman" w:hAnsi="Times New Roman"/>
          <w:sz w:val="28"/>
          <w:szCs w:val="28"/>
        </w:rPr>
        <w:t xml:space="preserve">решению вопросов местного значения </w:t>
      </w:r>
      <w:r w:rsidR="00E51339" w:rsidRPr="00252B51">
        <w:rPr>
          <w:rFonts w:ascii="Times New Roman" w:hAnsi="Times New Roman"/>
          <w:bCs/>
          <w:sz w:val="28"/>
          <w:szCs w:val="28"/>
        </w:rPr>
        <w:t xml:space="preserve">в области создания достойных условий проживания и повышения качества жизни горожан. </w:t>
      </w:r>
    </w:p>
    <w:p w:rsidR="008A4533" w:rsidRDefault="00E51339" w:rsidP="00280CF0">
      <w:pPr>
        <w:autoSpaceDE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pacing w:val="-4"/>
          <w:sz w:val="28"/>
          <w:szCs w:val="28"/>
        </w:rPr>
      </w:pPr>
      <w:r w:rsidRPr="00EB1B06">
        <w:rPr>
          <w:rFonts w:ascii="Times New Roman" w:eastAsia="Times-Roman" w:hAnsi="Times New Roman"/>
          <w:color w:val="000000"/>
          <w:spacing w:val="-4"/>
          <w:sz w:val="28"/>
          <w:szCs w:val="28"/>
        </w:rPr>
        <w:t>Поэтому</w:t>
      </w:r>
      <w:r w:rsidR="0017373C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для меня</w:t>
      </w:r>
      <w:r w:rsidRPr="00EB1B06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всегда было и остается главным</w:t>
      </w:r>
      <w:r w:rsidR="008A4533" w:rsidRPr="00EB1B06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смысл</w:t>
      </w:r>
      <w:r w:rsidRPr="00EB1B06">
        <w:rPr>
          <w:rFonts w:ascii="Times New Roman" w:eastAsia="Times-Roman" w:hAnsi="Times New Roman"/>
          <w:color w:val="000000"/>
          <w:spacing w:val="-4"/>
          <w:sz w:val="28"/>
          <w:szCs w:val="28"/>
        </w:rPr>
        <w:t>ом</w:t>
      </w:r>
      <w:r w:rsidR="008A4533" w:rsidRPr="00EB1B06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работы – </w:t>
      </w:r>
      <w:r w:rsidR="0023688F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интересы  каждого </w:t>
      </w:r>
      <w:r w:rsidR="008A4533" w:rsidRPr="00EB1B06">
        <w:rPr>
          <w:rFonts w:ascii="Times New Roman" w:eastAsia="Times-Roman" w:hAnsi="Times New Roman"/>
          <w:color w:val="000000"/>
          <w:spacing w:val="-4"/>
          <w:sz w:val="28"/>
          <w:szCs w:val="28"/>
        </w:rPr>
        <w:t>жител</w:t>
      </w:r>
      <w:r w:rsidR="0023688F">
        <w:rPr>
          <w:rFonts w:ascii="Times New Roman" w:eastAsia="Times-Roman" w:hAnsi="Times New Roman"/>
          <w:color w:val="000000"/>
          <w:spacing w:val="-4"/>
          <w:sz w:val="28"/>
          <w:szCs w:val="28"/>
        </w:rPr>
        <w:t>я</w:t>
      </w:r>
      <w:r w:rsidR="008A4533" w:rsidRPr="00EB1B06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</w:t>
      </w:r>
      <w:r w:rsidRPr="00EB1B06">
        <w:rPr>
          <w:rFonts w:ascii="Times New Roman" w:eastAsia="Times-Roman" w:hAnsi="Times New Roman"/>
          <w:color w:val="000000"/>
          <w:spacing w:val="-4"/>
          <w:sz w:val="28"/>
          <w:szCs w:val="28"/>
        </w:rPr>
        <w:t>города</w:t>
      </w:r>
      <w:r w:rsidR="008A4533" w:rsidRPr="00EB1B06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и то, как </w:t>
      </w:r>
      <w:r w:rsidR="0023688F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эти интересы </w:t>
      </w:r>
      <w:r w:rsidR="008A4533" w:rsidRPr="00EB1B06">
        <w:rPr>
          <w:rFonts w:ascii="Times New Roman" w:eastAsia="Times-Roman" w:hAnsi="Times New Roman"/>
          <w:color w:val="000000"/>
          <w:spacing w:val="-4"/>
          <w:sz w:val="28"/>
          <w:szCs w:val="28"/>
        </w:rPr>
        <w:t>реализуются в наших</w:t>
      </w:r>
      <w:r w:rsidR="0017373C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решениях и </w:t>
      </w:r>
      <w:r w:rsidR="008A4533" w:rsidRPr="00EB1B06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действиях</w:t>
      </w:r>
      <w:r w:rsidR="00B52665">
        <w:rPr>
          <w:rFonts w:ascii="Times New Roman" w:eastAsia="Times-Roman" w:hAnsi="Times New Roman"/>
          <w:color w:val="000000"/>
          <w:spacing w:val="-4"/>
          <w:sz w:val="28"/>
          <w:szCs w:val="28"/>
        </w:rPr>
        <w:t>.</w:t>
      </w:r>
      <w:r w:rsidR="0023688F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</w:t>
      </w:r>
      <w:r w:rsidR="00B52665">
        <w:rPr>
          <w:rFonts w:ascii="Times New Roman" w:eastAsia="Times-Roman" w:hAnsi="Times New Roman"/>
          <w:color w:val="000000"/>
          <w:spacing w:val="-4"/>
          <w:sz w:val="28"/>
          <w:szCs w:val="28"/>
        </w:rPr>
        <w:t>А</w:t>
      </w:r>
      <w:r w:rsidR="008A4533" w:rsidRPr="00EB1B06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они </w:t>
      </w:r>
      <w:r w:rsidR="00EB1B06" w:rsidRPr="00EB1B06">
        <w:rPr>
          <w:rFonts w:ascii="Times New Roman" w:eastAsia="Times-Roman" w:hAnsi="Times New Roman"/>
          <w:color w:val="000000"/>
          <w:spacing w:val="-4"/>
          <w:sz w:val="28"/>
          <w:szCs w:val="28"/>
        </w:rPr>
        <w:t>очевидны</w:t>
      </w:r>
      <w:r w:rsidR="00DB4A83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: </w:t>
      </w:r>
      <w:r w:rsidR="00280CF0" w:rsidRPr="00DB4A83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</w:t>
      </w:r>
      <w:r w:rsidR="00DB4A83" w:rsidRPr="00DB4A83">
        <w:rPr>
          <w:rFonts w:ascii="Times New Roman" w:eastAsia="Times-Roman" w:hAnsi="Times New Roman"/>
          <w:color w:val="000000"/>
          <w:spacing w:val="-4"/>
          <w:sz w:val="28"/>
          <w:szCs w:val="28"/>
        </w:rPr>
        <w:t>н</w:t>
      </w:r>
      <w:r w:rsidR="008A4533" w:rsidRPr="00E51339">
        <w:rPr>
          <w:rFonts w:ascii="Times New Roman" w:eastAsia="Times-Roman" w:hAnsi="Times New Roman"/>
          <w:color w:val="000000"/>
          <w:spacing w:val="-4"/>
          <w:sz w:val="28"/>
          <w:szCs w:val="28"/>
        </w:rPr>
        <w:t>адежная работа и достойный заработок</w:t>
      </w:r>
      <w:r w:rsidR="00DB4A83">
        <w:rPr>
          <w:rFonts w:ascii="Times New Roman" w:eastAsia="Times-Roman" w:hAnsi="Times New Roman"/>
          <w:color w:val="000000"/>
          <w:spacing w:val="-4"/>
          <w:sz w:val="28"/>
          <w:szCs w:val="28"/>
        </w:rPr>
        <w:t>;</w:t>
      </w:r>
      <w:r w:rsidR="008A4533" w:rsidRPr="00E51339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</w:t>
      </w:r>
      <w:r w:rsidR="00280CF0">
        <w:rPr>
          <w:rFonts w:ascii="Times New Roman" w:eastAsia="Times-Roman" w:hAnsi="Times New Roman"/>
          <w:color w:val="000000"/>
          <w:spacing w:val="-4"/>
          <w:sz w:val="28"/>
          <w:szCs w:val="28"/>
        </w:rPr>
        <w:t>наличие или возможность приобретения</w:t>
      </w:r>
      <w:r w:rsidR="0017373C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и </w:t>
      </w:r>
      <w:r w:rsidR="00280CF0">
        <w:rPr>
          <w:rFonts w:ascii="Times New Roman" w:eastAsia="Times-Roman" w:hAnsi="Times New Roman"/>
          <w:color w:val="000000"/>
          <w:spacing w:val="-4"/>
          <w:sz w:val="28"/>
          <w:szCs w:val="28"/>
        </w:rPr>
        <w:t>строительства</w:t>
      </w:r>
      <w:r w:rsidR="00511584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своего</w:t>
      </w:r>
      <w:r w:rsidR="00280CF0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</w:t>
      </w:r>
      <w:r w:rsidR="008A4533" w:rsidRPr="00E51339">
        <w:rPr>
          <w:rFonts w:ascii="Times New Roman" w:eastAsia="Times-Roman" w:hAnsi="Times New Roman"/>
          <w:color w:val="000000"/>
          <w:spacing w:val="-4"/>
          <w:sz w:val="28"/>
          <w:szCs w:val="28"/>
        </w:rPr>
        <w:t>жиль</w:t>
      </w:r>
      <w:r w:rsidR="00280CF0">
        <w:rPr>
          <w:rFonts w:ascii="Times New Roman" w:eastAsia="Times-Roman" w:hAnsi="Times New Roman"/>
          <w:color w:val="000000"/>
          <w:spacing w:val="-4"/>
          <w:sz w:val="28"/>
          <w:szCs w:val="28"/>
        </w:rPr>
        <w:t>я</w:t>
      </w:r>
      <w:r w:rsidR="00DB4A83">
        <w:rPr>
          <w:rFonts w:ascii="Times New Roman" w:eastAsia="Times-Roman" w:hAnsi="Times New Roman"/>
          <w:color w:val="000000"/>
          <w:spacing w:val="-4"/>
          <w:sz w:val="28"/>
          <w:szCs w:val="28"/>
        </w:rPr>
        <w:t>;</w:t>
      </w:r>
      <w:r w:rsidR="00280CF0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</w:t>
      </w:r>
      <w:r w:rsidR="00DB4A83">
        <w:rPr>
          <w:rFonts w:ascii="Times New Roman" w:eastAsia="Times-Roman" w:hAnsi="Times New Roman"/>
          <w:color w:val="000000"/>
          <w:spacing w:val="-4"/>
          <w:sz w:val="28"/>
          <w:szCs w:val="28"/>
        </w:rPr>
        <w:t>д</w:t>
      </w:r>
      <w:r w:rsidR="00280CF0">
        <w:rPr>
          <w:rFonts w:ascii="Times New Roman" w:eastAsia="Times-Roman" w:hAnsi="Times New Roman"/>
          <w:color w:val="000000"/>
          <w:spacing w:val="-4"/>
          <w:sz w:val="28"/>
          <w:szCs w:val="28"/>
        </w:rPr>
        <w:t>оступное и достойное здравоохранение</w:t>
      </w:r>
      <w:r w:rsidR="00DB4A83">
        <w:rPr>
          <w:rFonts w:ascii="Times New Roman" w:eastAsia="Times-Roman" w:hAnsi="Times New Roman"/>
          <w:color w:val="000000"/>
          <w:spacing w:val="-4"/>
          <w:sz w:val="28"/>
          <w:szCs w:val="28"/>
        </w:rPr>
        <w:t>;</w:t>
      </w:r>
      <w:r w:rsidR="00280CF0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</w:t>
      </w:r>
      <w:r w:rsidR="00DB4A83">
        <w:rPr>
          <w:rFonts w:ascii="Times New Roman" w:eastAsia="Times-Roman" w:hAnsi="Times New Roman"/>
          <w:color w:val="000000"/>
          <w:spacing w:val="-4"/>
          <w:sz w:val="28"/>
          <w:szCs w:val="28"/>
        </w:rPr>
        <w:t>к</w:t>
      </w:r>
      <w:r w:rsidR="008A4533" w:rsidRPr="00E51339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ачественное </w:t>
      </w:r>
      <w:r w:rsidR="00EB1B06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дошкольное, среднее, профессиональное и высшее </w:t>
      </w:r>
      <w:r w:rsidR="008A4533" w:rsidRPr="00E51339">
        <w:rPr>
          <w:rFonts w:ascii="Times New Roman" w:eastAsia="Times-Roman" w:hAnsi="Times New Roman"/>
          <w:color w:val="000000"/>
          <w:spacing w:val="-4"/>
          <w:sz w:val="28"/>
          <w:szCs w:val="28"/>
        </w:rPr>
        <w:t>образование</w:t>
      </w:r>
      <w:r w:rsidR="00DB4A83">
        <w:rPr>
          <w:rFonts w:ascii="Times New Roman" w:eastAsia="Times-Roman" w:hAnsi="Times New Roman"/>
          <w:color w:val="000000"/>
          <w:spacing w:val="-4"/>
          <w:sz w:val="28"/>
          <w:szCs w:val="28"/>
        </w:rPr>
        <w:t>; в</w:t>
      </w:r>
      <w:r w:rsidR="008A4533" w:rsidRPr="00E51339">
        <w:rPr>
          <w:rFonts w:ascii="Times New Roman" w:eastAsia="Times-Roman" w:hAnsi="Times New Roman"/>
          <w:color w:val="000000"/>
          <w:spacing w:val="-4"/>
          <w:sz w:val="28"/>
          <w:szCs w:val="28"/>
        </w:rPr>
        <w:t>озможности</w:t>
      </w:r>
      <w:r w:rsidR="00EB1B06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для организации</w:t>
      </w:r>
      <w:r w:rsidR="008A4533" w:rsidRPr="00E51339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</w:t>
      </w:r>
      <w:r w:rsidR="0023688F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</w:t>
      </w:r>
      <w:r w:rsidR="008A4533" w:rsidRPr="00E51339">
        <w:rPr>
          <w:rFonts w:ascii="Times New Roman" w:eastAsia="Times-Roman" w:hAnsi="Times New Roman"/>
          <w:color w:val="000000"/>
          <w:spacing w:val="-4"/>
          <w:sz w:val="28"/>
          <w:szCs w:val="28"/>
        </w:rPr>
        <w:t>досуга и отдыха</w:t>
      </w:r>
      <w:r w:rsidR="00DB4A83">
        <w:rPr>
          <w:rFonts w:ascii="Times New Roman" w:eastAsia="Times-Roman" w:hAnsi="Times New Roman"/>
          <w:color w:val="000000"/>
          <w:spacing w:val="-4"/>
          <w:sz w:val="28"/>
          <w:szCs w:val="28"/>
        </w:rPr>
        <w:t>; к</w:t>
      </w:r>
      <w:r w:rsidR="00EB1B06" w:rsidRPr="00E51339">
        <w:rPr>
          <w:rFonts w:ascii="Times New Roman" w:eastAsia="Times-Roman" w:hAnsi="Times New Roman"/>
          <w:color w:val="000000"/>
          <w:spacing w:val="-4"/>
          <w:sz w:val="28"/>
          <w:szCs w:val="28"/>
        </w:rPr>
        <w:t>омфортная и безопасная окружающая среда</w:t>
      </w:r>
      <w:r w:rsidR="00511584">
        <w:rPr>
          <w:rFonts w:ascii="Times New Roman" w:eastAsia="Times-Roman" w:hAnsi="Times New Roman"/>
          <w:color w:val="000000"/>
          <w:spacing w:val="-4"/>
          <w:sz w:val="28"/>
          <w:szCs w:val="28"/>
        </w:rPr>
        <w:t>.</w:t>
      </w:r>
    </w:p>
    <w:p w:rsidR="004272F2" w:rsidRDefault="004272F2" w:rsidP="00280CF0">
      <w:pPr>
        <w:autoSpaceDE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pacing w:val="-4"/>
          <w:sz w:val="28"/>
          <w:szCs w:val="28"/>
        </w:rPr>
      </w:pPr>
      <w:r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За пять лет что-то удалось реализовать </w:t>
      </w:r>
      <w:r w:rsidR="0023688F">
        <w:rPr>
          <w:rFonts w:ascii="Times New Roman" w:eastAsia="Times-Roman" w:hAnsi="Times New Roman"/>
          <w:color w:val="000000"/>
          <w:spacing w:val="-4"/>
          <w:sz w:val="28"/>
          <w:szCs w:val="28"/>
        </w:rPr>
        <w:t>в полном объеме, что-то частично</w:t>
      </w:r>
      <w:r w:rsidR="00E67EB8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, </w:t>
      </w:r>
      <w:r w:rsidR="00845601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а </w:t>
      </w:r>
      <w:r w:rsidR="00060DB2">
        <w:rPr>
          <w:rFonts w:ascii="Times New Roman" w:eastAsia="Times-Roman" w:hAnsi="Times New Roman"/>
          <w:color w:val="000000"/>
          <w:spacing w:val="-4"/>
          <w:sz w:val="28"/>
          <w:szCs w:val="28"/>
        </w:rPr>
        <w:t>ряд решений</w:t>
      </w:r>
      <w:r w:rsidR="00E67EB8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пока в перспективе</w:t>
      </w:r>
      <w:r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. </w:t>
      </w:r>
    </w:p>
    <w:p w:rsidR="00D96131" w:rsidRPr="00D96131" w:rsidRDefault="004F1AFE" w:rsidP="00BA031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1A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основу нашей </w:t>
      </w:r>
      <w:r w:rsidR="007035FB" w:rsidRPr="004F1AF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F1AFE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политики легло  стремление к </w:t>
      </w:r>
      <w:r w:rsidR="0017373C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укреплению </w:t>
      </w:r>
      <w:r w:rsidRPr="004F1AFE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конкурентоспособности </w:t>
      </w:r>
      <w:r w:rsidR="0017373C">
        <w:rPr>
          <w:rFonts w:ascii="Times New Roman" w:eastAsia="Times New Roman" w:hAnsi="Times New Roman"/>
          <w:sz w:val="28"/>
          <w:szCs w:val="28"/>
          <w:lang w:eastAsia="ru-RU"/>
        </w:rPr>
        <w:t>Железногорска</w:t>
      </w:r>
      <w:r w:rsidR="0023688F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</w:t>
      </w:r>
      <w:r w:rsidR="00A8491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привлекательной для жизни </w:t>
      </w:r>
      <w:r w:rsidR="0023688F">
        <w:rPr>
          <w:rFonts w:ascii="Times New Roman" w:eastAsia="Times New Roman" w:hAnsi="Times New Roman"/>
          <w:sz w:val="28"/>
          <w:szCs w:val="28"/>
          <w:lang w:eastAsia="ru-RU"/>
        </w:rPr>
        <w:t>территории</w:t>
      </w:r>
      <w:r w:rsidRPr="004F1AFE">
        <w:rPr>
          <w:rFonts w:ascii="Times New Roman" w:eastAsia="Times New Roman" w:hAnsi="Times New Roman"/>
          <w:sz w:val="28"/>
          <w:szCs w:val="28"/>
          <w:lang w:eastAsia="ru-RU"/>
        </w:rPr>
        <w:t xml:space="preserve"> и максимальное использование </w:t>
      </w:r>
      <w:r w:rsidR="00A959CD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4F1AFE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потенц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иала.</w:t>
      </w:r>
      <w:r w:rsidR="00682F60" w:rsidRPr="00905E5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115F08" w:rsidRPr="00D9746D" w:rsidRDefault="00811EF8" w:rsidP="00115F0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46D">
        <w:rPr>
          <w:rFonts w:ascii="Times New Roman" w:eastAsia="Times New Roman" w:hAnsi="Times New Roman"/>
          <w:sz w:val="28"/>
          <w:szCs w:val="28"/>
          <w:lang w:eastAsia="ru-RU"/>
        </w:rPr>
        <w:t>Современная с</w:t>
      </w:r>
      <w:r w:rsidR="00D96131" w:rsidRPr="00D9746D">
        <w:rPr>
          <w:rFonts w:ascii="Times New Roman" w:eastAsia="Times New Roman" w:hAnsi="Times New Roman"/>
          <w:sz w:val="28"/>
          <w:szCs w:val="28"/>
          <w:lang w:eastAsia="ru-RU"/>
        </w:rPr>
        <w:t>тратегия</w:t>
      </w:r>
      <w:r w:rsidR="00682F60" w:rsidRPr="00D974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746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города </w:t>
      </w:r>
      <w:r w:rsidR="00682F60" w:rsidRPr="00D9746D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определялась с учетом </w:t>
      </w:r>
      <w:r w:rsidR="00D96131" w:rsidRPr="00D9746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 </w:t>
      </w:r>
      <w:r w:rsidR="00CB7993" w:rsidRPr="00D9746D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корпораций</w:t>
      </w:r>
      <w:r w:rsidR="00D96131" w:rsidRPr="00D9746D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базовых </w:t>
      </w:r>
      <w:r w:rsidR="00682F60" w:rsidRPr="00D9746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предприятий, представителей муниципального сектора, </w:t>
      </w:r>
      <w:r w:rsidR="00D96131" w:rsidRPr="00D9746D">
        <w:rPr>
          <w:rFonts w:ascii="Times New Roman" w:eastAsia="Times New Roman" w:hAnsi="Times New Roman"/>
          <w:sz w:val="28"/>
          <w:szCs w:val="28"/>
          <w:lang w:eastAsia="ru-RU"/>
        </w:rPr>
        <w:t>приоритет</w:t>
      </w:r>
      <w:r w:rsidR="009C0E95" w:rsidRPr="00D9746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96131" w:rsidRPr="00D9746D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социально-экономического развития Красноярского края</w:t>
      </w:r>
      <w:r w:rsidR="00682F60" w:rsidRPr="00D9746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5147A" w:rsidRPr="00D9746D">
        <w:rPr>
          <w:rFonts w:ascii="Times New Roman" w:eastAsia="Times New Roman" w:hAnsi="Times New Roman"/>
          <w:sz w:val="28"/>
          <w:szCs w:val="28"/>
          <w:lang w:eastAsia="ru-RU"/>
        </w:rPr>
        <w:t>Была проделана большая работа по консолидации</w:t>
      </w:r>
      <w:r w:rsidR="00917317" w:rsidRPr="00D9746D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интересов</w:t>
      </w:r>
      <w:r w:rsidR="00AD1608" w:rsidRPr="00D9746D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возможностей</w:t>
      </w:r>
      <w:r w:rsidR="00917317" w:rsidRPr="00D9746D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заинтересованных сторон.</w:t>
      </w:r>
      <w:r w:rsidR="00D96131" w:rsidRPr="00D974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608" w:rsidRPr="00D9746D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Сложилась </w:t>
      </w:r>
      <w:r w:rsidR="004C62D5" w:rsidRPr="00D9746D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действительно </w:t>
      </w:r>
      <w:r w:rsidR="00AD1608" w:rsidRPr="00D9746D">
        <w:rPr>
          <w:rFonts w:ascii="Times New Roman" w:eastAsia="Times New Roman" w:hAnsi="Times New Roman"/>
          <w:sz w:val="28"/>
          <w:szCs w:val="28"/>
          <w:lang w:eastAsia="ru-RU"/>
        </w:rPr>
        <w:t>команда единомышленников.</w:t>
      </w:r>
    </w:p>
    <w:p w:rsidR="00060DB2" w:rsidRDefault="00A8491B" w:rsidP="00115F0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Значительными у</w:t>
      </w:r>
      <w:r w:rsidR="006D28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силиями,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ответственным </w:t>
      </w:r>
      <w:r w:rsidR="006D28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трудом 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яркими </w:t>
      </w:r>
      <w:r w:rsidR="006D28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достижениями многих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горожан</w:t>
      </w:r>
      <w:r w:rsidR="006D28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создана репутация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Железногорску</w:t>
      </w:r>
      <w:r w:rsidR="006D28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как города умных людей, высокотехнологичных производств. Эта репутация вызывает уважение к нам и стремление включиться в реализуемые на нашей территории проекты. Это дорого стоит. </w:t>
      </w:r>
      <w:r w:rsidR="00D97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Сегодняшний Железногорск – город общего успеха.</w:t>
      </w:r>
    </w:p>
    <w:p w:rsidR="004C62D5" w:rsidRPr="00811EF8" w:rsidRDefault="006D2846" w:rsidP="00115F08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Мне бы хотелось поблагодарить городских журналистов и отдельно отметить</w:t>
      </w:r>
      <w:r w:rsidR="008456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их</w:t>
      </w:r>
      <w:r w:rsidR="00A849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</w:t>
      </w:r>
      <w:r w:rsidR="008456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A849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настоящему ключевую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роль в объединении железногорцев вокруг стоящих перед </w:t>
      </w:r>
      <w:r w:rsidR="008456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городом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задач, </w:t>
      </w:r>
      <w:r w:rsidR="00060D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открытом и честном обсуждении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волнующих нас вопросов, в организации совместного поиска эффективных решений</w:t>
      </w:r>
      <w:r w:rsidR="00D9746D" w:rsidRPr="00D97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97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этих вопросов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E4007" w:rsidRPr="00681584" w:rsidRDefault="00E42D5B" w:rsidP="00BA0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131">
        <w:rPr>
          <w:rFonts w:ascii="Times New Roman" w:eastAsia="Times New Roman" w:hAnsi="Times New Roman"/>
          <w:sz w:val="28"/>
          <w:szCs w:val="28"/>
          <w:lang w:eastAsia="ru-RU"/>
        </w:rPr>
        <w:t>Определ</w:t>
      </w:r>
      <w:r w:rsidR="004F1AFE" w:rsidRPr="00D96131">
        <w:rPr>
          <w:rFonts w:ascii="Times New Roman" w:eastAsia="Times New Roman" w:hAnsi="Times New Roman"/>
          <w:sz w:val="28"/>
          <w:szCs w:val="28"/>
          <w:lang w:eastAsia="ru-RU"/>
        </w:rPr>
        <w:t>ив</w:t>
      </w:r>
      <w:r w:rsidR="00682F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1AFE">
        <w:rPr>
          <w:rFonts w:ascii="Times New Roman" w:eastAsia="Times New Roman" w:hAnsi="Times New Roman"/>
          <w:sz w:val="28"/>
          <w:szCs w:val="28"/>
          <w:lang w:eastAsia="ru-RU"/>
        </w:rPr>
        <w:t>основным 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F1AFE">
        <w:rPr>
          <w:rFonts w:ascii="Times New Roman" w:eastAsia="Times New Roman" w:hAnsi="Times New Roman"/>
          <w:sz w:val="28"/>
          <w:szCs w:val="28"/>
          <w:lang w:eastAsia="ru-RU"/>
        </w:rPr>
        <w:t xml:space="preserve">тором </w:t>
      </w:r>
      <w:r w:rsidR="00D96131">
        <w:rPr>
          <w:rFonts w:ascii="Times New Roman" w:eastAsia="Times New Roman" w:hAnsi="Times New Roman"/>
          <w:sz w:val="28"/>
          <w:szCs w:val="28"/>
          <w:lang w:eastAsia="ru-RU"/>
        </w:rPr>
        <w:t>укрепление</w:t>
      </w:r>
      <w:r w:rsidR="00115F0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местной </w:t>
      </w:r>
      <w:r w:rsidR="00D96131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 через </w:t>
      </w:r>
      <w:r w:rsidR="00EE040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>нновацион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D961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 w:rsidR="00D96131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наших предприятий, </w:t>
      </w:r>
      <w:r w:rsidR="00D9746D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Железногорск </w:t>
      </w:r>
      <w:r w:rsidR="00A8491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E4007" w:rsidRPr="00681584">
        <w:rPr>
          <w:rFonts w:ascii="Times New Roman" w:hAnsi="Times New Roman"/>
          <w:sz w:val="28"/>
          <w:szCs w:val="28"/>
        </w:rPr>
        <w:t xml:space="preserve"> рамках комплексной программы</w:t>
      </w:r>
      <w:r w:rsidR="001E4007">
        <w:rPr>
          <w:rFonts w:ascii="Times New Roman" w:hAnsi="Times New Roman"/>
          <w:sz w:val="28"/>
          <w:szCs w:val="28"/>
        </w:rPr>
        <w:t xml:space="preserve"> </w:t>
      </w:r>
      <w:r w:rsidR="004D40CF">
        <w:rPr>
          <w:rFonts w:ascii="Times New Roman" w:hAnsi="Times New Roman"/>
          <w:sz w:val="28"/>
          <w:szCs w:val="28"/>
        </w:rPr>
        <w:t>социально-экономического</w:t>
      </w:r>
      <w:r w:rsidR="001E4007">
        <w:rPr>
          <w:rFonts w:ascii="Times New Roman" w:hAnsi="Times New Roman"/>
          <w:sz w:val="28"/>
          <w:szCs w:val="28"/>
        </w:rPr>
        <w:t xml:space="preserve"> развития </w:t>
      </w:r>
      <w:r w:rsidR="00D9746D">
        <w:rPr>
          <w:rFonts w:ascii="Times New Roman" w:hAnsi="Times New Roman"/>
          <w:sz w:val="28"/>
          <w:szCs w:val="28"/>
        </w:rPr>
        <w:t xml:space="preserve"> города</w:t>
      </w:r>
      <w:r w:rsidR="00060DB2">
        <w:rPr>
          <w:rFonts w:ascii="Times New Roman" w:hAnsi="Times New Roman"/>
          <w:sz w:val="28"/>
          <w:szCs w:val="28"/>
        </w:rPr>
        <w:t xml:space="preserve"> </w:t>
      </w:r>
      <w:r w:rsidR="001E4007" w:rsidRPr="00681584">
        <w:rPr>
          <w:rFonts w:ascii="Times New Roman" w:hAnsi="Times New Roman"/>
          <w:sz w:val="28"/>
          <w:szCs w:val="28"/>
        </w:rPr>
        <w:t>реализу</w:t>
      </w:r>
      <w:r w:rsidR="00D9746D">
        <w:rPr>
          <w:rFonts w:ascii="Times New Roman" w:hAnsi="Times New Roman"/>
          <w:sz w:val="28"/>
          <w:szCs w:val="28"/>
        </w:rPr>
        <w:t>ет</w:t>
      </w:r>
      <w:r w:rsidR="001E4007" w:rsidRPr="00681584">
        <w:rPr>
          <w:rFonts w:ascii="Times New Roman" w:hAnsi="Times New Roman"/>
          <w:sz w:val="28"/>
          <w:szCs w:val="28"/>
        </w:rPr>
        <w:t xml:space="preserve"> проекты, предусм</w:t>
      </w:r>
      <w:r w:rsidR="00A8491B">
        <w:rPr>
          <w:rFonts w:ascii="Times New Roman" w:hAnsi="Times New Roman"/>
          <w:sz w:val="28"/>
          <w:szCs w:val="28"/>
        </w:rPr>
        <w:t>атривающие</w:t>
      </w:r>
      <w:r w:rsidR="001E4007" w:rsidRPr="00681584">
        <w:rPr>
          <w:rFonts w:ascii="Times New Roman" w:hAnsi="Times New Roman"/>
          <w:sz w:val="28"/>
          <w:szCs w:val="28"/>
        </w:rPr>
        <w:t xml:space="preserve"> обеспечени</w:t>
      </w:r>
      <w:r w:rsidR="00A8491B">
        <w:rPr>
          <w:rFonts w:ascii="Times New Roman" w:hAnsi="Times New Roman"/>
          <w:sz w:val="28"/>
          <w:szCs w:val="28"/>
        </w:rPr>
        <w:t>е</w:t>
      </w:r>
      <w:r w:rsidR="001E4007" w:rsidRPr="00681584">
        <w:rPr>
          <w:rFonts w:ascii="Times New Roman" w:hAnsi="Times New Roman"/>
          <w:sz w:val="28"/>
          <w:szCs w:val="28"/>
        </w:rPr>
        <w:t xml:space="preserve"> стабильно</w:t>
      </w:r>
      <w:r w:rsidR="00D9746D">
        <w:rPr>
          <w:rFonts w:ascii="Times New Roman" w:hAnsi="Times New Roman"/>
          <w:sz w:val="28"/>
          <w:szCs w:val="28"/>
        </w:rPr>
        <w:t>сти</w:t>
      </w:r>
      <w:r w:rsidR="001E4007" w:rsidRPr="00681584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A8491B">
        <w:rPr>
          <w:rFonts w:ascii="Times New Roman" w:hAnsi="Times New Roman"/>
          <w:sz w:val="28"/>
          <w:szCs w:val="28"/>
        </w:rPr>
        <w:t xml:space="preserve"> </w:t>
      </w:r>
      <w:r w:rsidR="001E4007" w:rsidRPr="00681584">
        <w:rPr>
          <w:rFonts w:ascii="Times New Roman" w:hAnsi="Times New Roman"/>
          <w:sz w:val="28"/>
          <w:szCs w:val="28"/>
        </w:rPr>
        <w:t xml:space="preserve">как территории с особым </w:t>
      </w:r>
      <w:r w:rsidR="00CA45DE">
        <w:rPr>
          <w:rFonts w:ascii="Times New Roman" w:hAnsi="Times New Roman"/>
          <w:sz w:val="28"/>
          <w:szCs w:val="28"/>
        </w:rPr>
        <w:t xml:space="preserve">«закрытым» </w:t>
      </w:r>
      <w:r w:rsidR="001E4007" w:rsidRPr="00681584">
        <w:rPr>
          <w:rFonts w:ascii="Times New Roman" w:hAnsi="Times New Roman"/>
          <w:sz w:val="28"/>
          <w:szCs w:val="28"/>
        </w:rPr>
        <w:t xml:space="preserve">статусом, а также инфраструктурные и инвестиционные проекты программы </w:t>
      </w:r>
      <w:r w:rsidR="00D9746D">
        <w:rPr>
          <w:rFonts w:ascii="Times New Roman" w:hAnsi="Times New Roman"/>
          <w:sz w:val="28"/>
          <w:szCs w:val="28"/>
        </w:rPr>
        <w:t>в рамках</w:t>
      </w:r>
      <w:r w:rsidR="001E4007" w:rsidRPr="00681584">
        <w:rPr>
          <w:rFonts w:ascii="Times New Roman" w:hAnsi="Times New Roman"/>
          <w:sz w:val="28"/>
          <w:szCs w:val="28"/>
        </w:rPr>
        <w:t xml:space="preserve"> кластера инновационных технологий.</w:t>
      </w:r>
    </w:p>
    <w:p w:rsidR="00D52E0B" w:rsidRDefault="000A01AC" w:rsidP="007035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рограмма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>ластера инновационных технологий</w:t>
      </w:r>
      <w:r w:rsidR="009C0E95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Железногорск 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>была поддер</w:t>
      </w:r>
      <w:r w:rsidR="00E42D5B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 xml:space="preserve">ана </w:t>
      </w:r>
      <w:r w:rsidR="00E42D5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42D5B">
        <w:rPr>
          <w:rFonts w:ascii="Times New Roman" w:eastAsia="Times New Roman" w:hAnsi="Times New Roman"/>
          <w:sz w:val="28"/>
          <w:szCs w:val="28"/>
          <w:lang w:eastAsia="ru-RU"/>
        </w:rPr>
        <w:t>ав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>ительством Р</w:t>
      </w:r>
      <w:r w:rsidR="00FD6D1B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FD6D1B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E42D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799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42D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201</w:t>
      </w:r>
      <w:r w:rsidR="004D40C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42D5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CB799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807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0E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07B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727BD">
        <w:rPr>
          <w:rFonts w:ascii="Times New Roman" w:eastAsia="Times New Roman" w:hAnsi="Times New Roman"/>
          <w:sz w:val="28"/>
          <w:szCs w:val="28"/>
          <w:lang w:eastAsia="ru-RU"/>
        </w:rPr>
        <w:t xml:space="preserve">еализация </w:t>
      </w:r>
      <w:r w:rsidR="006A385D">
        <w:rPr>
          <w:rFonts w:ascii="Times New Roman" w:eastAsia="Times New Roman" w:hAnsi="Times New Roman"/>
          <w:sz w:val="28"/>
          <w:szCs w:val="28"/>
          <w:lang w:eastAsia="ru-RU"/>
        </w:rPr>
        <w:t>этой</w:t>
      </w:r>
      <w:r w:rsidR="00E727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2831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E727B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C28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>позволила</w:t>
      </w:r>
      <w:r w:rsidR="00E727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привлечь необходимые финансовые ресурсы для покрытия электродефицита и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начать </w:t>
      </w:r>
      <w:r w:rsidR="00EC22DB">
        <w:rPr>
          <w:rFonts w:ascii="Times New Roman" w:eastAsia="Times New Roman" w:hAnsi="Times New Roman"/>
          <w:sz w:val="28"/>
          <w:szCs w:val="28"/>
          <w:lang w:eastAsia="ru-RU"/>
        </w:rPr>
        <w:t xml:space="preserve">в 2012 году 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>строительство подстанции «Город»</w:t>
      </w:r>
      <w:r w:rsidR="00EC22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64E3">
        <w:rPr>
          <w:rFonts w:ascii="Times New Roman" w:eastAsia="Times New Roman" w:hAnsi="Times New Roman"/>
          <w:sz w:val="28"/>
          <w:szCs w:val="28"/>
          <w:lang w:eastAsia="ru-RU"/>
        </w:rPr>
        <w:t xml:space="preserve"> и п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>ро</w:t>
      </w:r>
      <w:r w:rsidR="00D52E0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>ышле</w:t>
      </w:r>
      <w:r w:rsidR="00D52E0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>ного пар</w:t>
      </w:r>
      <w:r w:rsidR="00D52E0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 xml:space="preserve">а. </w:t>
      </w:r>
    </w:p>
    <w:p w:rsidR="00CA45DE" w:rsidRDefault="00E727BD" w:rsidP="007035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Данная п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>рограмма</w:t>
      </w:r>
      <w:r w:rsidR="00D52E0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выражение вектора развития</w:t>
      </w:r>
      <w:r w:rsidR="00D52E0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45DE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 w:rsidR="00A93664">
        <w:rPr>
          <w:rFonts w:ascii="Times New Roman" w:eastAsia="Times New Roman" w:hAnsi="Times New Roman"/>
          <w:sz w:val="28"/>
          <w:szCs w:val="28"/>
          <w:lang w:eastAsia="ru-RU"/>
        </w:rPr>
        <w:t>помогла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приступить </w:t>
      </w:r>
      <w:r w:rsidR="000807B6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6A385D">
        <w:rPr>
          <w:rFonts w:ascii="Times New Roman" w:eastAsia="Times New Roman" w:hAnsi="Times New Roman"/>
          <w:sz w:val="28"/>
          <w:szCs w:val="28"/>
          <w:lang w:eastAsia="ru-RU"/>
        </w:rPr>
        <w:t>исполнению</w:t>
      </w:r>
      <w:r w:rsidR="006D25CB">
        <w:rPr>
          <w:rFonts w:ascii="Times New Roman" w:eastAsia="Times New Roman" w:hAnsi="Times New Roman"/>
          <w:sz w:val="28"/>
          <w:szCs w:val="28"/>
          <w:lang w:eastAsia="ru-RU"/>
        </w:rPr>
        <w:t xml:space="preserve">  других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инфраструктурных проектов: очистк</w:t>
      </w:r>
      <w:r w:rsidR="000807B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озера</w:t>
      </w:r>
      <w:r w:rsidR="00C970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22D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4278C">
        <w:rPr>
          <w:rFonts w:ascii="Times New Roman" w:eastAsia="Times New Roman" w:hAnsi="Times New Roman"/>
          <w:sz w:val="28"/>
          <w:szCs w:val="28"/>
          <w:lang w:eastAsia="ru-RU"/>
        </w:rPr>
        <w:t>2014</w:t>
      </w:r>
      <w:r w:rsidR="00F84577">
        <w:rPr>
          <w:rFonts w:ascii="Times New Roman" w:eastAsia="Times New Roman" w:hAnsi="Times New Roman"/>
          <w:sz w:val="28"/>
          <w:szCs w:val="28"/>
          <w:lang w:eastAsia="ru-RU"/>
        </w:rPr>
        <w:t>-2015 годах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>, строител</w:t>
      </w:r>
      <w:r w:rsidR="00983A5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>ств</w:t>
      </w:r>
      <w:r w:rsidR="000807B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035FB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новой транспортной развязки</w:t>
      </w:r>
      <w:r w:rsidR="00983A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07B6">
        <w:rPr>
          <w:rFonts w:ascii="Times New Roman" w:eastAsia="Times New Roman" w:hAnsi="Times New Roman"/>
          <w:sz w:val="28"/>
          <w:szCs w:val="28"/>
          <w:lang w:eastAsia="ru-RU"/>
        </w:rPr>
        <w:t xml:space="preserve"> (Т-образный перекресток) </w:t>
      </w:r>
      <w:r w:rsidR="00EC22D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4278C"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="00F84577">
        <w:rPr>
          <w:rFonts w:ascii="Times New Roman" w:eastAsia="Times New Roman" w:hAnsi="Times New Roman"/>
          <w:sz w:val="28"/>
          <w:szCs w:val="28"/>
          <w:lang w:eastAsia="ru-RU"/>
        </w:rPr>
        <w:t>-2014 годах</w:t>
      </w:r>
      <w:r w:rsidR="004D40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D2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45DE">
        <w:rPr>
          <w:rFonts w:ascii="Times New Roman" w:eastAsia="Times New Roman" w:hAnsi="Times New Roman"/>
          <w:sz w:val="28"/>
          <w:szCs w:val="28"/>
          <w:lang w:eastAsia="ru-RU"/>
        </w:rPr>
        <w:t>Тем самым</w:t>
      </w:r>
      <w:r w:rsidR="00CC37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45DE">
        <w:rPr>
          <w:rFonts w:ascii="Times New Roman" w:eastAsia="Times New Roman" w:hAnsi="Times New Roman"/>
          <w:sz w:val="28"/>
          <w:szCs w:val="28"/>
          <w:lang w:eastAsia="ru-RU"/>
        </w:rPr>
        <w:t xml:space="preserve"> мы завершили работу над планами формирования доро</w:t>
      </w:r>
      <w:r w:rsidR="00FB3B56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CA45DE">
        <w:rPr>
          <w:rFonts w:ascii="Times New Roman" w:eastAsia="Times New Roman" w:hAnsi="Times New Roman"/>
          <w:sz w:val="28"/>
          <w:szCs w:val="28"/>
          <w:lang w:eastAsia="ru-RU"/>
        </w:rPr>
        <w:t>ной сети Железногорска, подготовленными еще в 80-е годы ВНИПИЭТ. Начата и продолжается реконструкция автомобильной трассы «</w:t>
      </w:r>
      <w:r w:rsidR="009C0E95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 - </w:t>
      </w:r>
      <w:r w:rsidR="00CA45DE">
        <w:rPr>
          <w:rFonts w:ascii="Times New Roman" w:eastAsia="Times New Roman" w:hAnsi="Times New Roman"/>
          <w:sz w:val="28"/>
          <w:szCs w:val="28"/>
          <w:lang w:eastAsia="ru-RU"/>
        </w:rPr>
        <w:t>Железногорск»</w:t>
      </w:r>
      <w:r w:rsidR="00FB3B5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A45DE">
        <w:rPr>
          <w:rFonts w:ascii="Times New Roman" w:eastAsia="Times New Roman" w:hAnsi="Times New Roman"/>
          <w:sz w:val="28"/>
          <w:szCs w:val="28"/>
          <w:lang w:eastAsia="ru-RU"/>
        </w:rPr>
        <w:t>В текущем году должны быт</w:t>
      </w:r>
      <w:r w:rsidR="00FB3B5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CA45DE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завершены работы на участке дороги вдоль деревни Терентьево</w:t>
      </w:r>
      <w:r w:rsidR="000807B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более 240 млн. рублей</w:t>
      </w:r>
      <w:r w:rsidR="00CA45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47BE6" w:rsidRDefault="00147BE6" w:rsidP="00147BE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F17">
        <w:rPr>
          <w:rStyle w:val="newsinnercnt"/>
          <w:rFonts w:ascii="Times New Roman" w:hAnsi="Times New Roman"/>
          <w:sz w:val="28"/>
          <w:szCs w:val="28"/>
        </w:rPr>
        <w:t xml:space="preserve">К слову, очистка городского озера входит в число приоритетных проектов </w:t>
      </w:r>
      <w:r w:rsidR="00B91F17" w:rsidRPr="00382F17">
        <w:rPr>
          <w:rStyle w:val="newsinnercnt"/>
          <w:rFonts w:ascii="Times New Roman" w:hAnsi="Times New Roman"/>
          <w:sz w:val="28"/>
          <w:szCs w:val="28"/>
        </w:rPr>
        <w:t>к</w:t>
      </w:r>
      <w:r w:rsidRPr="00382F17">
        <w:rPr>
          <w:rStyle w:val="newsinnercnt"/>
          <w:rFonts w:ascii="Times New Roman" w:hAnsi="Times New Roman"/>
          <w:sz w:val="28"/>
          <w:szCs w:val="28"/>
        </w:rPr>
        <w:t>ластера инновационных технологий на территории ЗАТО.</w:t>
      </w:r>
      <w:r w:rsidRPr="005770D4">
        <w:rPr>
          <w:rStyle w:val="newsinnercnt"/>
          <w:rFonts w:ascii="Times New Roman" w:hAnsi="Times New Roman"/>
          <w:sz w:val="28"/>
          <w:szCs w:val="28"/>
        </w:rPr>
        <w:t xml:space="preserve"> Работа над его реализацией началась ещё в 2011 году</w:t>
      </w:r>
      <w:r w:rsidR="00382F17">
        <w:rPr>
          <w:rStyle w:val="newsinnercnt"/>
          <w:rFonts w:ascii="Times New Roman" w:hAnsi="Times New Roman"/>
          <w:sz w:val="28"/>
          <w:szCs w:val="28"/>
        </w:rPr>
        <w:t xml:space="preserve">. Немаловажную роль в </w:t>
      </w:r>
      <w:r w:rsidR="006A385D">
        <w:rPr>
          <w:rStyle w:val="newsinnercnt"/>
          <w:rFonts w:ascii="Times New Roman" w:hAnsi="Times New Roman"/>
          <w:sz w:val="28"/>
          <w:szCs w:val="28"/>
        </w:rPr>
        <w:t>старте</w:t>
      </w:r>
      <w:r w:rsidR="00382F17">
        <w:rPr>
          <w:rStyle w:val="newsinnercnt"/>
          <w:rFonts w:ascii="Times New Roman" w:hAnsi="Times New Roman"/>
          <w:sz w:val="28"/>
          <w:szCs w:val="28"/>
        </w:rPr>
        <w:t xml:space="preserve"> этого проекта сыграла </w:t>
      </w:r>
      <w:r w:rsidRPr="005770D4">
        <w:rPr>
          <w:rStyle w:val="newsinnercnt"/>
          <w:rFonts w:ascii="Times New Roman" w:hAnsi="Times New Roman"/>
          <w:sz w:val="28"/>
          <w:szCs w:val="28"/>
        </w:rPr>
        <w:t xml:space="preserve"> поддержк</w:t>
      </w:r>
      <w:r w:rsidR="00382F17">
        <w:rPr>
          <w:rStyle w:val="newsinnercnt"/>
          <w:rFonts w:ascii="Times New Roman" w:hAnsi="Times New Roman"/>
          <w:sz w:val="28"/>
          <w:szCs w:val="28"/>
        </w:rPr>
        <w:t>а</w:t>
      </w:r>
      <w:r w:rsidRPr="005770D4">
        <w:rPr>
          <w:rStyle w:val="newsinnercnt"/>
          <w:rFonts w:ascii="Times New Roman" w:hAnsi="Times New Roman"/>
          <w:sz w:val="28"/>
          <w:szCs w:val="28"/>
        </w:rPr>
        <w:t xml:space="preserve"> </w:t>
      </w:r>
      <w:r w:rsidR="00382F17">
        <w:rPr>
          <w:rStyle w:val="newsinnercnt"/>
          <w:rFonts w:ascii="Times New Roman" w:hAnsi="Times New Roman"/>
          <w:sz w:val="28"/>
          <w:szCs w:val="28"/>
        </w:rPr>
        <w:t xml:space="preserve"> </w:t>
      </w:r>
      <w:r w:rsidRPr="005770D4">
        <w:rPr>
          <w:rStyle w:val="newsinnercnt"/>
          <w:rFonts w:ascii="Times New Roman" w:hAnsi="Times New Roman"/>
          <w:sz w:val="28"/>
          <w:szCs w:val="28"/>
        </w:rPr>
        <w:t>С</w:t>
      </w:r>
      <w:r w:rsidR="00F84577">
        <w:rPr>
          <w:rStyle w:val="newsinnercnt"/>
          <w:rFonts w:ascii="Times New Roman" w:hAnsi="Times New Roman"/>
          <w:sz w:val="28"/>
          <w:szCs w:val="28"/>
        </w:rPr>
        <w:t xml:space="preserve">.К. </w:t>
      </w:r>
      <w:r w:rsidRPr="005770D4">
        <w:rPr>
          <w:rStyle w:val="newsinnercnt"/>
          <w:rFonts w:ascii="Times New Roman" w:hAnsi="Times New Roman"/>
          <w:sz w:val="28"/>
          <w:szCs w:val="28"/>
        </w:rPr>
        <w:t xml:space="preserve"> Шойгу</w:t>
      </w:r>
      <w:r w:rsidR="00F84577">
        <w:rPr>
          <w:rStyle w:val="newsinnercnt"/>
          <w:rFonts w:ascii="Times New Roman" w:hAnsi="Times New Roman"/>
          <w:sz w:val="28"/>
          <w:szCs w:val="28"/>
        </w:rPr>
        <w:t xml:space="preserve"> </w:t>
      </w:r>
      <w:r w:rsidR="006A385D">
        <w:rPr>
          <w:rStyle w:val="newsinnercnt"/>
          <w:rFonts w:ascii="Times New Roman" w:hAnsi="Times New Roman"/>
          <w:sz w:val="28"/>
          <w:szCs w:val="28"/>
        </w:rPr>
        <w:t>п</w:t>
      </w:r>
      <w:r w:rsidRPr="005770D4">
        <w:rPr>
          <w:rStyle w:val="newsinnercnt"/>
          <w:rFonts w:ascii="Times New Roman" w:hAnsi="Times New Roman"/>
          <w:sz w:val="28"/>
          <w:szCs w:val="28"/>
        </w:rPr>
        <w:t xml:space="preserve">о итогам его визита в Железногорск. Стоимость проекта составляет порядка 57 млн. рублей, он рассчитан на два года. Все работы, включая разработку проекта, выполняются за счёт федерального бюджета. </w:t>
      </w:r>
      <w:r w:rsidR="00382F17">
        <w:rPr>
          <w:rStyle w:val="newsinnercnt"/>
          <w:rFonts w:ascii="Times New Roman" w:hAnsi="Times New Roman"/>
          <w:sz w:val="28"/>
          <w:szCs w:val="28"/>
        </w:rPr>
        <w:t>В</w:t>
      </w:r>
      <w:r w:rsidRPr="005770D4">
        <w:rPr>
          <w:rFonts w:ascii="Times New Roman" w:hAnsi="Times New Roman"/>
          <w:sz w:val="28"/>
          <w:szCs w:val="28"/>
        </w:rPr>
        <w:t xml:space="preserve"> 2014 год</w:t>
      </w:r>
      <w:r w:rsidR="00382F17">
        <w:rPr>
          <w:rFonts w:ascii="Times New Roman" w:hAnsi="Times New Roman"/>
          <w:sz w:val="28"/>
          <w:szCs w:val="28"/>
        </w:rPr>
        <w:t>у</w:t>
      </w:r>
      <w:r w:rsidRPr="005770D4">
        <w:rPr>
          <w:rFonts w:ascii="Times New Roman" w:hAnsi="Times New Roman"/>
          <w:sz w:val="28"/>
          <w:szCs w:val="28"/>
        </w:rPr>
        <w:t xml:space="preserve"> </w:t>
      </w:r>
      <w:r w:rsidRPr="005770D4">
        <w:rPr>
          <w:rFonts w:ascii="Times New Roman" w:hAnsi="Times New Roman"/>
          <w:color w:val="000000"/>
          <w:sz w:val="28"/>
          <w:szCs w:val="28"/>
        </w:rPr>
        <w:t>выполнен</w:t>
      </w:r>
      <w:r w:rsidR="00060DB2">
        <w:rPr>
          <w:rFonts w:ascii="Times New Roman" w:hAnsi="Times New Roman"/>
          <w:color w:val="000000"/>
          <w:sz w:val="28"/>
          <w:szCs w:val="28"/>
        </w:rPr>
        <w:t>ы</w:t>
      </w:r>
      <w:r w:rsidRPr="005770D4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 w:rsidR="00060DB2">
        <w:rPr>
          <w:rFonts w:ascii="Times New Roman" w:hAnsi="Times New Roman"/>
          <w:color w:val="000000"/>
          <w:sz w:val="28"/>
          <w:szCs w:val="28"/>
        </w:rPr>
        <w:t>ы</w:t>
      </w:r>
      <w:r w:rsidRPr="005770D4">
        <w:rPr>
          <w:rFonts w:ascii="Times New Roman" w:hAnsi="Times New Roman"/>
          <w:color w:val="000000"/>
          <w:sz w:val="28"/>
          <w:szCs w:val="28"/>
        </w:rPr>
        <w:t xml:space="preserve"> на сумму </w:t>
      </w:r>
      <w:r w:rsidR="00FD6D1B">
        <w:rPr>
          <w:rFonts w:ascii="Times New Roman" w:hAnsi="Times New Roman"/>
          <w:color w:val="000000"/>
          <w:sz w:val="28"/>
          <w:szCs w:val="28"/>
        </w:rPr>
        <w:t>44 млн. рублей</w:t>
      </w:r>
      <w:r w:rsidRPr="005770D4">
        <w:rPr>
          <w:rFonts w:ascii="Times New Roman" w:hAnsi="Times New Roman"/>
          <w:color w:val="000000"/>
          <w:sz w:val="28"/>
          <w:szCs w:val="28"/>
        </w:rPr>
        <w:t xml:space="preserve">, в 2015 году </w:t>
      </w:r>
      <w:r w:rsidR="00382F17">
        <w:rPr>
          <w:rFonts w:ascii="Times New Roman" w:hAnsi="Times New Roman"/>
          <w:color w:val="000000"/>
          <w:sz w:val="28"/>
          <w:szCs w:val="28"/>
        </w:rPr>
        <w:t>предусмотрено финансирование работ в рамках этого проекта</w:t>
      </w:r>
      <w:r w:rsidR="00E727BD">
        <w:rPr>
          <w:rFonts w:ascii="Times New Roman" w:hAnsi="Times New Roman"/>
          <w:color w:val="000000"/>
          <w:sz w:val="28"/>
          <w:szCs w:val="28"/>
        </w:rPr>
        <w:t xml:space="preserve"> ещё</w:t>
      </w:r>
      <w:r w:rsidRPr="005770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6D1B">
        <w:rPr>
          <w:rFonts w:ascii="Times New Roman" w:hAnsi="Times New Roman"/>
          <w:color w:val="000000"/>
          <w:sz w:val="28"/>
          <w:szCs w:val="28"/>
        </w:rPr>
        <w:t xml:space="preserve">на 13 млн. </w:t>
      </w:r>
      <w:r w:rsidRPr="005770D4"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D40CF" w:rsidRDefault="004D40CF" w:rsidP="007035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2014 году </w:t>
      </w:r>
      <w:r w:rsidR="00FB3B56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способствовала созданию </w:t>
      </w:r>
      <w:r w:rsidRPr="0068504F">
        <w:rPr>
          <w:rFonts w:ascii="Times New Roman" w:hAnsi="Times New Roman"/>
          <w:sz w:val="28"/>
          <w:szCs w:val="28"/>
        </w:rPr>
        <w:t>интегрированного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04F">
        <w:rPr>
          <w:rFonts w:ascii="Times New Roman" w:hAnsi="Times New Roman"/>
          <w:sz w:val="28"/>
          <w:szCs w:val="28"/>
        </w:rPr>
        <w:t>образовательного центра развития молодёжного технического творчества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A6EEF">
        <w:rPr>
          <w:rFonts w:ascii="Times New Roman" w:hAnsi="Times New Roman"/>
          <w:sz w:val="28"/>
          <w:szCs w:val="28"/>
        </w:rPr>
        <w:t xml:space="preserve">информационно-образовательного пространства </w:t>
      </w:r>
      <w:r w:rsidR="00382F17">
        <w:rPr>
          <w:rFonts w:ascii="Times New Roman" w:hAnsi="Times New Roman"/>
          <w:sz w:val="28"/>
          <w:szCs w:val="28"/>
        </w:rPr>
        <w:t>на базе Станции юных техников</w:t>
      </w:r>
      <w:r w:rsidR="00FB3B56">
        <w:rPr>
          <w:rFonts w:ascii="Times New Roman" w:hAnsi="Times New Roman"/>
          <w:sz w:val="28"/>
          <w:szCs w:val="28"/>
        </w:rPr>
        <w:t xml:space="preserve">. </w:t>
      </w:r>
      <w:r w:rsidR="00382F17">
        <w:rPr>
          <w:rFonts w:ascii="Times New Roman" w:hAnsi="Times New Roman"/>
          <w:sz w:val="28"/>
          <w:szCs w:val="28"/>
        </w:rPr>
        <w:t xml:space="preserve"> </w:t>
      </w:r>
      <w:r w:rsidR="00FB3B56">
        <w:rPr>
          <w:rFonts w:ascii="Times New Roman" w:hAnsi="Times New Roman"/>
          <w:sz w:val="28"/>
          <w:szCs w:val="28"/>
        </w:rPr>
        <w:t xml:space="preserve">В 2013 году был открыт и оборудован на </w:t>
      </w:r>
      <w:r w:rsidR="00CC3783">
        <w:rPr>
          <w:rFonts w:ascii="Times New Roman" w:hAnsi="Times New Roman"/>
          <w:sz w:val="28"/>
          <w:szCs w:val="28"/>
        </w:rPr>
        <w:t xml:space="preserve"> </w:t>
      </w:r>
      <w:r w:rsidR="00FB3B56">
        <w:rPr>
          <w:rFonts w:ascii="Times New Roman" w:hAnsi="Times New Roman"/>
          <w:sz w:val="28"/>
          <w:szCs w:val="28"/>
        </w:rPr>
        <w:t>4,5 млн. рублей  «</w:t>
      </w:r>
      <w:r w:rsidR="00FB3B56" w:rsidRPr="00FB3B56">
        <w:rPr>
          <w:rFonts w:ascii="Times New Roman" w:hAnsi="Times New Roman"/>
          <w:bCs/>
          <w:sz w:val="28"/>
          <w:szCs w:val="28"/>
        </w:rPr>
        <w:t>Центр молодёжного инновационного творчества</w:t>
      </w:r>
      <w:r w:rsidR="00FB3B56">
        <w:rPr>
          <w:rFonts w:ascii="Times New Roman" w:hAnsi="Times New Roman"/>
          <w:bCs/>
          <w:sz w:val="28"/>
          <w:szCs w:val="28"/>
        </w:rPr>
        <w:t>».</w:t>
      </w:r>
      <w:r w:rsidR="00FB3B56">
        <w:rPr>
          <w:rFonts w:ascii="Times New Roman" w:hAnsi="Times New Roman"/>
          <w:sz w:val="28"/>
          <w:szCs w:val="28"/>
        </w:rPr>
        <w:t xml:space="preserve"> </w:t>
      </w:r>
      <w:r w:rsidR="00EC22DB">
        <w:rPr>
          <w:rFonts w:ascii="Times New Roman" w:hAnsi="Times New Roman"/>
          <w:sz w:val="28"/>
          <w:szCs w:val="28"/>
        </w:rPr>
        <w:t>Сегодня</w:t>
      </w:r>
      <w:r>
        <w:rPr>
          <w:rFonts w:ascii="Times New Roman" w:hAnsi="Times New Roman"/>
          <w:sz w:val="28"/>
          <w:szCs w:val="28"/>
        </w:rPr>
        <w:t xml:space="preserve"> подана заявка на</w:t>
      </w:r>
      <w:r w:rsidR="00382F17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84577">
        <w:rPr>
          <w:rFonts w:ascii="Times New Roman" w:hAnsi="Times New Roman"/>
          <w:sz w:val="28"/>
          <w:szCs w:val="28"/>
        </w:rPr>
        <w:t>техническое оснащение</w:t>
      </w:r>
      <w:r>
        <w:rPr>
          <w:rFonts w:ascii="Times New Roman" w:hAnsi="Times New Roman"/>
          <w:sz w:val="28"/>
          <w:szCs w:val="28"/>
        </w:rPr>
        <w:t xml:space="preserve"> в размере 10 млн. рублей.</w:t>
      </w:r>
    </w:p>
    <w:p w:rsidR="00C074AD" w:rsidRDefault="00382F17" w:rsidP="00426F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C2831" w:rsidRPr="00E10196">
        <w:rPr>
          <w:rFonts w:ascii="Times New Roman" w:hAnsi="Times New Roman"/>
          <w:sz w:val="28"/>
          <w:szCs w:val="28"/>
        </w:rPr>
        <w:t xml:space="preserve">о исполнение </w:t>
      </w:r>
      <w:r w:rsidR="00CA7697">
        <w:rPr>
          <w:rFonts w:ascii="Times New Roman" w:hAnsi="Times New Roman"/>
          <w:sz w:val="28"/>
          <w:szCs w:val="28"/>
        </w:rPr>
        <w:t>поручени</w:t>
      </w:r>
      <w:r w:rsidR="00B13BA3">
        <w:rPr>
          <w:rFonts w:ascii="Times New Roman" w:hAnsi="Times New Roman"/>
          <w:sz w:val="28"/>
          <w:szCs w:val="28"/>
        </w:rPr>
        <w:t>й</w:t>
      </w:r>
      <w:r w:rsidR="000C2831" w:rsidRPr="00E10196">
        <w:rPr>
          <w:rFonts w:ascii="Times New Roman" w:hAnsi="Times New Roman"/>
          <w:sz w:val="28"/>
          <w:szCs w:val="28"/>
        </w:rPr>
        <w:t xml:space="preserve"> Президента Российской Федерации</w:t>
      </w:r>
      <w:r w:rsidR="00B13BA3">
        <w:rPr>
          <w:rFonts w:ascii="Times New Roman" w:hAnsi="Times New Roman"/>
          <w:sz w:val="28"/>
          <w:szCs w:val="28"/>
        </w:rPr>
        <w:t>, предусматривающих</w:t>
      </w:r>
      <w:r w:rsidR="000C2831" w:rsidRPr="00E10196">
        <w:rPr>
          <w:rFonts w:ascii="Times New Roman" w:hAnsi="Times New Roman"/>
          <w:sz w:val="28"/>
          <w:szCs w:val="28"/>
        </w:rPr>
        <w:t xml:space="preserve"> развити</w:t>
      </w:r>
      <w:r w:rsidR="00B13BA3">
        <w:rPr>
          <w:rFonts w:ascii="Times New Roman" w:hAnsi="Times New Roman"/>
          <w:sz w:val="28"/>
          <w:szCs w:val="28"/>
        </w:rPr>
        <w:t>е</w:t>
      </w:r>
      <w:r w:rsidR="000C2831" w:rsidRPr="00E10196">
        <w:rPr>
          <w:rFonts w:ascii="Times New Roman" w:hAnsi="Times New Roman"/>
          <w:sz w:val="28"/>
          <w:szCs w:val="28"/>
        </w:rPr>
        <w:t xml:space="preserve"> закрытых административно-территориальных образований </w:t>
      </w:r>
      <w:r w:rsidR="000C2831">
        <w:rPr>
          <w:rFonts w:ascii="Times New Roman" w:hAnsi="Times New Roman"/>
          <w:sz w:val="28"/>
          <w:szCs w:val="28"/>
        </w:rPr>
        <w:t>был</w:t>
      </w:r>
      <w:r w:rsidR="00E727BD">
        <w:rPr>
          <w:rFonts w:ascii="Times New Roman" w:hAnsi="Times New Roman"/>
          <w:sz w:val="28"/>
          <w:szCs w:val="28"/>
        </w:rPr>
        <w:t>а</w:t>
      </w:r>
      <w:r w:rsidR="000C2831">
        <w:rPr>
          <w:rFonts w:ascii="Times New Roman" w:hAnsi="Times New Roman"/>
          <w:sz w:val="28"/>
          <w:szCs w:val="28"/>
        </w:rPr>
        <w:t xml:space="preserve"> разработан</w:t>
      </w:r>
      <w:r w:rsidR="00E727BD">
        <w:rPr>
          <w:rFonts w:ascii="Times New Roman" w:hAnsi="Times New Roman"/>
          <w:sz w:val="28"/>
          <w:szCs w:val="28"/>
        </w:rPr>
        <w:t>а</w:t>
      </w:r>
      <w:r w:rsidR="000C2831">
        <w:rPr>
          <w:rFonts w:ascii="Times New Roman" w:hAnsi="Times New Roman"/>
          <w:sz w:val="28"/>
          <w:szCs w:val="28"/>
        </w:rPr>
        <w:t xml:space="preserve"> </w:t>
      </w:r>
      <w:r w:rsidR="00CA7697">
        <w:rPr>
          <w:rFonts w:ascii="Times New Roman" w:hAnsi="Times New Roman"/>
          <w:sz w:val="28"/>
          <w:szCs w:val="28"/>
        </w:rPr>
        <w:t xml:space="preserve"> к</w:t>
      </w:r>
      <w:r w:rsidR="000C2831" w:rsidRPr="00E10196">
        <w:rPr>
          <w:rFonts w:ascii="Times New Roman" w:hAnsi="Times New Roman"/>
          <w:sz w:val="28"/>
          <w:szCs w:val="28"/>
        </w:rPr>
        <w:t>омплексн</w:t>
      </w:r>
      <w:r w:rsidR="00E727BD">
        <w:rPr>
          <w:rFonts w:ascii="Times New Roman" w:hAnsi="Times New Roman"/>
          <w:sz w:val="28"/>
          <w:szCs w:val="28"/>
        </w:rPr>
        <w:t>ая</w:t>
      </w:r>
      <w:r w:rsidR="000C2831" w:rsidRPr="00E10196">
        <w:rPr>
          <w:rFonts w:ascii="Times New Roman" w:hAnsi="Times New Roman"/>
          <w:sz w:val="28"/>
          <w:szCs w:val="28"/>
        </w:rPr>
        <w:t xml:space="preserve"> программ</w:t>
      </w:r>
      <w:r w:rsidR="00E727BD">
        <w:rPr>
          <w:rFonts w:ascii="Times New Roman" w:hAnsi="Times New Roman"/>
          <w:sz w:val="28"/>
          <w:szCs w:val="28"/>
        </w:rPr>
        <w:t>а</w:t>
      </w:r>
      <w:r w:rsidR="000C2831" w:rsidRPr="00E101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2831" w:rsidRPr="00E10196">
        <w:rPr>
          <w:rFonts w:ascii="Times New Roman" w:hAnsi="Times New Roman"/>
          <w:sz w:val="28"/>
          <w:szCs w:val="28"/>
        </w:rPr>
        <w:t>развития</w:t>
      </w:r>
      <w:proofErr w:type="gramEnd"/>
      <w:r w:rsidR="000C2831" w:rsidRPr="00E10196">
        <w:rPr>
          <w:rFonts w:ascii="Times New Roman" w:hAnsi="Times New Roman"/>
          <w:sz w:val="28"/>
          <w:szCs w:val="28"/>
        </w:rPr>
        <w:t xml:space="preserve"> ЗАТО </w:t>
      </w:r>
      <w:r w:rsidR="000C2831" w:rsidRPr="00E10196">
        <w:rPr>
          <w:rFonts w:ascii="Times New Roman" w:hAnsi="Times New Roman"/>
          <w:sz w:val="28"/>
          <w:szCs w:val="28"/>
        </w:rPr>
        <w:lastRenderedPageBreak/>
        <w:t xml:space="preserve">Железногорск </w:t>
      </w:r>
      <w:r w:rsidR="00E727BD">
        <w:rPr>
          <w:rFonts w:ascii="Times New Roman" w:hAnsi="Times New Roman"/>
          <w:sz w:val="28"/>
          <w:szCs w:val="28"/>
        </w:rPr>
        <w:t xml:space="preserve">на 2014-2020 годы, </w:t>
      </w:r>
      <w:r w:rsidR="00B13BA3">
        <w:rPr>
          <w:rFonts w:ascii="Times New Roman" w:hAnsi="Times New Roman"/>
          <w:sz w:val="28"/>
          <w:szCs w:val="28"/>
        </w:rPr>
        <w:t xml:space="preserve"> которая </w:t>
      </w:r>
      <w:r w:rsidR="00E727BD">
        <w:rPr>
          <w:rFonts w:ascii="Times New Roman" w:hAnsi="Times New Roman"/>
          <w:sz w:val="28"/>
          <w:szCs w:val="28"/>
        </w:rPr>
        <w:t>согласована</w:t>
      </w:r>
      <w:r w:rsidR="000C2831" w:rsidRPr="00E10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B13BA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«</w:t>
      </w:r>
      <w:r w:rsidR="000C2831">
        <w:rPr>
          <w:rFonts w:ascii="Times New Roman" w:hAnsi="Times New Roman"/>
          <w:sz w:val="28"/>
          <w:szCs w:val="28"/>
        </w:rPr>
        <w:t>Росатом</w:t>
      </w:r>
      <w:r>
        <w:rPr>
          <w:rFonts w:ascii="Times New Roman" w:hAnsi="Times New Roman"/>
          <w:sz w:val="28"/>
          <w:szCs w:val="28"/>
        </w:rPr>
        <w:t>»,</w:t>
      </w:r>
      <w:r w:rsidR="000C28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0C2831">
        <w:rPr>
          <w:rFonts w:ascii="Times New Roman" w:hAnsi="Times New Roman"/>
          <w:sz w:val="28"/>
          <w:szCs w:val="28"/>
        </w:rPr>
        <w:t>равительств</w:t>
      </w:r>
      <w:r>
        <w:rPr>
          <w:rFonts w:ascii="Times New Roman" w:hAnsi="Times New Roman"/>
          <w:sz w:val="28"/>
          <w:szCs w:val="28"/>
        </w:rPr>
        <w:t>ом</w:t>
      </w:r>
      <w:r w:rsidR="000C2831">
        <w:rPr>
          <w:rFonts w:ascii="Times New Roman" w:hAnsi="Times New Roman"/>
          <w:sz w:val="28"/>
          <w:szCs w:val="28"/>
        </w:rPr>
        <w:t xml:space="preserve"> Красноярского края, руководством </w:t>
      </w:r>
      <w:r w:rsidR="00A0088B">
        <w:rPr>
          <w:rFonts w:ascii="Times New Roman" w:hAnsi="Times New Roman"/>
          <w:sz w:val="28"/>
          <w:szCs w:val="28"/>
        </w:rPr>
        <w:t>Г</w:t>
      </w:r>
      <w:r w:rsidR="000C2831">
        <w:rPr>
          <w:rFonts w:ascii="Times New Roman" w:hAnsi="Times New Roman"/>
          <w:sz w:val="28"/>
          <w:szCs w:val="28"/>
        </w:rPr>
        <w:t>орно-химическ</w:t>
      </w:r>
      <w:r w:rsidR="00A0088B">
        <w:rPr>
          <w:rFonts w:ascii="Times New Roman" w:hAnsi="Times New Roman"/>
          <w:sz w:val="28"/>
          <w:szCs w:val="28"/>
        </w:rPr>
        <w:t>ого</w:t>
      </w:r>
      <w:r w:rsidR="000C2831">
        <w:rPr>
          <w:rFonts w:ascii="Times New Roman" w:hAnsi="Times New Roman"/>
          <w:sz w:val="28"/>
          <w:szCs w:val="28"/>
        </w:rPr>
        <w:t xml:space="preserve"> комбинат</w:t>
      </w:r>
      <w:r w:rsidR="00A0088B">
        <w:rPr>
          <w:rFonts w:ascii="Times New Roman" w:hAnsi="Times New Roman"/>
          <w:sz w:val="28"/>
          <w:szCs w:val="28"/>
        </w:rPr>
        <w:t>а</w:t>
      </w:r>
      <w:r w:rsidR="000C2831">
        <w:rPr>
          <w:rFonts w:ascii="Times New Roman" w:hAnsi="Times New Roman"/>
          <w:sz w:val="28"/>
          <w:szCs w:val="28"/>
        </w:rPr>
        <w:t xml:space="preserve">. </w:t>
      </w:r>
      <w:r w:rsidR="00A0088B">
        <w:rPr>
          <w:rFonts w:ascii="Times New Roman" w:hAnsi="Times New Roman"/>
          <w:sz w:val="28"/>
          <w:szCs w:val="28"/>
        </w:rPr>
        <w:t>При реализации</w:t>
      </w:r>
      <w:r w:rsidR="00B13BA3">
        <w:rPr>
          <w:rFonts w:ascii="Times New Roman" w:hAnsi="Times New Roman"/>
          <w:sz w:val="28"/>
          <w:szCs w:val="28"/>
        </w:rPr>
        <w:t xml:space="preserve"> эта </w:t>
      </w:r>
      <w:r w:rsidR="00A0088B">
        <w:rPr>
          <w:rFonts w:ascii="Times New Roman" w:hAnsi="Times New Roman"/>
          <w:sz w:val="28"/>
          <w:szCs w:val="28"/>
        </w:rPr>
        <w:t>программа позволит по</w:t>
      </w:r>
      <w:r w:rsidR="00E727BD">
        <w:rPr>
          <w:rFonts w:ascii="Times New Roman" w:hAnsi="Times New Roman"/>
          <w:sz w:val="28"/>
          <w:szCs w:val="28"/>
        </w:rPr>
        <w:t>л</w:t>
      </w:r>
      <w:r w:rsidR="00A0088B">
        <w:rPr>
          <w:rFonts w:ascii="Times New Roman" w:hAnsi="Times New Roman"/>
          <w:sz w:val="28"/>
          <w:szCs w:val="28"/>
        </w:rPr>
        <w:t xml:space="preserve">учить </w:t>
      </w:r>
      <w:r w:rsidR="00B13BA3">
        <w:rPr>
          <w:rFonts w:ascii="Times New Roman" w:hAnsi="Times New Roman"/>
          <w:sz w:val="28"/>
          <w:szCs w:val="28"/>
        </w:rPr>
        <w:t xml:space="preserve">городу </w:t>
      </w:r>
      <w:r w:rsidR="00A0088B">
        <w:rPr>
          <w:rFonts w:ascii="Times New Roman" w:hAnsi="Times New Roman"/>
          <w:sz w:val="28"/>
          <w:szCs w:val="28"/>
        </w:rPr>
        <w:t>дополнительное финансирование и  ляжет в основу организации территории опережающего развития</w:t>
      </w:r>
      <w:r w:rsidR="00F34F1B">
        <w:rPr>
          <w:rFonts w:ascii="Times New Roman" w:hAnsi="Times New Roman"/>
          <w:sz w:val="28"/>
          <w:szCs w:val="28"/>
        </w:rPr>
        <w:t xml:space="preserve"> </w:t>
      </w:r>
      <w:r w:rsidR="00D076A6">
        <w:rPr>
          <w:rFonts w:ascii="Times New Roman" w:hAnsi="Times New Roman"/>
          <w:sz w:val="28"/>
          <w:szCs w:val="28"/>
        </w:rPr>
        <w:t xml:space="preserve">(ТОР) в Железногорске. </w:t>
      </w:r>
    </w:p>
    <w:p w:rsidR="00426F74" w:rsidRPr="00DA62D0" w:rsidRDefault="00B13BA3" w:rsidP="00426F74">
      <w:pPr>
        <w:spacing w:after="0" w:line="360" w:lineRule="auto"/>
        <w:ind w:firstLine="709"/>
        <w:jc w:val="both"/>
        <w:rPr>
          <w:rStyle w:val="newsinnercnt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создания </w:t>
      </w:r>
      <w:r w:rsidR="00F34F1B">
        <w:rPr>
          <w:rFonts w:ascii="Times New Roman" w:hAnsi="Times New Roman"/>
          <w:sz w:val="28"/>
          <w:szCs w:val="28"/>
        </w:rPr>
        <w:t>ТОР</w:t>
      </w:r>
      <w:r w:rsidR="00A0088B">
        <w:rPr>
          <w:rFonts w:ascii="Times New Roman" w:hAnsi="Times New Roman"/>
          <w:sz w:val="28"/>
          <w:szCs w:val="28"/>
        </w:rPr>
        <w:t xml:space="preserve"> сегодня </w:t>
      </w:r>
      <w:r w:rsidR="00C074AD">
        <w:rPr>
          <w:rFonts w:ascii="Times New Roman" w:hAnsi="Times New Roman"/>
          <w:sz w:val="28"/>
          <w:szCs w:val="28"/>
        </w:rPr>
        <w:t>предоставлена</w:t>
      </w:r>
      <w:r w:rsidR="00A0088B">
        <w:rPr>
          <w:rFonts w:ascii="Times New Roman" w:hAnsi="Times New Roman"/>
          <w:sz w:val="28"/>
          <w:szCs w:val="28"/>
        </w:rPr>
        <w:t xml:space="preserve"> </w:t>
      </w:r>
      <w:r w:rsidR="000C2831" w:rsidRPr="00DA62D0">
        <w:rPr>
          <w:rFonts w:ascii="Times New Roman" w:hAnsi="Times New Roman"/>
          <w:sz w:val="28"/>
          <w:szCs w:val="28"/>
        </w:rPr>
        <w:t xml:space="preserve"> федеральн</w:t>
      </w:r>
      <w:r w:rsidR="00A0088B">
        <w:rPr>
          <w:rFonts w:ascii="Times New Roman" w:hAnsi="Times New Roman"/>
          <w:sz w:val="28"/>
          <w:szCs w:val="28"/>
        </w:rPr>
        <w:t>ым</w:t>
      </w:r>
      <w:r w:rsidR="000C2831" w:rsidRPr="00DA62D0">
        <w:rPr>
          <w:rFonts w:ascii="Times New Roman" w:hAnsi="Times New Roman"/>
          <w:sz w:val="28"/>
          <w:szCs w:val="28"/>
        </w:rPr>
        <w:t xml:space="preserve"> </w:t>
      </w:r>
      <w:r w:rsidR="00FB3B56" w:rsidRPr="00DA62D0">
        <w:rPr>
          <w:rFonts w:ascii="Times New Roman" w:hAnsi="Times New Roman"/>
          <w:sz w:val="28"/>
          <w:szCs w:val="28"/>
        </w:rPr>
        <w:t>законодательство</w:t>
      </w:r>
      <w:r w:rsidR="00A0088B">
        <w:rPr>
          <w:rFonts w:ascii="Times New Roman" w:hAnsi="Times New Roman"/>
          <w:sz w:val="28"/>
          <w:szCs w:val="28"/>
        </w:rPr>
        <w:t>м</w:t>
      </w:r>
      <w:r w:rsidR="000C2831" w:rsidRPr="00DA62D0">
        <w:rPr>
          <w:rFonts w:ascii="Times New Roman" w:hAnsi="Times New Roman"/>
          <w:sz w:val="28"/>
          <w:szCs w:val="28"/>
        </w:rPr>
        <w:t>. </w:t>
      </w:r>
      <w:r w:rsidR="00D076A6">
        <w:rPr>
          <w:rFonts w:ascii="Times New Roman" w:hAnsi="Times New Roman"/>
          <w:sz w:val="28"/>
          <w:szCs w:val="28"/>
        </w:rPr>
        <w:t>При этом</w:t>
      </w:r>
      <w:r w:rsidR="00426F74">
        <w:rPr>
          <w:rFonts w:ascii="Times New Roman" w:hAnsi="Times New Roman"/>
          <w:sz w:val="28"/>
          <w:szCs w:val="28"/>
        </w:rPr>
        <w:t xml:space="preserve"> </w:t>
      </w:r>
      <w:r w:rsidR="00F34F1B">
        <w:rPr>
          <w:rFonts w:ascii="Times New Roman" w:hAnsi="Times New Roman"/>
          <w:sz w:val="28"/>
          <w:szCs w:val="28"/>
        </w:rPr>
        <w:t xml:space="preserve">все </w:t>
      </w:r>
      <w:r w:rsidR="00426F74">
        <w:rPr>
          <w:rFonts w:ascii="Times New Roman" w:hAnsi="Times New Roman"/>
          <w:sz w:val="28"/>
          <w:szCs w:val="28"/>
        </w:rPr>
        <w:t>ЗАТО</w:t>
      </w:r>
      <w:r w:rsidR="00D076A6">
        <w:rPr>
          <w:rFonts w:ascii="Times New Roman" w:hAnsi="Times New Roman"/>
          <w:sz w:val="28"/>
          <w:szCs w:val="28"/>
        </w:rPr>
        <w:t xml:space="preserve"> попа</w:t>
      </w:r>
      <w:r>
        <w:rPr>
          <w:rFonts w:ascii="Times New Roman" w:hAnsi="Times New Roman"/>
          <w:sz w:val="28"/>
          <w:szCs w:val="28"/>
        </w:rPr>
        <w:t>ли</w:t>
      </w:r>
      <w:r w:rsidR="00D076A6">
        <w:rPr>
          <w:rFonts w:ascii="Times New Roman" w:hAnsi="Times New Roman"/>
          <w:sz w:val="28"/>
          <w:szCs w:val="28"/>
        </w:rPr>
        <w:t xml:space="preserve"> под трехлетний</w:t>
      </w:r>
      <w:r w:rsidR="00426F74">
        <w:rPr>
          <w:rFonts w:ascii="Times New Roman" w:hAnsi="Times New Roman"/>
          <w:sz w:val="28"/>
          <w:szCs w:val="28"/>
        </w:rPr>
        <w:t xml:space="preserve"> морато</w:t>
      </w:r>
      <w:r w:rsidR="00D076A6">
        <w:rPr>
          <w:rFonts w:ascii="Times New Roman" w:hAnsi="Times New Roman"/>
          <w:sz w:val="28"/>
          <w:szCs w:val="28"/>
        </w:rPr>
        <w:t>рий</w:t>
      </w:r>
      <w:r>
        <w:rPr>
          <w:rFonts w:ascii="Times New Roman" w:hAnsi="Times New Roman"/>
          <w:sz w:val="28"/>
          <w:szCs w:val="28"/>
        </w:rPr>
        <w:t>.</w:t>
      </w:r>
      <w:r w:rsidR="00426F74">
        <w:rPr>
          <w:rFonts w:ascii="Times New Roman" w:hAnsi="Times New Roman"/>
          <w:sz w:val="28"/>
          <w:szCs w:val="28"/>
        </w:rPr>
        <w:t xml:space="preserve"> «Росатом» планирует провести работу, чтобы </w:t>
      </w:r>
      <w:r>
        <w:rPr>
          <w:rFonts w:ascii="Times New Roman" w:hAnsi="Times New Roman"/>
          <w:sz w:val="28"/>
          <w:szCs w:val="28"/>
        </w:rPr>
        <w:t xml:space="preserve">с 2016 года </w:t>
      </w:r>
      <w:r w:rsidR="00426F74">
        <w:rPr>
          <w:rFonts w:ascii="Times New Roman" w:hAnsi="Times New Roman"/>
          <w:sz w:val="28"/>
          <w:szCs w:val="28"/>
        </w:rPr>
        <w:t xml:space="preserve">этот мораторий </w:t>
      </w:r>
      <w:r>
        <w:rPr>
          <w:rFonts w:ascii="Times New Roman" w:hAnsi="Times New Roman"/>
          <w:sz w:val="28"/>
          <w:szCs w:val="28"/>
        </w:rPr>
        <w:t xml:space="preserve">на ЗАТО </w:t>
      </w:r>
      <w:r w:rsidR="00426F74">
        <w:rPr>
          <w:rFonts w:ascii="Times New Roman" w:hAnsi="Times New Roman"/>
          <w:sz w:val="28"/>
          <w:szCs w:val="28"/>
        </w:rPr>
        <w:t xml:space="preserve">был снят. Есть договорённости с Губернатором </w:t>
      </w:r>
      <w:r>
        <w:rPr>
          <w:rFonts w:ascii="Times New Roman" w:hAnsi="Times New Roman"/>
          <w:sz w:val="28"/>
          <w:szCs w:val="28"/>
        </w:rPr>
        <w:t xml:space="preserve">Красноярского </w:t>
      </w:r>
      <w:r w:rsidR="00426F74">
        <w:rPr>
          <w:rFonts w:ascii="Times New Roman" w:hAnsi="Times New Roman"/>
          <w:sz w:val="28"/>
          <w:szCs w:val="28"/>
        </w:rPr>
        <w:t>края о поддержк</w:t>
      </w:r>
      <w:r w:rsidR="00CA7697">
        <w:rPr>
          <w:rFonts w:ascii="Times New Roman" w:hAnsi="Times New Roman"/>
          <w:sz w:val="28"/>
          <w:szCs w:val="28"/>
        </w:rPr>
        <w:t>е</w:t>
      </w:r>
      <w:r w:rsidR="00426F74">
        <w:rPr>
          <w:rFonts w:ascii="Times New Roman" w:hAnsi="Times New Roman"/>
          <w:sz w:val="28"/>
          <w:szCs w:val="28"/>
        </w:rPr>
        <w:t xml:space="preserve"> этого вопроса с его стороны.</w:t>
      </w:r>
    </w:p>
    <w:p w:rsidR="000C2831" w:rsidRPr="00DA62D0" w:rsidRDefault="000C2831" w:rsidP="007035FB">
      <w:pPr>
        <w:spacing w:after="0" w:line="360" w:lineRule="auto"/>
        <w:ind w:firstLine="709"/>
        <w:jc w:val="both"/>
        <w:rPr>
          <w:rStyle w:val="newsinnercnt"/>
          <w:rFonts w:ascii="Times New Roman" w:hAnsi="Times New Roman"/>
          <w:sz w:val="28"/>
          <w:szCs w:val="28"/>
        </w:rPr>
      </w:pPr>
      <w:r w:rsidRPr="00DA62D0">
        <w:rPr>
          <w:rStyle w:val="newsinnercnt"/>
          <w:rFonts w:ascii="Times New Roman" w:hAnsi="Times New Roman"/>
          <w:sz w:val="28"/>
          <w:szCs w:val="28"/>
        </w:rPr>
        <w:t xml:space="preserve">Я убежден, что Железногорск </w:t>
      </w:r>
      <w:r w:rsidR="00EE1698">
        <w:rPr>
          <w:rStyle w:val="newsinnercnt"/>
          <w:rFonts w:ascii="Times New Roman" w:hAnsi="Times New Roman"/>
          <w:sz w:val="28"/>
          <w:szCs w:val="28"/>
        </w:rPr>
        <w:t>всегда был</w:t>
      </w:r>
      <w:r w:rsidRPr="00DA62D0">
        <w:rPr>
          <w:rStyle w:val="newsinnercnt"/>
          <w:rFonts w:ascii="Times New Roman" w:hAnsi="Times New Roman"/>
          <w:sz w:val="28"/>
          <w:szCs w:val="28"/>
        </w:rPr>
        <w:t xml:space="preserve">  </w:t>
      </w:r>
      <w:r w:rsidR="00EE1698">
        <w:rPr>
          <w:rStyle w:val="newsinnercnt"/>
          <w:rFonts w:ascii="Times New Roman" w:hAnsi="Times New Roman"/>
          <w:sz w:val="28"/>
          <w:szCs w:val="28"/>
        </w:rPr>
        <w:t xml:space="preserve">и должен оставаться </w:t>
      </w:r>
      <w:r w:rsidRPr="00DA62D0">
        <w:rPr>
          <w:rStyle w:val="newsinnercnt"/>
          <w:rFonts w:ascii="Times New Roman" w:hAnsi="Times New Roman"/>
          <w:sz w:val="28"/>
          <w:szCs w:val="28"/>
        </w:rPr>
        <w:t>территорией</w:t>
      </w:r>
      <w:r w:rsidR="00EE1698">
        <w:rPr>
          <w:rStyle w:val="newsinnercnt"/>
          <w:rFonts w:ascii="Times New Roman" w:hAnsi="Times New Roman"/>
          <w:sz w:val="28"/>
          <w:szCs w:val="28"/>
        </w:rPr>
        <w:t xml:space="preserve"> фактического</w:t>
      </w:r>
      <w:r w:rsidRPr="00DA62D0">
        <w:rPr>
          <w:rStyle w:val="newsinnercnt"/>
          <w:rFonts w:ascii="Times New Roman" w:hAnsi="Times New Roman"/>
          <w:sz w:val="28"/>
          <w:szCs w:val="28"/>
        </w:rPr>
        <w:t xml:space="preserve"> опережающего развития</w:t>
      </w:r>
      <w:r w:rsidR="00EE1698">
        <w:rPr>
          <w:rStyle w:val="newsinnercnt"/>
          <w:rFonts w:ascii="Times New Roman" w:hAnsi="Times New Roman"/>
          <w:sz w:val="28"/>
          <w:szCs w:val="28"/>
        </w:rPr>
        <w:t>. Возможно,</w:t>
      </w:r>
      <w:r w:rsidRPr="00DA62D0">
        <w:rPr>
          <w:rStyle w:val="newsinnercnt"/>
          <w:rFonts w:ascii="Times New Roman" w:hAnsi="Times New Roman"/>
          <w:sz w:val="28"/>
          <w:szCs w:val="28"/>
        </w:rPr>
        <w:t xml:space="preserve">  непосредственно на территории промышленного парка. Условия </w:t>
      </w:r>
      <w:r w:rsidR="00E727BD">
        <w:rPr>
          <w:rStyle w:val="newsinnercnt"/>
          <w:rFonts w:ascii="Times New Roman" w:hAnsi="Times New Roman"/>
          <w:sz w:val="28"/>
          <w:szCs w:val="28"/>
        </w:rPr>
        <w:t xml:space="preserve">текущего </w:t>
      </w:r>
      <w:r w:rsidRPr="00DA62D0">
        <w:rPr>
          <w:rStyle w:val="newsinnercnt"/>
          <w:rFonts w:ascii="Times New Roman" w:hAnsi="Times New Roman"/>
          <w:sz w:val="28"/>
          <w:szCs w:val="28"/>
        </w:rPr>
        <w:t>экономического спада в целом и одновременно</w:t>
      </w:r>
      <w:r w:rsidR="00E727BD">
        <w:rPr>
          <w:rStyle w:val="newsinnercnt"/>
          <w:rFonts w:ascii="Times New Roman" w:hAnsi="Times New Roman"/>
          <w:sz w:val="28"/>
          <w:szCs w:val="28"/>
        </w:rPr>
        <w:t xml:space="preserve"> актуальность</w:t>
      </w:r>
      <w:r w:rsidRPr="00DA62D0">
        <w:rPr>
          <w:rStyle w:val="newsinnercnt"/>
          <w:rFonts w:ascii="Times New Roman" w:hAnsi="Times New Roman"/>
          <w:sz w:val="28"/>
          <w:szCs w:val="28"/>
        </w:rPr>
        <w:t xml:space="preserve"> задач по импортозамещению дают нам определенные шансы, которыми Железногорск может воспользоваться. Кластерная программа станет основой для следующего успешного шага.</w:t>
      </w:r>
    </w:p>
    <w:p w:rsidR="0077210A" w:rsidRDefault="00AF2999" w:rsidP="004272F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Хочу остановиться на демографической ситуации в городе. </w:t>
      </w:r>
      <w:r w:rsidR="00F31E65">
        <w:rPr>
          <w:rFonts w:ascii="Times New Roman" w:hAnsi="Times New Roman"/>
          <w:bCs/>
          <w:sz w:val="28"/>
          <w:szCs w:val="28"/>
        </w:rPr>
        <w:t xml:space="preserve">На протяжении </w:t>
      </w:r>
      <w:r>
        <w:rPr>
          <w:rFonts w:ascii="Times New Roman" w:hAnsi="Times New Roman"/>
          <w:bCs/>
          <w:sz w:val="28"/>
          <w:szCs w:val="28"/>
        </w:rPr>
        <w:t>последних пяти лет в Железногорске</w:t>
      </w:r>
      <w:r w:rsidR="00F31E65">
        <w:rPr>
          <w:rFonts w:ascii="Times New Roman" w:hAnsi="Times New Roman"/>
          <w:bCs/>
          <w:sz w:val="28"/>
          <w:szCs w:val="28"/>
        </w:rPr>
        <w:t xml:space="preserve"> отмечается</w:t>
      </w:r>
      <w:r w:rsidR="004272F2">
        <w:rPr>
          <w:rFonts w:ascii="Times New Roman" w:hAnsi="Times New Roman"/>
          <w:bCs/>
          <w:sz w:val="28"/>
          <w:szCs w:val="28"/>
        </w:rPr>
        <w:t xml:space="preserve"> увеличение рождаемости. </w:t>
      </w:r>
    </w:p>
    <w:p w:rsidR="00255B40" w:rsidRDefault="00645350" w:rsidP="004272F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2012 -2013 годах мы впервые вышли на </w:t>
      </w:r>
      <w:r w:rsidR="007F0C1B">
        <w:rPr>
          <w:rFonts w:ascii="Times New Roman" w:hAnsi="Times New Roman"/>
          <w:bCs/>
          <w:sz w:val="28"/>
          <w:szCs w:val="28"/>
        </w:rPr>
        <w:t>цифру</w:t>
      </w:r>
      <w:r w:rsidR="00AF2999">
        <w:rPr>
          <w:rFonts w:ascii="Times New Roman" w:hAnsi="Times New Roman"/>
          <w:bCs/>
          <w:sz w:val="28"/>
          <w:szCs w:val="28"/>
        </w:rPr>
        <w:t xml:space="preserve"> рождаемости</w:t>
      </w:r>
      <w:r w:rsidR="007F0C1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превышающую тысячный рубеж. Почти столько же</w:t>
      </w:r>
      <w:r w:rsidR="00AF2999">
        <w:rPr>
          <w:rFonts w:ascii="Times New Roman" w:hAnsi="Times New Roman"/>
          <w:bCs/>
          <w:sz w:val="28"/>
          <w:szCs w:val="28"/>
        </w:rPr>
        <w:t xml:space="preserve"> в год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2999">
        <w:rPr>
          <w:rFonts w:ascii="Times New Roman" w:hAnsi="Times New Roman"/>
          <w:bCs/>
          <w:sz w:val="28"/>
          <w:szCs w:val="28"/>
        </w:rPr>
        <w:t>появлялось детей</w:t>
      </w:r>
      <w:r>
        <w:rPr>
          <w:rFonts w:ascii="Times New Roman" w:hAnsi="Times New Roman"/>
          <w:bCs/>
          <w:sz w:val="28"/>
          <w:szCs w:val="28"/>
        </w:rPr>
        <w:t xml:space="preserve"> в Железногорске в </w:t>
      </w:r>
      <w:r w:rsidR="0077210A">
        <w:rPr>
          <w:rFonts w:ascii="Times New Roman" w:hAnsi="Times New Roman"/>
          <w:bCs/>
          <w:sz w:val="28"/>
          <w:szCs w:val="28"/>
        </w:rPr>
        <w:t xml:space="preserve">80-ых </w:t>
      </w:r>
      <w:r>
        <w:rPr>
          <w:rFonts w:ascii="Times New Roman" w:hAnsi="Times New Roman"/>
          <w:bCs/>
          <w:sz w:val="28"/>
          <w:szCs w:val="28"/>
        </w:rPr>
        <w:t xml:space="preserve">годах. </w:t>
      </w:r>
      <w:r w:rsidR="00AF2999">
        <w:rPr>
          <w:rFonts w:ascii="Times New Roman" w:hAnsi="Times New Roman"/>
          <w:bCs/>
          <w:sz w:val="28"/>
          <w:szCs w:val="28"/>
        </w:rPr>
        <w:t>Количество рождённых</w:t>
      </w:r>
      <w:r w:rsidR="00AF2999">
        <w:rPr>
          <w:rFonts w:ascii="Times New Roman" w:hAnsi="Times New Roman"/>
          <w:sz w:val="28"/>
          <w:szCs w:val="28"/>
        </w:rPr>
        <w:t xml:space="preserve"> в 2014 году -</w:t>
      </w:r>
      <w:r w:rsidR="00722C9B">
        <w:rPr>
          <w:rFonts w:ascii="Times New Roman" w:hAnsi="Times New Roman"/>
          <w:sz w:val="28"/>
          <w:szCs w:val="28"/>
        </w:rPr>
        <w:t xml:space="preserve">1026 </w:t>
      </w:r>
      <w:r w:rsidR="00AF2999">
        <w:rPr>
          <w:rFonts w:ascii="Times New Roman" w:hAnsi="Times New Roman"/>
          <w:sz w:val="28"/>
          <w:szCs w:val="28"/>
        </w:rPr>
        <w:t>малышей.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722C9B">
        <w:rPr>
          <w:rFonts w:ascii="Times New Roman" w:hAnsi="Times New Roman"/>
          <w:sz w:val="28"/>
          <w:szCs w:val="28"/>
        </w:rPr>
        <w:t xml:space="preserve"> </w:t>
      </w:r>
      <w:r w:rsidR="00EE1698">
        <w:rPr>
          <w:rFonts w:ascii="Times New Roman" w:hAnsi="Times New Roman"/>
          <w:sz w:val="28"/>
          <w:szCs w:val="28"/>
        </w:rPr>
        <w:t xml:space="preserve">Важно также отметить снижение смертности </w:t>
      </w:r>
      <w:r w:rsidR="00B91F17">
        <w:rPr>
          <w:rFonts w:ascii="Times New Roman" w:hAnsi="Times New Roman"/>
          <w:sz w:val="28"/>
          <w:szCs w:val="28"/>
        </w:rPr>
        <w:t>в прошедшем году</w:t>
      </w:r>
      <w:r w:rsidR="00EE1698">
        <w:rPr>
          <w:rFonts w:ascii="Times New Roman" w:hAnsi="Times New Roman"/>
          <w:sz w:val="28"/>
          <w:szCs w:val="28"/>
        </w:rPr>
        <w:t xml:space="preserve"> на </w:t>
      </w:r>
      <w:r w:rsidR="00C074AD">
        <w:rPr>
          <w:rFonts w:ascii="Times New Roman" w:hAnsi="Times New Roman"/>
          <w:sz w:val="28"/>
          <w:szCs w:val="28"/>
        </w:rPr>
        <w:t>53</w:t>
      </w:r>
      <w:r w:rsidR="00EE1698">
        <w:rPr>
          <w:rFonts w:ascii="Times New Roman" w:hAnsi="Times New Roman"/>
          <w:sz w:val="28"/>
          <w:szCs w:val="28"/>
        </w:rPr>
        <w:t xml:space="preserve"> человека по сравнению с 2013 годом.</w:t>
      </w:r>
    </w:p>
    <w:p w:rsidR="00B52665" w:rsidRPr="00B52665" w:rsidRDefault="00B52665" w:rsidP="004272F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10"/>
          <w:szCs w:val="10"/>
        </w:rPr>
      </w:pPr>
    </w:p>
    <w:p w:rsidR="007A6C86" w:rsidRPr="007A6C86" w:rsidRDefault="007A6C86" w:rsidP="009408B6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A6C86">
        <w:rPr>
          <w:rFonts w:ascii="Times New Roman" w:hAnsi="Times New Roman"/>
          <w:i/>
          <w:sz w:val="24"/>
          <w:szCs w:val="24"/>
        </w:rPr>
        <w:t>Таблица № 1</w:t>
      </w:r>
      <w:r w:rsidR="00B5626C">
        <w:rPr>
          <w:rFonts w:ascii="Times New Roman" w:hAnsi="Times New Roman"/>
          <w:i/>
          <w:sz w:val="24"/>
          <w:szCs w:val="24"/>
        </w:rPr>
        <w:t>.</w:t>
      </w:r>
      <w:r w:rsidRPr="007A6C86">
        <w:rPr>
          <w:rFonts w:ascii="Times New Roman" w:hAnsi="Times New Roman"/>
          <w:i/>
          <w:sz w:val="24"/>
          <w:szCs w:val="24"/>
        </w:rPr>
        <w:t xml:space="preserve"> Демографические показатели</w:t>
      </w:r>
    </w:p>
    <w:tbl>
      <w:tblPr>
        <w:tblpPr w:leftFromText="180" w:rightFromText="180" w:vertAnchor="text" w:horzAnchor="margin" w:tblpY="8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3"/>
        <w:gridCol w:w="1117"/>
        <w:gridCol w:w="1201"/>
        <w:gridCol w:w="1200"/>
        <w:gridCol w:w="1321"/>
        <w:gridCol w:w="1238"/>
      </w:tblGrid>
      <w:tr w:rsidR="008A4533" w:rsidRPr="00D76B9A" w:rsidTr="008A4533">
        <w:tc>
          <w:tcPr>
            <w:tcW w:w="3493" w:type="dxa"/>
          </w:tcPr>
          <w:p w:rsidR="008A4533" w:rsidRPr="00E609E8" w:rsidRDefault="008A4533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9E8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Показатель </w:t>
            </w:r>
            <w:r w:rsidR="00E609E8" w:rsidRPr="00E609E8">
              <w:rPr>
                <w:rFonts w:ascii="Times New Roman" w:hAnsi="Times New Roman"/>
                <w:b/>
                <w:sz w:val="28"/>
                <w:szCs w:val="28"/>
              </w:rPr>
              <w:t>/период</w:t>
            </w:r>
          </w:p>
        </w:tc>
        <w:tc>
          <w:tcPr>
            <w:tcW w:w="1117" w:type="dxa"/>
          </w:tcPr>
          <w:p w:rsidR="008A4533" w:rsidRPr="00E609E8" w:rsidRDefault="008A4533" w:rsidP="00E609E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9E8">
              <w:rPr>
                <w:rFonts w:ascii="Times New Roman" w:hAnsi="Times New Roman"/>
                <w:b/>
                <w:sz w:val="28"/>
                <w:szCs w:val="28"/>
              </w:rPr>
              <w:t xml:space="preserve">2010 </w:t>
            </w:r>
          </w:p>
        </w:tc>
        <w:tc>
          <w:tcPr>
            <w:tcW w:w="1201" w:type="dxa"/>
          </w:tcPr>
          <w:p w:rsidR="008A4533" w:rsidRPr="00E609E8" w:rsidRDefault="008A4533" w:rsidP="00E609E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9E8">
              <w:rPr>
                <w:rFonts w:ascii="Times New Roman" w:hAnsi="Times New Roman"/>
                <w:b/>
                <w:sz w:val="28"/>
                <w:szCs w:val="28"/>
              </w:rPr>
              <w:t xml:space="preserve">2011 </w:t>
            </w:r>
          </w:p>
        </w:tc>
        <w:tc>
          <w:tcPr>
            <w:tcW w:w="1200" w:type="dxa"/>
          </w:tcPr>
          <w:p w:rsidR="008A4533" w:rsidRPr="00E609E8" w:rsidRDefault="008A4533" w:rsidP="00E609E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9E8">
              <w:rPr>
                <w:rFonts w:ascii="Times New Roman" w:hAnsi="Times New Roman"/>
                <w:b/>
                <w:sz w:val="28"/>
                <w:szCs w:val="28"/>
              </w:rPr>
              <w:t xml:space="preserve">2012 </w:t>
            </w:r>
          </w:p>
        </w:tc>
        <w:tc>
          <w:tcPr>
            <w:tcW w:w="1321" w:type="dxa"/>
          </w:tcPr>
          <w:p w:rsidR="008A4533" w:rsidRPr="00E609E8" w:rsidRDefault="008A4533" w:rsidP="00E609E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9E8">
              <w:rPr>
                <w:rFonts w:ascii="Times New Roman" w:hAnsi="Times New Roman"/>
                <w:b/>
                <w:sz w:val="28"/>
                <w:szCs w:val="28"/>
              </w:rPr>
              <w:t xml:space="preserve">2013 </w:t>
            </w:r>
          </w:p>
        </w:tc>
        <w:tc>
          <w:tcPr>
            <w:tcW w:w="1238" w:type="dxa"/>
          </w:tcPr>
          <w:p w:rsidR="008A4533" w:rsidRPr="00E609E8" w:rsidRDefault="008A4533" w:rsidP="00E609E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9E8">
              <w:rPr>
                <w:rFonts w:ascii="Times New Roman" w:hAnsi="Times New Roman"/>
                <w:b/>
                <w:sz w:val="28"/>
                <w:szCs w:val="28"/>
              </w:rPr>
              <w:t xml:space="preserve">2014 </w:t>
            </w:r>
          </w:p>
        </w:tc>
      </w:tr>
      <w:tr w:rsidR="008A4533" w:rsidRPr="00D76B9A" w:rsidTr="008A4533">
        <w:tc>
          <w:tcPr>
            <w:tcW w:w="3493" w:type="dxa"/>
          </w:tcPr>
          <w:p w:rsidR="008A4533" w:rsidRPr="00D76B9A" w:rsidRDefault="008A4533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9A">
              <w:rPr>
                <w:rFonts w:ascii="Times New Roman" w:hAnsi="Times New Roman"/>
                <w:sz w:val="28"/>
                <w:szCs w:val="28"/>
              </w:rPr>
              <w:t>Смертность (чел.)</w:t>
            </w:r>
          </w:p>
        </w:tc>
        <w:tc>
          <w:tcPr>
            <w:tcW w:w="1117" w:type="dxa"/>
          </w:tcPr>
          <w:p w:rsidR="008A4533" w:rsidRPr="00D76B9A" w:rsidRDefault="00722C9B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1276</w:t>
            </w:r>
          </w:p>
        </w:tc>
        <w:tc>
          <w:tcPr>
            <w:tcW w:w="1201" w:type="dxa"/>
          </w:tcPr>
          <w:p w:rsidR="008A4533" w:rsidRPr="00D76B9A" w:rsidRDefault="008A4533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9A">
              <w:rPr>
                <w:rFonts w:ascii="Times New Roman" w:hAnsi="Times New Roman"/>
                <w:sz w:val="28"/>
                <w:szCs w:val="28"/>
              </w:rPr>
              <w:t>1219</w:t>
            </w:r>
          </w:p>
        </w:tc>
        <w:tc>
          <w:tcPr>
            <w:tcW w:w="1200" w:type="dxa"/>
          </w:tcPr>
          <w:p w:rsidR="008A4533" w:rsidRPr="00D76B9A" w:rsidRDefault="008A4533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9A">
              <w:rPr>
                <w:rFonts w:ascii="Times New Roman" w:hAnsi="Times New Roman"/>
                <w:sz w:val="28"/>
                <w:szCs w:val="28"/>
              </w:rPr>
              <w:t>1231</w:t>
            </w:r>
          </w:p>
        </w:tc>
        <w:tc>
          <w:tcPr>
            <w:tcW w:w="1321" w:type="dxa"/>
          </w:tcPr>
          <w:p w:rsidR="008A4533" w:rsidRPr="00D76B9A" w:rsidRDefault="008A4533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1320</w:t>
            </w:r>
          </w:p>
        </w:tc>
        <w:tc>
          <w:tcPr>
            <w:tcW w:w="1238" w:type="dxa"/>
          </w:tcPr>
          <w:p w:rsidR="008A4533" w:rsidRDefault="00631EA4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1267</w:t>
            </w:r>
          </w:p>
        </w:tc>
      </w:tr>
      <w:tr w:rsidR="008A4533" w:rsidRPr="00D76B9A" w:rsidTr="008A4533">
        <w:tc>
          <w:tcPr>
            <w:tcW w:w="3493" w:type="dxa"/>
          </w:tcPr>
          <w:p w:rsidR="008A4533" w:rsidRPr="00D76B9A" w:rsidRDefault="008A4533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9A">
              <w:rPr>
                <w:rFonts w:ascii="Times New Roman" w:hAnsi="Times New Roman"/>
                <w:sz w:val="28"/>
                <w:szCs w:val="28"/>
              </w:rPr>
              <w:t>Рождаемость (чел.)</w:t>
            </w:r>
          </w:p>
        </w:tc>
        <w:tc>
          <w:tcPr>
            <w:tcW w:w="1117" w:type="dxa"/>
          </w:tcPr>
          <w:p w:rsidR="008A4533" w:rsidRPr="00D76B9A" w:rsidRDefault="00722C9B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936</w:t>
            </w:r>
          </w:p>
        </w:tc>
        <w:tc>
          <w:tcPr>
            <w:tcW w:w="1201" w:type="dxa"/>
          </w:tcPr>
          <w:p w:rsidR="008A4533" w:rsidRPr="00D76B9A" w:rsidRDefault="008A4533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9A">
              <w:rPr>
                <w:rFonts w:ascii="Times New Roman" w:hAnsi="Times New Roman"/>
                <w:sz w:val="28"/>
                <w:szCs w:val="28"/>
              </w:rPr>
              <w:t>868</w:t>
            </w:r>
          </w:p>
        </w:tc>
        <w:tc>
          <w:tcPr>
            <w:tcW w:w="1200" w:type="dxa"/>
          </w:tcPr>
          <w:p w:rsidR="008A4533" w:rsidRPr="00D76B9A" w:rsidRDefault="008A4533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9A">
              <w:rPr>
                <w:rFonts w:ascii="Times New Roman" w:hAnsi="Times New Roman"/>
                <w:sz w:val="28"/>
                <w:szCs w:val="28"/>
              </w:rPr>
              <w:t>1023</w:t>
            </w:r>
          </w:p>
        </w:tc>
        <w:tc>
          <w:tcPr>
            <w:tcW w:w="1321" w:type="dxa"/>
          </w:tcPr>
          <w:p w:rsidR="008A4533" w:rsidRPr="00D76B9A" w:rsidRDefault="008A4533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1065 </w:t>
            </w:r>
          </w:p>
        </w:tc>
        <w:tc>
          <w:tcPr>
            <w:tcW w:w="1238" w:type="dxa"/>
          </w:tcPr>
          <w:p w:rsidR="008A4533" w:rsidRDefault="00631EA4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1026</w:t>
            </w:r>
          </w:p>
        </w:tc>
      </w:tr>
    </w:tbl>
    <w:p w:rsidR="007B2CA7" w:rsidRDefault="007B2CA7" w:rsidP="009408B6">
      <w:pPr>
        <w:spacing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C074AD" w:rsidRDefault="00C074AD" w:rsidP="00D23BDD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4AD">
        <w:rPr>
          <w:rFonts w:ascii="Times New Roman" w:hAnsi="Times New Roman"/>
          <w:sz w:val="28"/>
          <w:szCs w:val="28"/>
        </w:rPr>
        <w:lastRenderedPageBreak/>
        <w:t xml:space="preserve">Незначительно </w:t>
      </w:r>
      <w:r w:rsidR="00D23BDD">
        <w:rPr>
          <w:rFonts w:ascii="Times New Roman" w:hAnsi="Times New Roman"/>
          <w:sz w:val="28"/>
          <w:szCs w:val="28"/>
        </w:rPr>
        <w:t>меня</w:t>
      </w:r>
      <w:r w:rsidR="00E727BD">
        <w:rPr>
          <w:rFonts w:ascii="Times New Roman" w:hAnsi="Times New Roman"/>
          <w:sz w:val="28"/>
          <w:szCs w:val="28"/>
        </w:rPr>
        <w:t>лс</w:t>
      </w:r>
      <w:r w:rsidR="00D23BDD">
        <w:rPr>
          <w:rFonts w:ascii="Times New Roman" w:hAnsi="Times New Roman"/>
          <w:sz w:val="28"/>
          <w:szCs w:val="28"/>
        </w:rPr>
        <w:t>я</w:t>
      </w:r>
      <w:r w:rsidRPr="00C074AD">
        <w:rPr>
          <w:rFonts w:ascii="Times New Roman" w:hAnsi="Times New Roman"/>
          <w:sz w:val="28"/>
          <w:szCs w:val="28"/>
        </w:rPr>
        <w:t xml:space="preserve"> показатель численности городского округа</w:t>
      </w:r>
      <w:r>
        <w:rPr>
          <w:rFonts w:ascii="Times New Roman" w:hAnsi="Times New Roman"/>
          <w:sz w:val="28"/>
          <w:szCs w:val="28"/>
        </w:rPr>
        <w:t xml:space="preserve"> в отчетном году</w:t>
      </w:r>
      <w:r w:rsidR="00E727BD">
        <w:rPr>
          <w:rFonts w:ascii="Times New Roman" w:hAnsi="Times New Roman"/>
          <w:sz w:val="28"/>
          <w:szCs w:val="28"/>
        </w:rPr>
        <w:t xml:space="preserve"> и в целом за пятилетний период, что указывает на стабильность нашей демографической ситуации</w:t>
      </w:r>
      <w:r w:rsidR="00AF2999">
        <w:rPr>
          <w:rFonts w:ascii="Times New Roman" w:hAnsi="Times New Roman"/>
          <w:sz w:val="28"/>
          <w:szCs w:val="28"/>
        </w:rPr>
        <w:t>.</w:t>
      </w:r>
    </w:p>
    <w:p w:rsidR="00C074AD" w:rsidRDefault="00C074AD" w:rsidP="00C074AD">
      <w:pPr>
        <w:pStyle w:val="a4"/>
        <w:spacing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074AD">
        <w:rPr>
          <w:rFonts w:ascii="Times New Roman" w:hAnsi="Times New Roman"/>
          <w:i/>
          <w:sz w:val="24"/>
          <w:szCs w:val="24"/>
        </w:rPr>
        <w:t xml:space="preserve"> </w:t>
      </w:r>
      <w:r w:rsidRPr="008C2254">
        <w:rPr>
          <w:rFonts w:ascii="Times New Roman" w:hAnsi="Times New Roman"/>
          <w:i/>
          <w:sz w:val="24"/>
          <w:szCs w:val="24"/>
        </w:rPr>
        <w:t xml:space="preserve">Таблица № </w:t>
      </w:r>
      <w:r w:rsidR="00D23BDD">
        <w:rPr>
          <w:rFonts w:ascii="Times New Roman" w:hAnsi="Times New Roman"/>
          <w:i/>
          <w:sz w:val="24"/>
          <w:szCs w:val="24"/>
        </w:rPr>
        <w:t>2.</w:t>
      </w:r>
      <w:r w:rsidRPr="008C225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Численность населения</w:t>
      </w:r>
      <w:r w:rsidR="00060DB2">
        <w:rPr>
          <w:rFonts w:ascii="Times New Roman" w:hAnsi="Times New Roman"/>
          <w:i/>
          <w:sz w:val="24"/>
          <w:szCs w:val="24"/>
        </w:rPr>
        <w:t xml:space="preserve"> (</w:t>
      </w:r>
      <w:r w:rsidR="00A7153B">
        <w:rPr>
          <w:rFonts w:ascii="Times New Roman" w:hAnsi="Times New Roman"/>
          <w:i/>
          <w:sz w:val="24"/>
          <w:szCs w:val="24"/>
        </w:rPr>
        <w:t>у</w:t>
      </w:r>
      <w:r w:rsidR="00060DB2">
        <w:rPr>
          <w:rFonts w:ascii="Times New Roman" w:hAnsi="Times New Roman"/>
          <w:i/>
          <w:sz w:val="24"/>
          <w:szCs w:val="24"/>
        </w:rPr>
        <w:t>средн</w:t>
      </w:r>
      <w:r w:rsidR="00A7153B">
        <w:rPr>
          <w:rFonts w:ascii="Times New Roman" w:hAnsi="Times New Roman"/>
          <w:i/>
          <w:sz w:val="24"/>
          <w:szCs w:val="24"/>
        </w:rPr>
        <w:t>ённый</w:t>
      </w:r>
      <w:r w:rsidR="00060DB2">
        <w:rPr>
          <w:rFonts w:ascii="Times New Roman" w:hAnsi="Times New Roman"/>
          <w:i/>
          <w:sz w:val="24"/>
          <w:szCs w:val="24"/>
        </w:rPr>
        <w:t xml:space="preserve"> показатель</w:t>
      </w:r>
      <w:r w:rsidR="00A7153B">
        <w:rPr>
          <w:rFonts w:ascii="Times New Roman" w:hAnsi="Times New Roman"/>
          <w:i/>
          <w:sz w:val="24"/>
          <w:szCs w:val="24"/>
        </w:rPr>
        <w:t xml:space="preserve"> по годам</w:t>
      </w:r>
      <w:r w:rsidR="007F6E2A">
        <w:rPr>
          <w:rFonts w:ascii="Times New Roman" w:hAnsi="Times New Roman"/>
          <w:i/>
          <w:sz w:val="24"/>
          <w:szCs w:val="24"/>
        </w:rPr>
        <w:t>)</w:t>
      </w:r>
    </w:p>
    <w:p w:rsidR="00C074AD" w:rsidRPr="00C074AD" w:rsidRDefault="00C074AD" w:rsidP="00C074AD">
      <w:pPr>
        <w:pStyle w:val="a4"/>
        <w:spacing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horzAnchor="margin" w:tblpY="79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1244"/>
        <w:gridCol w:w="1111"/>
        <w:gridCol w:w="1189"/>
        <w:gridCol w:w="1244"/>
        <w:gridCol w:w="1589"/>
      </w:tblGrid>
      <w:tr w:rsidR="00C074AD" w:rsidRPr="00D76B9A" w:rsidTr="00C074AD">
        <w:tc>
          <w:tcPr>
            <w:tcW w:w="3085" w:type="dxa"/>
          </w:tcPr>
          <w:p w:rsidR="00C074AD" w:rsidRPr="00115346" w:rsidRDefault="00C074AD" w:rsidP="00C074A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5346">
              <w:rPr>
                <w:rFonts w:ascii="Times New Roman" w:hAnsi="Times New Roman"/>
                <w:b/>
                <w:sz w:val="28"/>
                <w:szCs w:val="28"/>
              </w:rPr>
              <w:t>Показатель/период</w:t>
            </w:r>
          </w:p>
        </w:tc>
        <w:tc>
          <w:tcPr>
            <w:tcW w:w="1244" w:type="dxa"/>
          </w:tcPr>
          <w:p w:rsidR="00C074AD" w:rsidRPr="00115346" w:rsidRDefault="00C074AD" w:rsidP="00C074A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5346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111" w:type="dxa"/>
          </w:tcPr>
          <w:p w:rsidR="00C074AD" w:rsidRPr="00115346" w:rsidRDefault="00C074AD" w:rsidP="00C074A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5346">
              <w:rPr>
                <w:rFonts w:ascii="Times New Roman" w:hAnsi="Times New Roman"/>
                <w:b/>
                <w:sz w:val="28"/>
                <w:szCs w:val="28"/>
              </w:rPr>
              <w:t xml:space="preserve">2011 </w:t>
            </w:r>
          </w:p>
        </w:tc>
        <w:tc>
          <w:tcPr>
            <w:tcW w:w="1189" w:type="dxa"/>
          </w:tcPr>
          <w:p w:rsidR="00C074AD" w:rsidRPr="00115346" w:rsidRDefault="00C074AD" w:rsidP="00C074A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5346">
              <w:rPr>
                <w:rFonts w:ascii="Times New Roman" w:hAnsi="Times New Roman"/>
                <w:b/>
                <w:sz w:val="28"/>
                <w:szCs w:val="28"/>
              </w:rPr>
              <w:t xml:space="preserve">2012 </w:t>
            </w:r>
          </w:p>
        </w:tc>
        <w:tc>
          <w:tcPr>
            <w:tcW w:w="1244" w:type="dxa"/>
          </w:tcPr>
          <w:p w:rsidR="00C074AD" w:rsidRPr="00115346" w:rsidRDefault="00C074AD" w:rsidP="00C074A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5346">
              <w:rPr>
                <w:rFonts w:ascii="Times New Roman" w:hAnsi="Times New Roman"/>
                <w:b/>
                <w:sz w:val="28"/>
                <w:szCs w:val="28"/>
              </w:rPr>
              <w:t xml:space="preserve">2013 </w:t>
            </w:r>
          </w:p>
        </w:tc>
        <w:tc>
          <w:tcPr>
            <w:tcW w:w="1589" w:type="dxa"/>
          </w:tcPr>
          <w:p w:rsidR="00C074AD" w:rsidRPr="00115346" w:rsidRDefault="00C074AD" w:rsidP="00C074A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5346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(оценочно)</w:t>
            </w:r>
          </w:p>
        </w:tc>
      </w:tr>
      <w:tr w:rsidR="00C074AD" w:rsidRPr="00D76B9A" w:rsidTr="00C074AD">
        <w:tc>
          <w:tcPr>
            <w:tcW w:w="3085" w:type="dxa"/>
          </w:tcPr>
          <w:p w:rsidR="005F6B49" w:rsidRDefault="00C074AD" w:rsidP="005F6B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9A">
              <w:rPr>
                <w:rFonts w:ascii="Times New Roman" w:hAnsi="Times New Roman"/>
                <w:sz w:val="28"/>
                <w:szCs w:val="28"/>
              </w:rPr>
              <w:t xml:space="preserve">Количество жителей </w:t>
            </w:r>
          </w:p>
          <w:p w:rsidR="00C074AD" w:rsidRPr="00D76B9A" w:rsidRDefault="00C074AD" w:rsidP="005F6B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9A">
              <w:rPr>
                <w:rFonts w:ascii="Times New Roman" w:hAnsi="Times New Roman"/>
                <w:sz w:val="28"/>
                <w:szCs w:val="28"/>
              </w:rPr>
              <w:t>(</w:t>
            </w:r>
            <w:r w:rsidR="005F6B49">
              <w:rPr>
                <w:rFonts w:ascii="Times New Roman" w:hAnsi="Times New Roman"/>
                <w:sz w:val="28"/>
                <w:szCs w:val="28"/>
              </w:rPr>
              <w:t>чел.</w:t>
            </w:r>
            <w:r w:rsidRPr="00D76B9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44" w:type="dxa"/>
          </w:tcPr>
          <w:p w:rsidR="00C074AD" w:rsidRPr="00D76B9A" w:rsidRDefault="00C074AD" w:rsidP="00C074A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93 984</w:t>
            </w:r>
          </w:p>
        </w:tc>
        <w:tc>
          <w:tcPr>
            <w:tcW w:w="1111" w:type="dxa"/>
          </w:tcPr>
          <w:p w:rsidR="00C074AD" w:rsidRPr="00D76B9A" w:rsidRDefault="00C074AD" w:rsidP="00C074A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9A">
              <w:rPr>
                <w:rFonts w:ascii="Times New Roman" w:hAnsi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818</w:t>
            </w:r>
          </w:p>
        </w:tc>
        <w:tc>
          <w:tcPr>
            <w:tcW w:w="1189" w:type="dxa"/>
          </w:tcPr>
          <w:p w:rsidR="00C074AD" w:rsidRPr="00D76B9A" w:rsidRDefault="00C074AD" w:rsidP="00C074A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9A">
              <w:rPr>
                <w:rFonts w:ascii="Times New Roman" w:hAnsi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932</w:t>
            </w:r>
          </w:p>
        </w:tc>
        <w:tc>
          <w:tcPr>
            <w:tcW w:w="1244" w:type="dxa"/>
          </w:tcPr>
          <w:p w:rsidR="00C074AD" w:rsidRDefault="00C074AD" w:rsidP="00C074A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93 998 </w:t>
            </w:r>
          </w:p>
          <w:p w:rsidR="00C074AD" w:rsidRPr="00D76B9A" w:rsidRDefault="00C074AD" w:rsidP="00C074A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074AD" w:rsidRDefault="00C074AD" w:rsidP="00C074A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93 948</w:t>
            </w:r>
          </w:p>
        </w:tc>
      </w:tr>
    </w:tbl>
    <w:p w:rsidR="00C074AD" w:rsidRPr="00C074AD" w:rsidRDefault="00C074AD" w:rsidP="00515F6F">
      <w:pPr>
        <w:spacing w:line="36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0B22D5" w:rsidRDefault="007103D2" w:rsidP="00515F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9D8">
        <w:rPr>
          <w:rFonts w:ascii="Times New Roman" w:hAnsi="Times New Roman"/>
          <w:sz w:val="28"/>
          <w:szCs w:val="28"/>
        </w:rPr>
        <w:t>При этом с</w:t>
      </w:r>
      <w:r w:rsidR="00255B40" w:rsidRPr="00B919D8">
        <w:rPr>
          <w:rFonts w:ascii="Times New Roman" w:hAnsi="Times New Roman"/>
          <w:sz w:val="28"/>
          <w:szCs w:val="28"/>
        </w:rPr>
        <w:t>редняя продолжительность жизни в Железногорске</w:t>
      </w:r>
      <w:r w:rsidR="00D860E0" w:rsidRPr="00B919D8">
        <w:rPr>
          <w:rFonts w:ascii="Times New Roman" w:hAnsi="Times New Roman"/>
          <w:sz w:val="28"/>
          <w:szCs w:val="28"/>
        </w:rPr>
        <w:t xml:space="preserve"> возрастает</w:t>
      </w:r>
      <w:r w:rsidR="00E727BD">
        <w:rPr>
          <w:rFonts w:ascii="Times New Roman" w:hAnsi="Times New Roman"/>
          <w:sz w:val="28"/>
          <w:szCs w:val="28"/>
        </w:rPr>
        <w:t xml:space="preserve"> </w:t>
      </w:r>
      <w:r w:rsidR="00D860E0" w:rsidRPr="00B919D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D860E0" w:rsidRPr="00B919D8">
        <w:rPr>
          <w:rFonts w:ascii="Times New Roman" w:hAnsi="Times New Roman"/>
          <w:sz w:val="28"/>
          <w:szCs w:val="28"/>
        </w:rPr>
        <w:t>на конец</w:t>
      </w:r>
      <w:proofErr w:type="gramEnd"/>
      <w:r w:rsidR="00D860E0" w:rsidRPr="00B919D8">
        <w:rPr>
          <w:rFonts w:ascii="Times New Roman" w:hAnsi="Times New Roman"/>
          <w:sz w:val="28"/>
          <w:szCs w:val="28"/>
        </w:rPr>
        <w:t xml:space="preserve"> </w:t>
      </w:r>
      <w:r w:rsidR="00AF2999">
        <w:rPr>
          <w:rFonts w:ascii="Times New Roman" w:hAnsi="Times New Roman"/>
          <w:sz w:val="28"/>
          <w:szCs w:val="28"/>
        </w:rPr>
        <w:t xml:space="preserve"> 2014</w:t>
      </w:r>
      <w:r w:rsidR="00D860E0" w:rsidRPr="00B919D8">
        <w:rPr>
          <w:rFonts w:ascii="Times New Roman" w:hAnsi="Times New Roman"/>
          <w:sz w:val="28"/>
          <w:szCs w:val="28"/>
        </w:rPr>
        <w:t>года</w:t>
      </w:r>
      <w:r w:rsidR="00255B40" w:rsidRPr="00B919D8">
        <w:rPr>
          <w:rFonts w:ascii="Times New Roman" w:hAnsi="Times New Roman"/>
          <w:sz w:val="28"/>
          <w:szCs w:val="28"/>
        </w:rPr>
        <w:t xml:space="preserve"> составила</w:t>
      </w:r>
      <w:r w:rsidR="00091B7B" w:rsidRPr="00B919D8">
        <w:rPr>
          <w:rFonts w:ascii="Times New Roman" w:hAnsi="Times New Roman"/>
          <w:sz w:val="28"/>
          <w:szCs w:val="28"/>
        </w:rPr>
        <w:t xml:space="preserve"> 71,9</w:t>
      </w:r>
      <w:r w:rsidR="00DE6F4E" w:rsidRPr="00B919D8">
        <w:rPr>
          <w:rFonts w:ascii="Times New Roman" w:hAnsi="Times New Roman"/>
          <w:sz w:val="28"/>
          <w:szCs w:val="28"/>
        </w:rPr>
        <w:t xml:space="preserve"> лет. </w:t>
      </w:r>
    </w:p>
    <w:p w:rsidR="007A6C86" w:rsidRPr="00B919D8" w:rsidRDefault="00B91F17" w:rsidP="009408B6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</w:t>
      </w:r>
      <w:r w:rsidR="00D23BDD">
        <w:rPr>
          <w:rFonts w:ascii="Times New Roman" w:hAnsi="Times New Roman"/>
          <w:i/>
          <w:sz w:val="24"/>
          <w:szCs w:val="24"/>
        </w:rPr>
        <w:t>аблица № 3</w:t>
      </w:r>
      <w:r w:rsidR="00B5626C" w:rsidRPr="00B919D8">
        <w:rPr>
          <w:rFonts w:ascii="Times New Roman" w:hAnsi="Times New Roman"/>
          <w:i/>
          <w:sz w:val="24"/>
          <w:szCs w:val="24"/>
        </w:rPr>
        <w:t xml:space="preserve">. </w:t>
      </w:r>
      <w:r w:rsidR="007A6C86" w:rsidRPr="00B919D8">
        <w:rPr>
          <w:rFonts w:ascii="Times New Roman" w:hAnsi="Times New Roman"/>
          <w:i/>
          <w:sz w:val="24"/>
          <w:szCs w:val="24"/>
        </w:rPr>
        <w:t xml:space="preserve"> Продолжительность жизни</w:t>
      </w:r>
    </w:p>
    <w:tbl>
      <w:tblPr>
        <w:tblpPr w:leftFromText="180" w:rightFromText="180" w:vertAnchor="text" w:horzAnchor="margin" w:tblpY="182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1134"/>
        <w:gridCol w:w="1134"/>
        <w:gridCol w:w="993"/>
        <w:gridCol w:w="1136"/>
        <w:gridCol w:w="996"/>
      </w:tblGrid>
      <w:tr w:rsidR="005E79C0" w:rsidRPr="00B919D8" w:rsidTr="00A47E11">
        <w:tc>
          <w:tcPr>
            <w:tcW w:w="4219" w:type="dxa"/>
          </w:tcPr>
          <w:p w:rsidR="005E79C0" w:rsidRPr="00A47E11" w:rsidRDefault="005E79C0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7E11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Показатель </w:t>
            </w:r>
            <w:r w:rsidR="00F12DB1">
              <w:rPr>
                <w:rFonts w:ascii="Times New Roman" w:hAnsi="Times New Roman"/>
                <w:b/>
                <w:sz w:val="28"/>
                <w:szCs w:val="28"/>
              </w:rPr>
              <w:t>/период</w:t>
            </w:r>
          </w:p>
        </w:tc>
        <w:tc>
          <w:tcPr>
            <w:tcW w:w="1134" w:type="dxa"/>
          </w:tcPr>
          <w:p w:rsidR="005E79C0" w:rsidRPr="00A47E11" w:rsidRDefault="005E79C0" w:rsidP="00E609E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7E11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134" w:type="dxa"/>
          </w:tcPr>
          <w:p w:rsidR="005E79C0" w:rsidRPr="00A47E11" w:rsidRDefault="005E79C0" w:rsidP="00E609E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7E11"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</w:p>
        </w:tc>
        <w:tc>
          <w:tcPr>
            <w:tcW w:w="993" w:type="dxa"/>
          </w:tcPr>
          <w:p w:rsidR="005E79C0" w:rsidRPr="00A47E11" w:rsidRDefault="005E79C0" w:rsidP="00E609E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7E11">
              <w:rPr>
                <w:rFonts w:ascii="Times New Roman" w:hAnsi="Times New Roman"/>
                <w:b/>
                <w:sz w:val="28"/>
                <w:szCs w:val="28"/>
              </w:rPr>
              <w:t xml:space="preserve">2012 </w:t>
            </w:r>
          </w:p>
        </w:tc>
        <w:tc>
          <w:tcPr>
            <w:tcW w:w="1136" w:type="dxa"/>
          </w:tcPr>
          <w:p w:rsidR="005E79C0" w:rsidRPr="00A47E11" w:rsidRDefault="005E79C0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7E11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996" w:type="dxa"/>
          </w:tcPr>
          <w:p w:rsidR="005E79C0" w:rsidRPr="00A47E11" w:rsidRDefault="005E79C0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7E11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</w:tr>
      <w:tr w:rsidR="005E79C0" w:rsidRPr="00D76B9A" w:rsidTr="00A47E11">
        <w:tc>
          <w:tcPr>
            <w:tcW w:w="4219" w:type="dxa"/>
          </w:tcPr>
          <w:p w:rsidR="005E79C0" w:rsidRPr="00B919D8" w:rsidRDefault="005E79C0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9D8">
              <w:rPr>
                <w:rFonts w:ascii="Times New Roman" w:hAnsi="Times New Roman"/>
                <w:sz w:val="28"/>
                <w:szCs w:val="28"/>
              </w:rPr>
              <w:t>Продолжительность жизни (лет)</w:t>
            </w:r>
          </w:p>
          <w:p w:rsidR="005E79C0" w:rsidRPr="00B919D8" w:rsidRDefault="005E79C0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79C0" w:rsidRPr="00B919D8" w:rsidRDefault="008F0908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9D8">
              <w:rPr>
                <w:rFonts w:ascii="Times New Roman" w:hAnsi="Times New Roman"/>
                <w:sz w:val="28"/>
                <w:szCs w:val="28"/>
              </w:rPr>
              <w:t>70,8</w:t>
            </w:r>
          </w:p>
        </w:tc>
        <w:tc>
          <w:tcPr>
            <w:tcW w:w="1134" w:type="dxa"/>
          </w:tcPr>
          <w:p w:rsidR="005E79C0" w:rsidRPr="00B919D8" w:rsidRDefault="008F0908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9D8">
              <w:rPr>
                <w:rFonts w:ascii="Times New Roman" w:hAnsi="Times New Roman"/>
                <w:sz w:val="28"/>
                <w:szCs w:val="28"/>
              </w:rPr>
              <w:t>70,6</w:t>
            </w:r>
          </w:p>
        </w:tc>
        <w:tc>
          <w:tcPr>
            <w:tcW w:w="993" w:type="dxa"/>
          </w:tcPr>
          <w:p w:rsidR="005E79C0" w:rsidRPr="00B919D8" w:rsidRDefault="008F0908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9D8">
              <w:rPr>
                <w:rFonts w:ascii="Times New Roman" w:hAnsi="Times New Roman"/>
                <w:sz w:val="28"/>
                <w:szCs w:val="28"/>
              </w:rPr>
              <w:t>70,0</w:t>
            </w:r>
          </w:p>
          <w:p w:rsidR="005E79C0" w:rsidRPr="00B919D8" w:rsidRDefault="005E79C0" w:rsidP="00692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5E79C0" w:rsidRPr="00B919D8" w:rsidRDefault="008F0908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9D8">
              <w:rPr>
                <w:rFonts w:ascii="Times New Roman" w:hAnsi="Times New Roman"/>
                <w:sz w:val="28"/>
                <w:szCs w:val="28"/>
              </w:rPr>
              <w:t>70,7</w:t>
            </w:r>
          </w:p>
          <w:p w:rsidR="005E79C0" w:rsidRPr="00B919D8" w:rsidRDefault="005E79C0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5E79C0" w:rsidRPr="00B919D8" w:rsidRDefault="008F0908" w:rsidP="006921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9D8">
              <w:rPr>
                <w:rFonts w:ascii="Times New Roman" w:hAnsi="Times New Roman"/>
                <w:sz w:val="28"/>
                <w:szCs w:val="28"/>
              </w:rPr>
              <w:t>71,9</w:t>
            </w:r>
          </w:p>
        </w:tc>
      </w:tr>
    </w:tbl>
    <w:p w:rsidR="00B91F17" w:rsidRPr="00D23BDD" w:rsidRDefault="00B91F17" w:rsidP="00CF537C">
      <w:pPr>
        <w:pStyle w:val="a4"/>
        <w:spacing w:line="240" w:lineRule="auto"/>
        <w:ind w:left="0"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9247C6" w:rsidRDefault="00F55887" w:rsidP="00515F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584">
        <w:rPr>
          <w:rFonts w:ascii="Times New Roman" w:eastAsia="Times-Roman" w:hAnsi="Times New Roman"/>
          <w:color w:val="000000"/>
          <w:spacing w:val="-4"/>
          <w:sz w:val="28"/>
          <w:szCs w:val="28"/>
        </w:rPr>
        <w:t>Для жителя</w:t>
      </w:r>
      <w:r w:rsidR="001E64F2" w:rsidRPr="00511584">
        <w:rPr>
          <w:rFonts w:ascii="Times New Roman" w:eastAsia="Times-Roman" w:hAnsi="Times New Roman"/>
          <w:color w:val="000000"/>
          <w:spacing w:val="-4"/>
          <w:sz w:val="28"/>
          <w:szCs w:val="28"/>
        </w:rPr>
        <w:t>,</w:t>
      </w:r>
      <w:r w:rsidRPr="00511584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</w:t>
      </w:r>
      <w:r w:rsidR="00C074AD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пожалуй, </w:t>
      </w:r>
      <w:r w:rsidR="00511584" w:rsidRPr="00511584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одним из </w:t>
      </w:r>
      <w:r w:rsidR="0070674D" w:rsidRPr="00511584">
        <w:rPr>
          <w:rFonts w:ascii="Times New Roman" w:eastAsia="Times-Roman" w:hAnsi="Times New Roman"/>
          <w:color w:val="000000"/>
          <w:spacing w:val="-4"/>
          <w:sz w:val="28"/>
          <w:szCs w:val="28"/>
        </w:rPr>
        <w:t>главны</w:t>
      </w:r>
      <w:r w:rsidR="00511584" w:rsidRPr="00511584">
        <w:rPr>
          <w:rFonts w:ascii="Times New Roman" w:eastAsia="Times-Roman" w:hAnsi="Times New Roman"/>
          <w:color w:val="000000"/>
          <w:spacing w:val="-4"/>
          <w:sz w:val="28"/>
          <w:szCs w:val="28"/>
        </w:rPr>
        <w:t>х</w:t>
      </w:r>
      <w:r w:rsidR="0070674D" w:rsidRPr="00511584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индикатор</w:t>
      </w:r>
      <w:r w:rsidR="00511584" w:rsidRPr="00511584">
        <w:rPr>
          <w:rFonts w:ascii="Times New Roman" w:eastAsia="Times-Roman" w:hAnsi="Times New Roman"/>
          <w:color w:val="000000"/>
          <w:spacing w:val="-4"/>
          <w:sz w:val="28"/>
          <w:szCs w:val="28"/>
        </w:rPr>
        <w:t>ов</w:t>
      </w:r>
      <w:r w:rsidR="0070674D" w:rsidRPr="00511584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муниципальной экономики</w:t>
      </w:r>
      <w:r w:rsidR="00AF2999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</w:t>
      </w:r>
      <w:r w:rsidR="0070674D" w:rsidRPr="00511584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</w:t>
      </w:r>
      <w:r w:rsidR="00511584" w:rsidRPr="00511584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являются </w:t>
      </w:r>
      <w:r w:rsidRPr="00511584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его </w:t>
      </w:r>
      <w:r w:rsidR="009247C6" w:rsidRPr="00511584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собственные </w:t>
      </w:r>
      <w:r w:rsidR="0070674D" w:rsidRPr="00511584">
        <w:rPr>
          <w:rFonts w:ascii="Times New Roman" w:eastAsia="Times-Roman" w:hAnsi="Times New Roman"/>
          <w:color w:val="000000"/>
          <w:spacing w:val="-4"/>
          <w:sz w:val="28"/>
          <w:szCs w:val="28"/>
        </w:rPr>
        <w:t>доходы</w:t>
      </w:r>
      <w:r w:rsidR="009247C6" w:rsidRPr="00EB1B06">
        <w:rPr>
          <w:rFonts w:ascii="Times New Roman" w:eastAsia="Times-Roman" w:hAnsi="Times New Roman"/>
          <w:i/>
          <w:color w:val="000000"/>
          <w:spacing w:val="-4"/>
          <w:sz w:val="28"/>
          <w:szCs w:val="28"/>
        </w:rPr>
        <w:t>.</w:t>
      </w:r>
      <w:r w:rsidR="0070674D" w:rsidRPr="00E609E8">
        <w:rPr>
          <w:rFonts w:ascii="Times New Roman" w:hAnsi="Times New Roman"/>
          <w:sz w:val="28"/>
          <w:szCs w:val="28"/>
        </w:rPr>
        <w:t xml:space="preserve"> </w:t>
      </w:r>
      <w:r w:rsidR="00E609E8">
        <w:rPr>
          <w:rFonts w:ascii="Times New Roman" w:hAnsi="Times New Roman"/>
          <w:sz w:val="28"/>
          <w:szCs w:val="28"/>
        </w:rPr>
        <w:t>В этой связи можно отметить п</w:t>
      </w:r>
      <w:r w:rsidR="009247C6" w:rsidRPr="00E609E8">
        <w:rPr>
          <w:rFonts w:ascii="Times New Roman" w:hAnsi="Times New Roman"/>
          <w:sz w:val="28"/>
          <w:szCs w:val="28"/>
        </w:rPr>
        <w:t>родолжа</w:t>
      </w:r>
      <w:r w:rsidR="00E609E8">
        <w:rPr>
          <w:rFonts w:ascii="Times New Roman" w:hAnsi="Times New Roman"/>
          <w:sz w:val="28"/>
          <w:szCs w:val="28"/>
        </w:rPr>
        <w:t>ющийся</w:t>
      </w:r>
      <w:r w:rsidR="009247C6" w:rsidRPr="00E609E8">
        <w:rPr>
          <w:rFonts w:ascii="Times New Roman" w:hAnsi="Times New Roman"/>
          <w:sz w:val="28"/>
          <w:szCs w:val="28"/>
        </w:rPr>
        <w:t xml:space="preserve"> р</w:t>
      </w:r>
      <w:r w:rsidR="00E609E8">
        <w:rPr>
          <w:rFonts w:ascii="Times New Roman" w:hAnsi="Times New Roman"/>
          <w:sz w:val="28"/>
          <w:szCs w:val="28"/>
        </w:rPr>
        <w:t>ост средней</w:t>
      </w:r>
      <w:r w:rsidR="009247C6" w:rsidRPr="00E609E8">
        <w:rPr>
          <w:rFonts w:ascii="Times New Roman" w:hAnsi="Times New Roman"/>
          <w:sz w:val="28"/>
          <w:szCs w:val="28"/>
        </w:rPr>
        <w:t xml:space="preserve"> заработн</w:t>
      </w:r>
      <w:r w:rsidR="00E609E8">
        <w:rPr>
          <w:rFonts w:ascii="Times New Roman" w:hAnsi="Times New Roman"/>
          <w:sz w:val="28"/>
          <w:szCs w:val="28"/>
        </w:rPr>
        <w:t>ой</w:t>
      </w:r>
      <w:r w:rsidR="00BC49B7">
        <w:rPr>
          <w:rFonts w:ascii="Times New Roman" w:hAnsi="Times New Roman"/>
          <w:sz w:val="28"/>
          <w:szCs w:val="28"/>
        </w:rPr>
        <w:t xml:space="preserve"> платы</w:t>
      </w:r>
      <w:r w:rsidR="009247C6" w:rsidRPr="00E609E8">
        <w:rPr>
          <w:rFonts w:ascii="Times New Roman" w:hAnsi="Times New Roman"/>
          <w:sz w:val="28"/>
          <w:szCs w:val="28"/>
        </w:rPr>
        <w:t xml:space="preserve"> и объем</w:t>
      </w:r>
      <w:r w:rsidR="00E727BD">
        <w:rPr>
          <w:rFonts w:ascii="Times New Roman" w:hAnsi="Times New Roman"/>
          <w:sz w:val="28"/>
          <w:szCs w:val="28"/>
        </w:rPr>
        <w:t>а</w:t>
      </w:r>
      <w:r w:rsidR="009247C6" w:rsidRPr="00E609E8">
        <w:rPr>
          <w:rFonts w:ascii="Times New Roman" w:hAnsi="Times New Roman"/>
          <w:sz w:val="28"/>
          <w:szCs w:val="28"/>
        </w:rPr>
        <w:t xml:space="preserve"> бюджетных расходов на одного жителя территории. </w:t>
      </w:r>
      <w:r w:rsidR="00F84577">
        <w:rPr>
          <w:rFonts w:ascii="Times New Roman" w:hAnsi="Times New Roman"/>
          <w:sz w:val="28"/>
          <w:szCs w:val="28"/>
        </w:rPr>
        <w:t xml:space="preserve">Хотя, надо </w:t>
      </w:r>
      <w:r w:rsidR="00E727BD">
        <w:rPr>
          <w:rFonts w:ascii="Times New Roman" w:hAnsi="Times New Roman"/>
          <w:sz w:val="28"/>
          <w:szCs w:val="28"/>
        </w:rPr>
        <w:t>признать</w:t>
      </w:r>
      <w:r w:rsidR="00F84577">
        <w:rPr>
          <w:rFonts w:ascii="Times New Roman" w:hAnsi="Times New Roman"/>
          <w:sz w:val="28"/>
          <w:szCs w:val="28"/>
        </w:rPr>
        <w:t>, что покупательская способность</w:t>
      </w:r>
      <w:r w:rsidR="00AF2999">
        <w:rPr>
          <w:rFonts w:ascii="Times New Roman" w:hAnsi="Times New Roman"/>
          <w:sz w:val="28"/>
          <w:szCs w:val="28"/>
        </w:rPr>
        <w:t xml:space="preserve"> с</w:t>
      </w:r>
      <w:r w:rsidR="00F84577">
        <w:rPr>
          <w:rFonts w:ascii="Times New Roman" w:hAnsi="Times New Roman"/>
          <w:sz w:val="28"/>
          <w:szCs w:val="28"/>
        </w:rPr>
        <w:t xml:space="preserve"> уч</w:t>
      </w:r>
      <w:r w:rsidR="00AF2999">
        <w:rPr>
          <w:rFonts w:ascii="Times New Roman" w:hAnsi="Times New Roman"/>
          <w:sz w:val="28"/>
          <w:szCs w:val="28"/>
        </w:rPr>
        <w:t>етом</w:t>
      </w:r>
      <w:r w:rsidR="00F84577">
        <w:rPr>
          <w:rFonts w:ascii="Times New Roman" w:hAnsi="Times New Roman"/>
          <w:sz w:val="28"/>
          <w:szCs w:val="28"/>
        </w:rPr>
        <w:t xml:space="preserve"> сложивш</w:t>
      </w:r>
      <w:r w:rsidR="00AF2999">
        <w:rPr>
          <w:rFonts w:ascii="Times New Roman" w:hAnsi="Times New Roman"/>
          <w:sz w:val="28"/>
          <w:szCs w:val="28"/>
        </w:rPr>
        <w:t>егося</w:t>
      </w:r>
      <w:r w:rsidR="00F845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4577">
        <w:rPr>
          <w:rFonts w:ascii="Times New Roman" w:hAnsi="Times New Roman"/>
          <w:sz w:val="28"/>
          <w:szCs w:val="28"/>
        </w:rPr>
        <w:t>на конец</w:t>
      </w:r>
      <w:proofErr w:type="gramEnd"/>
      <w:r w:rsidR="00F84577">
        <w:rPr>
          <w:rFonts w:ascii="Times New Roman" w:hAnsi="Times New Roman"/>
          <w:sz w:val="28"/>
          <w:szCs w:val="28"/>
        </w:rPr>
        <w:t xml:space="preserve"> 2014 года темп</w:t>
      </w:r>
      <w:r w:rsidR="00AF2999">
        <w:rPr>
          <w:rFonts w:ascii="Times New Roman" w:hAnsi="Times New Roman"/>
          <w:sz w:val="28"/>
          <w:szCs w:val="28"/>
        </w:rPr>
        <w:t>а</w:t>
      </w:r>
      <w:r w:rsidR="00F84577">
        <w:rPr>
          <w:rFonts w:ascii="Times New Roman" w:hAnsi="Times New Roman"/>
          <w:sz w:val="28"/>
          <w:szCs w:val="28"/>
        </w:rPr>
        <w:t xml:space="preserve"> инфляции</w:t>
      </w:r>
      <w:r w:rsidR="005A0C4C">
        <w:rPr>
          <w:rFonts w:ascii="Times New Roman" w:hAnsi="Times New Roman"/>
          <w:sz w:val="28"/>
          <w:szCs w:val="28"/>
        </w:rPr>
        <w:t>,</w:t>
      </w:r>
      <w:r w:rsidR="00F84577">
        <w:rPr>
          <w:rFonts w:ascii="Times New Roman" w:hAnsi="Times New Roman"/>
          <w:sz w:val="28"/>
          <w:szCs w:val="28"/>
        </w:rPr>
        <w:t xml:space="preserve"> снизилась.</w:t>
      </w:r>
    </w:p>
    <w:p w:rsidR="00E727BD" w:rsidRPr="00B52665" w:rsidRDefault="00E727BD" w:rsidP="00515F6F">
      <w:pPr>
        <w:spacing w:after="0" w:line="36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9247C6" w:rsidRDefault="009247C6" w:rsidP="009247C6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43009">
        <w:rPr>
          <w:rFonts w:ascii="Times New Roman" w:hAnsi="Times New Roman"/>
          <w:i/>
          <w:sz w:val="24"/>
          <w:szCs w:val="24"/>
        </w:rPr>
        <w:t xml:space="preserve">Таблица № </w:t>
      </w:r>
      <w:r w:rsidR="00664002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.</w:t>
      </w:r>
      <w:r w:rsidRPr="00A43009">
        <w:rPr>
          <w:rFonts w:ascii="Times New Roman" w:hAnsi="Times New Roman"/>
          <w:i/>
          <w:sz w:val="24"/>
          <w:szCs w:val="24"/>
        </w:rPr>
        <w:t xml:space="preserve"> Уровень средней заработной платы</w:t>
      </w:r>
    </w:p>
    <w:p w:rsidR="009247C6" w:rsidRPr="008C2254" w:rsidRDefault="009247C6" w:rsidP="009247C6">
      <w:pPr>
        <w:pStyle w:val="a4"/>
        <w:spacing w:line="240" w:lineRule="auto"/>
        <w:ind w:left="0" w:firstLine="360"/>
        <w:jc w:val="both"/>
        <w:rPr>
          <w:rFonts w:ascii="Times New Roman" w:hAnsi="Times New Roman"/>
          <w:sz w:val="4"/>
          <w:szCs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275"/>
        <w:gridCol w:w="1134"/>
        <w:gridCol w:w="1276"/>
        <w:gridCol w:w="1134"/>
        <w:gridCol w:w="1701"/>
      </w:tblGrid>
      <w:tr w:rsidR="00E609E8" w:rsidRPr="00E609E8" w:rsidTr="00B1053B">
        <w:trPr>
          <w:trHeight w:val="480"/>
        </w:trPr>
        <w:tc>
          <w:tcPr>
            <w:tcW w:w="3369" w:type="dxa"/>
          </w:tcPr>
          <w:p w:rsidR="00E609E8" w:rsidRPr="00E609E8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9E8">
              <w:rPr>
                <w:rFonts w:ascii="Times New Roman" w:hAnsi="Times New Roman"/>
                <w:b/>
                <w:sz w:val="28"/>
                <w:szCs w:val="28"/>
              </w:rPr>
              <w:t>Показатель/период</w:t>
            </w:r>
          </w:p>
        </w:tc>
        <w:tc>
          <w:tcPr>
            <w:tcW w:w="1275" w:type="dxa"/>
          </w:tcPr>
          <w:p w:rsidR="00E609E8" w:rsidRPr="00E609E8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9E8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134" w:type="dxa"/>
          </w:tcPr>
          <w:p w:rsidR="00E609E8" w:rsidRPr="00E609E8" w:rsidRDefault="00E609E8" w:rsidP="00E609E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9E8">
              <w:rPr>
                <w:rFonts w:ascii="Times New Roman" w:hAnsi="Times New Roman"/>
                <w:b/>
                <w:sz w:val="28"/>
                <w:szCs w:val="28"/>
              </w:rPr>
              <w:t xml:space="preserve">2011 </w:t>
            </w:r>
          </w:p>
        </w:tc>
        <w:tc>
          <w:tcPr>
            <w:tcW w:w="1276" w:type="dxa"/>
          </w:tcPr>
          <w:p w:rsidR="00E609E8" w:rsidRPr="00E609E8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9E8">
              <w:rPr>
                <w:rFonts w:ascii="Times New Roman" w:hAnsi="Times New Roman"/>
                <w:b/>
                <w:sz w:val="28"/>
                <w:szCs w:val="28"/>
              </w:rPr>
              <w:t xml:space="preserve">2012  </w:t>
            </w:r>
          </w:p>
          <w:p w:rsidR="00E609E8" w:rsidRPr="00E609E8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609E8" w:rsidRPr="00E609E8" w:rsidRDefault="00E609E8" w:rsidP="00E609E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9E8">
              <w:rPr>
                <w:rFonts w:ascii="Times New Roman" w:hAnsi="Times New Roman"/>
                <w:b/>
                <w:sz w:val="28"/>
                <w:szCs w:val="28"/>
              </w:rPr>
              <w:t xml:space="preserve">2013 </w:t>
            </w:r>
          </w:p>
        </w:tc>
        <w:tc>
          <w:tcPr>
            <w:tcW w:w="1701" w:type="dxa"/>
          </w:tcPr>
          <w:p w:rsidR="00E609E8" w:rsidRPr="00E609E8" w:rsidRDefault="00E609E8" w:rsidP="00B105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09E8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  <w:r w:rsidR="008453E5">
              <w:rPr>
                <w:rFonts w:ascii="Times New Roman" w:hAnsi="Times New Roman"/>
                <w:b/>
                <w:sz w:val="28"/>
                <w:szCs w:val="28"/>
              </w:rPr>
              <w:t xml:space="preserve"> (оцен</w:t>
            </w:r>
            <w:r w:rsidR="00B1053B">
              <w:rPr>
                <w:rFonts w:ascii="Times New Roman" w:hAnsi="Times New Roman"/>
                <w:b/>
                <w:sz w:val="28"/>
                <w:szCs w:val="28"/>
              </w:rPr>
              <w:t>очно</w:t>
            </w:r>
            <w:r w:rsidR="008453E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E609E8" w:rsidRPr="00D76B9A" w:rsidTr="00B1053B">
        <w:trPr>
          <w:trHeight w:val="1415"/>
        </w:trPr>
        <w:tc>
          <w:tcPr>
            <w:tcW w:w="3369" w:type="dxa"/>
          </w:tcPr>
          <w:p w:rsidR="00E609E8" w:rsidRPr="00D61D8F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D8F">
              <w:rPr>
                <w:rFonts w:ascii="Times New Roman" w:hAnsi="Times New Roman"/>
                <w:sz w:val="28"/>
                <w:szCs w:val="28"/>
              </w:rPr>
              <w:t>Уровень средней заработной платы</w:t>
            </w:r>
          </w:p>
          <w:p w:rsidR="00E609E8" w:rsidRPr="00D61D8F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D8F">
              <w:rPr>
                <w:rFonts w:ascii="Times New Roman" w:hAnsi="Times New Roman"/>
                <w:sz w:val="28"/>
                <w:szCs w:val="28"/>
              </w:rPr>
              <w:t>(руб</w:t>
            </w:r>
            <w:r w:rsidR="005F6B49">
              <w:rPr>
                <w:rFonts w:ascii="Times New Roman" w:hAnsi="Times New Roman"/>
                <w:sz w:val="28"/>
                <w:szCs w:val="28"/>
              </w:rPr>
              <w:t>.</w:t>
            </w:r>
            <w:r w:rsidRPr="00D61D8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609E8" w:rsidRPr="00D61D8F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E609E8" w:rsidRPr="00D61D8F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E609E8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D8F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  <w:p w:rsidR="00EA6F31" w:rsidRPr="00EA6F31" w:rsidRDefault="00EA6F31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E609E8" w:rsidRPr="00D61D8F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D8F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  <w:p w:rsidR="00E609E8" w:rsidRPr="00D61D8F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5" w:type="dxa"/>
          </w:tcPr>
          <w:p w:rsidR="00E609E8" w:rsidRPr="00384F79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4E3" w:rsidRPr="00384F79" w:rsidRDefault="00A164E3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4E3" w:rsidRPr="00384F79" w:rsidRDefault="00A164E3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4F79" w:rsidRPr="00384F79" w:rsidRDefault="00384F79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84F79" w:rsidRDefault="00384F79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F79">
              <w:rPr>
                <w:rFonts w:ascii="Times New Roman" w:hAnsi="Times New Roman"/>
                <w:sz w:val="28"/>
                <w:szCs w:val="28"/>
              </w:rPr>
              <w:t>2</w:t>
            </w:r>
            <w:r w:rsidR="008453E5">
              <w:rPr>
                <w:rFonts w:ascii="Times New Roman" w:hAnsi="Times New Roman"/>
                <w:sz w:val="28"/>
                <w:szCs w:val="28"/>
              </w:rPr>
              <w:t>3</w:t>
            </w:r>
            <w:r w:rsidR="00C14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53E5">
              <w:rPr>
                <w:rFonts w:ascii="Times New Roman" w:hAnsi="Times New Roman"/>
                <w:sz w:val="28"/>
                <w:szCs w:val="28"/>
              </w:rPr>
              <w:t>254</w:t>
            </w:r>
          </w:p>
          <w:p w:rsidR="00384F79" w:rsidRPr="004307ED" w:rsidRDefault="00384F79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4F79" w:rsidRPr="00384F79" w:rsidRDefault="008453E5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25 319</w:t>
            </w:r>
          </w:p>
        </w:tc>
        <w:tc>
          <w:tcPr>
            <w:tcW w:w="1134" w:type="dxa"/>
          </w:tcPr>
          <w:p w:rsidR="00E609E8" w:rsidRPr="00D76B9A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9E8" w:rsidRPr="00D76B9A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9E8" w:rsidRPr="00D76B9A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9E8" w:rsidRPr="00D76B9A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E609E8" w:rsidRPr="00D76B9A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76B9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76B9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609E8" w:rsidRPr="00D76B9A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E609E8" w:rsidRPr="00D76B9A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E609E8" w:rsidRPr="00D76B9A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76B9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1276" w:type="dxa"/>
          </w:tcPr>
          <w:p w:rsidR="00E609E8" w:rsidRPr="00D76B9A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9E8" w:rsidRPr="00D76B9A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9E8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609E8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E609E8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E609E8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E609E8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E609E8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E609E8" w:rsidRPr="005D1B74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E609E8" w:rsidRPr="00D76B9A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8 672</w:t>
            </w:r>
          </w:p>
          <w:p w:rsidR="00E609E8" w:rsidRPr="00D76B9A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E609E8" w:rsidRPr="00D76B9A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E609E8" w:rsidRPr="00D76B9A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9A">
              <w:rPr>
                <w:rFonts w:ascii="Times New Roman" w:hAnsi="Times New Roman"/>
                <w:sz w:val="28"/>
                <w:szCs w:val="28"/>
              </w:rPr>
              <w:t>30 </w:t>
            </w:r>
            <w:r>
              <w:rPr>
                <w:rFonts w:ascii="Times New Roman" w:hAnsi="Times New Roman"/>
                <w:sz w:val="28"/>
                <w:szCs w:val="28"/>
              </w:rPr>
              <w:t>528</w:t>
            </w:r>
            <w:r w:rsidRPr="00D76B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609E8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9E8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9E8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9E8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E609E8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E609E8" w:rsidRPr="005D1B74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E609E8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53E5">
              <w:rPr>
                <w:rFonts w:ascii="Times New Roman" w:hAnsi="Times New Roman"/>
                <w:sz w:val="28"/>
                <w:szCs w:val="28"/>
              </w:rPr>
              <w:t xml:space="preserve"> 623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09E8" w:rsidRPr="00BE5C68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09E8" w:rsidRPr="00D76B9A" w:rsidRDefault="00E609E8" w:rsidP="008453E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453E5">
              <w:rPr>
                <w:rFonts w:ascii="Times New Roman" w:hAnsi="Times New Roman"/>
                <w:sz w:val="28"/>
                <w:szCs w:val="28"/>
              </w:rPr>
              <w:t>3 085</w:t>
            </w:r>
          </w:p>
        </w:tc>
        <w:tc>
          <w:tcPr>
            <w:tcW w:w="1701" w:type="dxa"/>
          </w:tcPr>
          <w:p w:rsidR="00E609E8" w:rsidRDefault="00E609E8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4F79" w:rsidRDefault="00384F79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4F79" w:rsidRDefault="00384F79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4F79" w:rsidRPr="00384F79" w:rsidRDefault="00384F79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84F79" w:rsidRDefault="008453E5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34 224</w:t>
            </w:r>
          </w:p>
          <w:p w:rsidR="008453E5" w:rsidRPr="004307ED" w:rsidRDefault="008453E5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455F" w:rsidRDefault="008453E5" w:rsidP="000427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35 699</w:t>
            </w:r>
          </w:p>
        </w:tc>
      </w:tr>
    </w:tbl>
    <w:p w:rsidR="00E727BD" w:rsidRPr="00B52665" w:rsidRDefault="00E727BD" w:rsidP="0015317C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33B6F" w:rsidRDefault="006D25CB" w:rsidP="001531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33B6F">
        <w:rPr>
          <w:rFonts w:ascii="Times New Roman" w:hAnsi="Times New Roman"/>
          <w:sz w:val="28"/>
          <w:szCs w:val="28"/>
        </w:rPr>
        <w:t xml:space="preserve">рирост </w:t>
      </w:r>
      <w:r w:rsidR="00F910BD">
        <w:rPr>
          <w:rFonts w:ascii="Times New Roman" w:hAnsi="Times New Roman"/>
          <w:sz w:val="28"/>
          <w:szCs w:val="28"/>
        </w:rPr>
        <w:t>средней заработной</w:t>
      </w:r>
      <w:r w:rsidR="00633B6F">
        <w:rPr>
          <w:rFonts w:ascii="Times New Roman" w:hAnsi="Times New Roman"/>
          <w:sz w:val="28"/>
          <w:szCs w:val="28"/>
        </w:rPr>
        <w:t xml:space="preserve"> платы</w:t>
      </w:r>
      <w:r w:rsidR="00ED64FC">
        <w:rPr>
          <w:rFonts w:ascii="Times New Roman" w:hAnsi="Times New Roman"/>
          <w:sz w:val="28"/>
          <w:szCs w:val="28"/>
        </w:rPr>
        <w:t xml:space="preserve"> </w:t>
      </w:r>
      <w:r w:rsidR="00633B6F">
        <w:rPr>
          <w:rFonts w:ascii="Times New Roman" w:hAnsi="Times New Roman"/>
          <w:sz w:val="28"/>
          <w:szCs w:val="28"/>
        </w:rPr>
        <w:t xml:space="preserve"> стал возможен</w:t>
      </w:r>
      <w:r w:rsidR="00ED64FC">
        <w:rPr>
          <w:rFonts w:ascii="Times New Roman" w:hAnsi="Times New Roman"/>
          <w:sz w:val="28"/>
          <w:szCs w:val="28"/>
        </w:rPr>
        <w:t xml:space="preserve"> благодаря  активному  участию муниципалитета в реализации мероприятий</w:t>
      </w:r>
      <w:r w:rsidR="0015317C">
        <w:rPr>
          <w:rFonts w:ascii="Times New Roman" w:hAnsi="Times New Roman"/>
          <w:sz w:val="28"/>
          <w:szCs w:val="28"/>
        </w:rPr>
        <w:t>,</w:t>
      </w:r>
      <w:r w:rsidR="00633B6F">
        <w:rPr>
          <w:rFonts w:ascii="Times New Roman" w:hAnsi="Times New Roman"/>
          <w:sz w:val="28"/>
          <w:szCs w:val="28"/>
        </w:rPr>
        <w:t xml:space="preserve"> </w:t>
      </w:r>
      <w:r w:rsidR="00ED64FC">
        <w:rPr>
          <w:rFonts w:ascii="Times New Roman" w:hAnsi="Times New Roman"/>
          <w:sz w:val="28"/>
          <w:szCs w:val="28"/>
        </w:rPr>
        <w:lastRenderedPageBreak/>
        <w:t xml:space="preserve">направленных на </w:t>
      </w:r>
      <w:r w:rsidR="00633B6F">
        <w:rPr>
          <w:rFonts w:ascii="Times New Roman" w:hAnsi="Times New Roman"/>
          <w:sz w:val="28"/>
          <w:szCs w:val="28"/>
        </w:rPr>
        <w:t xml:space="preserve"> исполнени</w:t>
      </w:r>
      <w:r w:rsidR="00F910BD">
        <w:rPr>
          <w:rFonts w:ascii="Times New Roman" w:hAnsi="Times New Roman"/>
          <w:sz w:val="28"/>
          <w:szCs w:val="28"/>
        </w:rPr>
        <w:t>е</w:t>
      </w:r>
      <w:r w:rsidR="00296111">
        <w:rPr>
          <w:rFonts w:ascii="Times New Roman" w:hAnsi="Times New Roman"/>
          <w:sz w:val="28"/>
          <w:szCs w:val="28"/>
        </w:rPr>
        <w:t xml:space="preserve"> Указов Президента</w:t>
      </w:r>
      <w:r w:rsidR="00633B6F">
        <w:rPr>
          <w:rFonts w:ascii="Times New Roman" w:hAnsi="Times New Roman"/>
          <w:sz w:val="28"/>
          <w:szCs w:val="28"/>
        </w:rPr>
        <w:t xml:space="preserve"> по повышению заработной платы</w:t>
      </w:r>
      <w:r w:rsidR="00ED64FC">
        <w:rPr>
          <w:rFonts w:ascii="Times New Roman" w:hAnsi="Times New Roman"/>
          <w:sz w:val="28"/>
          <w:szCs w:val="28"/>
        </w:rPr>
        <w:t xml:space="preserve"> работникам бюджетной сферы</w:t>
      </w:r>
      <w:r w:rsidR="00633B6F">
        <w:rPr>
          <w:rFonts w:ascii="Times New Roman" w:hAnsi="Times New Roman"/>
          <w:sz w:val="28"/>
          <w:szCs w:val="28"/>
        </w:rPr>
        <w:t>.</w:t>
      </w:r>
      <w:r w:rsidR="00901972">
        <w:rPr>
          <w:rFonts w:ascii="Times New Roman" w:hAnsi="Times New Roman"/>
          <w:sz w:val="28"/>
          <w:szCs w:val="28"/>
        </w:rPr>
        <w:t xml:space="preserve"> В</w:t>
      </w:r>
      <w:r w:rsidR="00633B6F">
        <w:rPr>
          <w:rFonts w:ascii="Times New Roman" w:hAnsi="Times New Roman"/>
          <w:sz w:val="28"/>
          <w:szCs w:val="28"/>
        </w:rPr>
        <w:t xml:space="preserve"> 2013 году было </w:t>
      </w:r>
      <w:r w:rsidR="0015317C">
        <w:rPr>
          <w:rFonts w:ascii="Times New Roman" w:hAnsi="Times New Roman"/>
          <w:sz w:val="28"/>
          <w:szCs w:val="28"/>
        </w:rPr>
        <w:t>произведено</w:t>
      </w:r>
      <w:r w:rsidR="00633B6F">
        <w:rPr>
          <w:rFonts w:ascii="Times New Roman" w:hAnsi="Times New Roman"/>
          <w:sz w:val="28"/>
          <w:szCs w:val="28"/>
        </w:rPr>
        <w:t xml:space="preserve"> увеличение фондов оплаты труда</w:t>
      </w:r>
      <w:r w:rsidR="00ED64FC">
        <w:rPr>
          <w:rFonts w:ascii="Times New Roman" w:hAnsi="Times New Roman"/>
          <w:sz w:val="28"/>
          <w:szCs w:val="28"/>
        </w:rPr>
        <w:t xml:space="preserve"> в размере от 20% до 30%</w:t>
      </w:r>
      <w:r w:rsidR="00633B6F">
        <w:rPr>
          <w:rFonts w:ascii="Times New Roman" w:hAnsi="Times New Roman"/>
          <w:sz w:val="28"/>
          <w:szCs w:val="28"/>
        </w:rPr>
        <w:t xml:space="preserve"> отдельным категориям пед</w:t>
      </w:r>
      <w:r w:rsidR="00515F6F">
        <w:rPr>
          <w:rFonts w:ascii="Times New Roman" w:hAnsi="Times New Roman"/>
          <w:sz w:val="28"/>
          <w:szCs w:val="28"/>
        </w:rPr>
        <w:t xml:space="preserve">агогических </w:t>
      </w:r>
      <w:r w:rsidR="00633B6F">
        <w:rPr>
          <w:rFonts w:ascii="Times New Roman" w:hAnsi="Times New Roman"/>
          <w:sz w:val="28"/>
          <w:szCs w:val="28"/>
        </w:rPr>
        <w:t xml:space="preserve">работников, </w:t>
      </w:r>
      <w:r w:rsidR="00633B6F" w:rsidRPr="000333B3">
        <w:rPr>
          <w:rFonts w:ascii="Times New Roman" w:hAnsi="Times New Roman"/>
          <w:sz w:val="28"/>
          <w:szCs w:val="28"/>
        </w:rPr>
        <w:t xml:space="preserve">социальным работникам  </w:t>
      </w:r>
      <w:r w:rsidR="00633B6F">
        <w:rPr>
          <w:rFonts w:ascii="Times New Roman" w:hAnsi="Times New Roman"/>
          <w:sz w:val="28"/>
          <w:szCs w:val="28"/>
        </w:rPr>
        <w:t>и работник</w:t>
      </w:r>
      <w:r w:rsidR="00CB20F1">
        <w:rPr>
          <w:rFonts w:ascii="Times New Roman" w:hAnsi="Times New Roman"/>
          <w:sz w:val="28"/>
          <w:szCs w:val="28"/>
        </w:rPr>
        <w:t>ам учреждений</w:t>
      </w:r>
      <w:r w:rsidR="00633B6F">
        <w:rPr>
          <w:rFonts w:ascii="Times New Roman" w:hAnsi="Times New Roman"/>
          <w:sz w:val="28"/>
          <w:szCs w:val="28"/>
        </w:rPr>
        <w:t xml:space="preserve"> культуры</w:t>
      </w:r>
      <w:proofErr w:type="gramStart"/>
      <w:r w:rsidR="00633B6F">
        <w:rPr>
          <w:rFonts w:ascii="Times New Roman" w:hAnsi="Times New Roman"/>
          <w:sz w:val="28"/>
          <w:szCs w:val="28"/>
        </w:rPr>
        <w:t xml:space="preserve"> </w:t>
      </w:r>
      <w:r w:rsidR="001B2402">
        <w:rPr>
          <w:rFonts w:ascii="Times New Roman" w:hAnsi="Times New Roman"/>
          <w:sz w:val="28"/>
          <w:szCs w:val="28"/>
        </w:rPr>
        <w:t>С</w:t>
      </w:r>
      <w:proofErr w:type="gramEnd"/>
      <w:r w:rsidR="001B2402">
        <w:rPr>
          <w:rFonts w:ascii="Times New Roman" w:hAnsi="Times New Roman"/>
          <w:sz w:val="28"/>
          <w:szCs w:val="28"/>
        </w:rPr>
        <w:t xml:space="preserve"> 1 января 2014 года </w:t>
      </w:r>
      <w:r w:rsidR="001B2402" w:rsidRPr="00864D7D">
        <w:rPr>
          <w:rFonts w:ascii="Times New Roman" w:hAnsi="Times New Roman"/>
          <w:sz w:val="28"/>
          <w:szCs w:val="28"/>
        </w:rPr>
        <w:t xml:space="preserve">за счет средств </w:t>
      </w:r>
      <w:r w:rsidR="001B2402">
        <w:rPr>
          <w:rFonts w:ascii="Times New Roman" w:hAnsi="Times New Roman"/>
          <w:sz w:val="28"/>
          <w:szCs w:val="28"/>
        </w:rPr>
        <w:t>местного и краевого бюджетов было</w:t>
      </w:r>
      <w:r w:rsidR="001B2402" w:rsidRPr="00864D7D">
        <w:rPr>
          <w:rFonts w:ascii="Times New Roman" w:hAnsi="Times New Roman"/>
          <w:sz w:val="28"/>
          <w:szCs w:val="28"/>
        </w:rPr>
        <w:t xml:space="preserve"> обеспеч</w:t>
      </w:r>
      <w:r w:rsidR="001B2402">
        <w:rPr>
          <w:rFonts w:ascii="Times New Roman" w:hAnsi="Times New Roman"/>
          <w:sz w:val="28"/>
          <w:szCs w:val="28"/>
        </w:rPr>
        <w:t xml:space="preserve">ено </w:t>
      </w:r>
      <w:r w:rsidR="00E727BD">
        <w:rPr>
          <w:rFonts w:ascii="Times New Roman" w:hAnsi="Times New Roman"/>
          <w:sz w:val="28"/>
          <w:szCs w:val="28"/>
        </w:rPr>
        <w:t>очередное</w:t>
      </w:r>
      <w:r w:rsidR="001B2402" w:rsidRPr="00864D7D">
        <w:rPr>
          <w:rFonts w:ascii="Times New Roman" w:hAnsi="Times New Roman"/>
          <w:sz w:val="28"/>
          <w:szCs w:val="28"/>
        </w:rPr>
        <w:t xml:space="preserve"> 10%</w:t>
      </w:r>
      <w:r w:rsidR="00F31E65">
        <w:rPr>
          <w:rFonts w:ascii="Times New Roman" w:hAnsi="Times New Roman"/>
          <w:sz w:val="28"/>
          <w:szCs w:val="28"/>
        </w:rPr>
        <w:t>-ое</w:t>
      </w:r>
      <w:r w:rsidR="001B2402" w:rsidRPr="00864D7D">
        <w:rPr>
          <w:rFonts w:ascii="Times New Roman" w:hAnsi="Times New Roman"/>
          <w:sz w:val="28"/>
          <w:szCs w:val="28"/>
        </w:rPr>
        <w:t xml:space="preserve">  увеличение фондов оплаты труда </w:t>
      </w:r>
      <w:r w:rsidR="00F910BD">
        <w:rPr>
          <w:rFonts w:ascii="Times New Roman" w:hAnsi="Times New Roman"/>
          <w:sz w:val="28"/>
          <w:szCs w:val="28"/>
        </w:rPr>
        <w:t>этим же категориям работников.</w:t>
      </w:r>
    </w:p>
    <w:p w:rsidR="00900BCE" w:rsidRDefault="00900BCE" w:rsidP="00900B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выплат пенсий на территории отмечу, что размер средней </w:t>
      </w:r>
      <w:r w:rsidRPr="0008720D">
        <w:rPr>
          <w:rFonts w:ascii="Times New Roman" w:hAnsi="Times New Roman"/>
          <w:sz w:val="28"/>
          <w:szCs w:val="28"/>
        </w:rPr>
        <w:t>пенсии в 201</w:t>
      </w:r>
      <w:r>
        <w:rPr>
          <w:rFonts w:ascii="Times New Roman" w:hAnsi="Times New Roman"/>
          <w:sz w:val="28"/>
          <w:szCs w:val="28"/>
        </w:rPr>
        <w:t>4</w:t>
      </w:r>
      <w:r w:rsidRPr="0008720D">
        <w:rPr>
          <w:rFonts w:ascii="Times New Roman" w:hAnsi="Times New Roman"/>
          <w:sz w:val="28"/>
          <w:szCs w:val="28"/>
        </w:rPr>
        <w:t xml:space="preserve"> году составил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901972">
        <w:rPr>
          <w:rFonts w:ascii="Times New Roman" w:hAnsi="Times New Roman"/>
          <w:sz w:val="28"/>
          <w:szCs w:val="28"/>
        </w:rPr>
        <w:t>12 45</w:t>
      </w:r>
      <w:r w:rsidR="0076705F">
        <w:rPr>
          <w:rFonts w:ascii="Times New Roman" w:hAnsi="Times New Roman"/>
          <w:sz w:val="28"/>
          <w:szCs w:val="28"/>
        </w:rPr>
        <w:t>6</w:t>
      </w:r>
      <w:r w:rsidR="008E6056">
        <w:rPr>
          <w:rFonts w:ascii="Times New Roman" w:hAnsi="Times New Roman"/>
          <w:sz w:val="28"/>
          <w:szCs w:val="28"/>
        </w:rPr>
        <w:t xml:space="preserve"> рублей.</w:t>
      </w:r>
    </w:p>
    <w:p w:rsidR="000B1CD6" w:rsidRPr="007A6C86" w:rsidRDefault="000B1CD6" w:rsidP="000B1CD6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A6C86">
        <w:rPr>
          <w:rFonts w:ascii="Times New Roman" w:hAnsi="Times New Roman"/>
          <w:i/>
          <w:sz w:val="24"/>
          <w:szCs w:val="24"/>
        </w:rPr>
        <w:t xml:space="preserve">Таблица № </w:t>
      </w:r>
      <w:r>
        <w:rPr>
          <w:rFonts w:ascii="Times New Roman" w:hAnsi="Times New Roman"/>
          <w:i/>
          <w:sz w:val="24"/>
          <w:szCs w:val="24"/>
        </w:rPr>
        <w:t xml:space="preserve">5. </w:t>
      </w:r>
      <w:r w:rsidRPr="007A6C86">
        <w:rPr>
          <w:rFonts w:ascii="Times New Roman" w:hAnsi="Times New Roman"/>
          <w:i/>
          <w:sz w:val="24"/>
          <w:szCs w:val="24"/>
        </w:rPr>
        <w:t xml:space="preserve"> Размер средней пенсии</w:t>
      </w:r>
    </w:p>
    <w:tbl>
      <w:tblPr>
        <w:tblpPr w:leftFromText="180" w:rightFromText="180" w:vertAnchor="text" w:horzAnchor="margin" w:tblpY="19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7"/>
        <w:gridCol w:w="1240"/>
        <w:gridCol w:w="1240"/>
        <w:gridCol w:w="1249"/>
        <w:gridCol w:w="1117"/>
        <w:gridCol w:w="1067"/>
      </w:tblGrid>
      <w:tr w:rsidR="000B1CD6" w:rsidRPr="00A665EE" w:rsidTr="008E006E">
        <w:tc>
          <w:tcPr>
            <w:tcW w:w="3657" w:type="dxa"/>
          </w:tcPr>
          <w:p w:rsidR="00A5336E" w:rsidRPr="00A665EE" w:rsidRDefault="00A5336E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5EE">
              <w:rPr>
                <w:rFonts w:ascii="Times New Roman" w:hAnsi="Times New Roman"/>
                <w:b/>
                <w:sz w:val="28"/>
                <w:szCs w:val="28"/>
              </w:rPr>
              <w:t xml:space="preserve">Размер средней пенсии </w:t>
            </w:r>
          </w:p>
          <w:p w:rsidR="000B1CD6" w:rsidRPr="00A665EE" w:rsidRDefault="00A5336E" w:rsidP="005F6B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5EE">
              <w:rPr>
                <w:rFonts w:ascii="Times New Roman" w:hAnsi="Times New Roman"/>
                <w:b/>
                <w:sz w:val="28"/>
                <w:szCs w:val="28"/>
              </w:rPr>
              <w:t>( руб</w:t>
            </w:r>
            <w:r w:rsidR="005F6B49" w:rsidRPr="00A665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665E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240" w:type="dxa"/>
          </w:tcPr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5EE">
              <w:rPr>
                <w:rFonts w:ascii="Times New Roman" w:hAnsi="Times New Roman"/>
                <w:b/>
                <w:sz w:val="28"/>
                <w:szCs w:val="28"/>
              </w:rPr>
              <w:t xml:space="preserve">2010 </w:t>
            </w:r>
          </w:p>
        </w:tc>
        <w:tc>
          <w:tcPr>
            <w:tcW w:w="1240" w:type="dxa"/>
          </w:tcPr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5EE">
              <w:rPr>
                <w:rFonts w:ascii="Times New Roman" w:hAnsi="Times New Roman"/>
                <w:b/>
                <w:sz w:val="28"/>
                <w:szCs w:val="28"/>
              </w:rPr>
              <w:t xml:space="preserve">2011 </w:t>
            </w:r>
          </w:p>
        </w:tc>
        <w:tc>
          <w:tcPr>
            <w:tcW w:w="1249" w:type="dxa"/>
          </w:tcPr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5EE">
              <w:rPr>
                <w:rFonts w:ascii="Times New Roman" w:hAnsi="Times New Roman"/>
                <w:b/>
                <w:sz w:val="28"/>
                <w:szCs w:val="28"/>
              </w:rPr>
              <w:t xml:space="preserve">2012 </w:t>
            </w:r>
          </w:p>
        </w:tc>
        <w:tc>
          <w:tcPr>
            <w:tcW w:w="1117" w:type="dxa"/>
          </w:tcPr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5EE">
              <w:rPr>
                <w:rFonts w:ascii="Times New Roman" w:hAnsi="Times New Roman"/>
                <w:b/>
                <w:sz w:val="28"/>
                <w:szCs w:val="28"/>
              </w:rPr>
              <w:t xml:space="preserve">2013 </w:t>
            </w:r>
          </w:p>
        </w:tc>
        <w:tc>
          <w:tcPr>
            <w:tcW w:w="1067" w:type="dxa"/>
          </w:tcPr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5EE">
              <w:rPr>
                <w:rFonts w:ascii="Times New Roman" w:hAnsi="Times New Roman"/>
                <w:b/>
                <w:sz w:val="28"/>
                <w:szCs w:val="28"/>
              </w:rPr>
              <w:t xml:space="preserve">2014 </w:t>
            </w:r>
          </w:p>
        </w:tc>
      </w:tr>
      <w:tr w:rsidR="000B1CD6" w:rsidRPr="00A665EE" w:rsidTr="008E006E">
        <w:tc>
          <w:tcPr>
            <w:tcW w:w="3657" w:type="dxa"/>
          </w:tcPr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5EE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5EE">
              <w:rPr>
                <w:rFonts w:ascii="Times New Roman" w:hAnsi="Times New Roman"/>
                <w:sz w:val="28"/>
                <w:szCs w:val="28"/>
              </w:rPr>
              <w:t>Зеленогорск</w:t>
            </w:r>
          </w:p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5EE">
              <w:rPr>
                <w:rFonts w:ascii="Times New Roman" w:hAnsi="Times New Roman"/>
                <w:sz w:val="28"/>
                <w:szCs w:val="28"/>
              </w:rPr>
              <w:t xml:space="preserve">Красноярск  </w:t>
            </w:r>
          </w:p>
        </w:tc>
        <w:tc>
          <w:tcPr>
            <w:tcW w:w="1240" w:type="dxa"/>
          </w:tcPr>
          <w:p w:rsidR="00FF330F" w:rsidRPr="00A665EE" w:rsidRDefault="00FF330F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FF330F" w:rsidRPr="00A665EE" w:rsidRDefault="00FF330F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0B1CD6" w:rsidRPr="00A665EE" w:rsidRDefault="0076705F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5EE">
              <w:rPr>
                <w:rFonts w:ascii="Times New Roman" w:hAnsi="Times New Roman"/>
                <w:sz w:val="28"/>
                <w:szCs w:val="28"/>
              </w:rPr>
              <w:t>7 872</w:t>
            </w:r>
          </w:p>
          <w:p w:rsidR="0076705F" w:rsidRPr="00A665EE" w:rsidRDefault="0076705F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705F" w:rsidRPr="00A665EE" w:rsidRDefault="0076705F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5EE">
              <w:rPr>
                <w:rFonts w:ascii="Times New Roman" w:hAnsi="Times New Roman"/>
                <w:sz w:val="28"/>
                <w:szCs w:val="28"/>
              </w:rPr>
              <w:t>7</w:t>
            </w:r>
            <w:r w:rsidR="00522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5EE">
              <w:rPr>
                <w:rFonts w:ascii="Times New Roman" w:hAnsi="Times New Roman"/>
                <w:sz w:val="28"/>
                <w:szCs w:val="28"/>
              </w:rPr>
              <w:t>930</w:t>
            </w:r>
          </w:p>
          <w:p w:rsidR="0076705F" w:rsidRPr="00A665EE" w:rsidRDefault="0076705F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705F" w:rsidRPr="00A665EE" w:rsidRDefault="0076705F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5EE">
              <w:rPr>
                <w:rFonts w:ascii="Times New Roman" w:hAnsi="Times New Roman"/>
                <w:sz w:val="28"/>
                <w:szCs w:val="28"/>
              </w:rPr>
              <w:t>6</w:t>
            </w:r>
            <w:r w:rsidR="00FF330F" w:rsidRPr="00A665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5EE"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1240" w:type="dxa"/>
          </w:tcPr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5EE">
              <w:rPr>
                <w:rFonts w:ascii="Times New Roman" w:hAnsi="Times New Roman"/>
                <w:sz w:val="28"/>
                <w:szCs w:val="28"/>
              </w:rPr>
              <w:t>9 295</w:t>
            </w:r>
          </w:p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5EE">
              <w:rPr>
                <w:rFonts w:ascii="Times New Roman" w:hAnsi="Times New Roman"/>
                <w:sz w:val="28"/>
                <w:szCs w:val="28"/>
              </w:rPr>
              <w:t xml:space="preserve">9 268 </w:t>
            </w:r>
          </w:p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5EE">
              <w:rPr>
                <w:rFonts w:ascii="Times New Roman" w:hAnsi="Times New Roman"/>
                <w:sz w:val="28"/>
                <w:szCs w:val="28"/>
              </w:rPr>
              <w:t>8</w:t>
            </w:r>
            <w:r w:rsidR="00FF330F" w:rsidRPr="00A665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5EE">
              <w:rPr>
                <w:rFonts w:ascii="Times New Roman" w:hAnsi="Times New Roman"/>
                <w:sz w:val="28"/>
                <w:szCs w:val="28"/>
              </w:rPr>
              <w:t>877</w:t>
            </w:r>
          </w:p>
        </w:tc>
        <w:tc>
          <w:tcPr>
            <w:tcW w:w="1249" w:type="dxa"/>
          </w:tcPr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5EE">
              <w:rPr>
                <w:rFonts w:ascii="Times New Roman" w:hAnsi="Times New Roman"/>
                <w:sz w:val="28"/>
                <w:szCs w:val="28"/>
              </w:rPr>
              <w:t xml:space="preserve">10 336 </w:t>
            </w:r>
          </w:p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5EE">
              <w:rPr>
                <w:rFonts w:ascii="Times New Roman" w:hAnsi="Times New Roman"/>
                <w:sz w:val="28"/>
                <w:szCs w:val="28"/>
              </w:rPr>
              <w:t>10 279</w:t>
            </w:r>
          </w:p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5EE">
              <w:rPr>
                <w:rFonts w:ascii="Times New Roman" w:hAnsi="Times New Roman"/>
                <w:sz w:val="28"/>
                <w:szCs w:val="28"/>
              </w:rPr>
              <w:t>9</w:t>
            </w:r>
            <w:r w:rsidR="00FF330F" w:rsidRPr="00A665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5EE">
              <w:rPr>
                <w:rFonts w:ascii="Times New Roman" w:hAnsi="Times New Roman"/>
                <w:sz w:val="28"/>
                <w:szCs w:val="28"/>
              </w:rPr>
              <w:t>860</w:t>
            </w:r>
          </w:p>
        </w:tc>
        <w:tc>
          <w:tcPr>
            <w:tcW w:w="1117" w:type="dxa"/>
          </w:tcPr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F12DB1" w:rsidRPr="00A665EE" w:rsidRDefault="00F12DB1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5EE">
              <w:rPr>
                <w:rFonts w:ascii="Times New Roman" w:hAnsi="Times New Roman"/>
                <w:sz w:val="28"/>
                <w:szCs w:val="28"/>
              </w:rPr>
              <w:t>12 107</w:t>
            </w:r>
          </w:p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5EE">
              <w:rPr>
                <w:rFonts w:ascii="Times New Roman" w:hAnsi="Times New Roman"/>
                <w:sz w:val="28"/>
                <w:szCs w:val="28"/>
              </w:rPr>
              <w:t>11 958</w:t>
            </w:r>
          </w:p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5EE">
              <w:rPr>
                <w:rFonts w:ascii="Times New Roman" w:hAnsi="Times New Roman"/>
                <w:sz w:val="28"/>
                <w:szCs w:val="28"/>
              </w:rPr>
              <w:t>11</w:t>
            </w:r>
            <w:r w:rsidR="00FF330F" w:rsidRPr="00A665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5EE">
              <w:rPr>
                <w:rFonts w:ascii="Times New Roman" w:hAnsi="Times New Roman"/>
                <w:sz w:val="28"/>
                <w:szCs w:val="28"/>
              </w:rPr>
              <w:t>434</w:t>
            </w:r>
          </w:p>
        </w:tc>
        <w:tc>
          <w:tcPr>
            <w:tcW w:w="1067" w:type="dxa"/>
          </w:tcPr>
          <w:p w:rsidR="0096664F" w:rsidRPr="00A665EE" w:rsidRDefault="0096664F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F12DB1" w:rsidRPr="00A665EE" w:rsidRDefault="00F12DB1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0B1CD6" w:rsidRPr="00A665EE" w:rsidRDefault="000B1CD6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5EE">
              <w:rPr>
                <w:rFonts w:ascii="Times New Roman" w:hAnsi="Times New Roman"/>
                <w:sz w:val="28"/>
                <w:szCs w:val="28"/>
              </w:rPr>
              <w:t>12</w:t>
            </w:r>
            <w:r w:rsidR="0076705F" w:rsidRPr="00A665EE">
              <w:rPr>
                <w:rFonts w:ascii="Times New Roman" w:hAnsi="Times New Roman"/>
                <w:sz w:val="28"/>
                <w:szCs w:val="28"/>
              </w:rPr>
              <w:t> </w:t>
            </w:r>
            <w:r w:rsidRPr="00A665EE">
              <w:rPr>
                <w:rFonts w:ascii="Times New Roman" w:hAnsi="Times New Roman"/>
                <w:sz w:val="28"/>
                <w:szCs w:val="28"/>
              </w:rPr>
              <w:t>45</w:t>
            </w:r>
            <w:r w:rsidR="0076705F" w:rsidRPr="00A665EE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6705F" w:rsidRPr="00A665EE" w:rsidRDefault="0076705F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705F" w:rsidRPr="00A665EE" w:rsidRDefault="0076705F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5EE">
              <w:rPr>
                <w:rFonts w:ascii="Times New Roman" w:hAnsi="Times New Roman"/>
                <w:sz w:val="28"/>
                <w:szCs w:val="28"/>
              </w:rPr>
              <w:t>12</w:t>
            </w:r>
            <w:r w:rsidR="00FF330F" w:rsidRPr="00A665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5EE">
              <w:rPr>
                <w:rFonts w:ascii="Times New Roman" w:hAnsi="Times New Roman"/>
                <w:sz w:val="28"/>
                <w:szCs w:val="28"/>
              </w:rPr>
              <w:t>253</w:t>
            </w:r>
          </w:p>
          <w:p w:rsidR="0076705F" w:rsidRPr="00A665EE" w:rsidRDefault="0076705F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705F" w:rsidRPr="00A665EE" w:rsidRDefault="0076705F" w:rsidP="008E00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5EE">
              <w:rPr>
                <w:rFonts w:ascii="Times New Roman" w:hAnsi="Times New Roman"/>
                <w:sz w:val="28"/>
                <w:szCs w:val="28"/>
              </w:rPr>
              <w:t>11</w:t>
            </w:r>
            <w:r w:rsidR="00FF330F" w:rsidRPr="00A665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5EE">
              <w:rPr>
                <w:rFonts w:ascii="Times New Roman" w:hAnsi="Times New Roman"/>
                <w:sz w:val="28"/>
                <w:szCs w:val="28"/>
              </w:rPr>
              <w:t>724</w:t>
            </w:r>
          </w:p>
        </w:tc>
      </w:tr>
    </w:tbl>
    <w:p w:rsidR="00D00227" w:rsidRDefault="00D00227" w:rsidP="006541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AB9" w:rsidRPr="00343249" w:rsidRDefault="00F00EA6" w:rsidP="0065411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D11">
        <w:rPr>
          <w:rFonts w:ascii="Times New Roman" w:hAnsi="Times New Roman"/>
          <w:sz w:val="28"/>
          <w:szCs w:val="28"/>
        </w:rPr>
        <w:t xml:space="preserve">Изменение реальных доходов жителей </w:t>
      </w:r>
      <w:r w:rsidR="00117BFE" w:rsidRPr="00405D11">
        <w:rPr>
          <w:rFonts w:ascii="Times New Roman" w:hAnsi="Times New Roman"/>
          <w:sz w:val="28"/>
          <w:szCs w:val="28"/>
        </w:rPr>
        <w:t>взаимоувязано с</w:t>
      </w:r>
      <w:r w:rsidR="00654110" w:rsidRPr="00405D11">
        <w:rPr>
          <w:rFonts w:ascii="Times New Roman" w:hAnsi="Times New Roman"/>
          <w:sz w:val="28"/>
          <w:szCs w:val="28"/>
        </w:rPr>
        <w:t xml:space="preserve"> темпами роста экономики города. В среднем за пятилетку показатель объема производств увеличился</w:t>
      </w:r>
      <w:r w:rsidR="00A53179">
        <w:rPr>
          <w:rFonts w:ascii="Times New Roman" w:hAnsi="Times New Roman"/>
          <w:sz w:val="28"/>
          <w:szCs w:val="28"/>
        </w:rPr>
        <w:t xml:space="preserve"> практически в два раза </w:t>
      </w:r>
      <w:r w:rsidR="00654110" w:rsidRPr="00405D11">
        <w:rPr>
          <w:rFonts w:ascii="Times New Roman" w:hAnsi="Times New Roman"/>
          <w:sz w:val="28"/>
          <w:szCs w:val="28"/>
        </w:rPr>
        <w:t xml:space="preserve"> </w:t>
      </w:r>
      <w:r w:rsidR="00A53179">
        <w:rPr>
          <w:rFonts w:ascii="Times New Roman" w:hAnsi="Times New Roman"/>
          <w:sz w:val="28"/>
          <w:szCs w:val="28"/>
        </w:rPr>
        <w:t>(</w:t>
      </w:r>
      <w:r w:rsidR="00E727BD">
        <w:rPr>
          <w:rFonts w:ascii="Times New Roman" w:hAnsi="Times New Roman"/>
          <w:sz w:val="28"/>
          <w:szCs w:val="28"/>
        </w:rPr>
        <w:t xml:space="preserve">на </w:t>
      </w:r>
      <w:r w:rsidR="00A53179">
        <w:rPr>
          <w:rFonts w:ascii="Times New Roman" w:hAnsi="Times New Roman"/>
          <w:sz w:val="28"/>
          <w:szCs w:val="28"/>
        </w:rPr>
        <w:t>87,4%)</w:t>
      </w:r>
      <w:r w:rsidR="00654110" w:rsidRPr="00405D11">
        <w:rPr>
          <w:rFonts w:ascii="Times New Roman" w:hAnsi="Times New Roman"/>
          <w:color w:val="FF0000"/>
          <w:sz w:val="28"/>
          <w:szCs w:val="28"/>
        </w:rPr>
        <w:t xml:space="preserve"> . </w:t>
      </w:r>
      <w:r w:rsidR="001D4053" w:rsidRPr="001D4053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654110" w:rsidRPr="00405D11">
        <w:rPr>
          <w:rFonts w:ascii="Times New Roman" w:hAnsi="Times New Roman"/>
          <w:sz w:val="28"/>
          <w:szCs w:val="28"/>
        </w:rPr>
        <w:t xml:space="preserve">то </w:t>
      </w:r>
      <w:r w:rsidR="00654110" w:rsidRPr="00405D11">
        <w:rPr>
          <w:rFonts w:ascii="Times New Roman" w:hAnsi="Times New Roman"/>
          <w:bCs/>
          <w:sz w:val="28"/>
          <w:szCs w:val="28"/>
        </w:rPr>
        <w:t>свидетельствует</w:t>
      </w:r>
      <w:r w:rsidR="005770D4">
        <w:rPr>
          <w:rFonts w:ascii="Times New Roman" w:hAnsi="Times New Roman"/>
          <w:bCs/>
          <w:sz w:val="28"/>
          <w:szCs w:val="28"/>
        </w:rPr>
        <w:t>,</w:t>
      </w:r>
      <w:r w:rsidR="00405D11">
        <w:rPr>
          <w:rFonts w:ascii="Times New Roman" w:hAnsi="Times New Roman"/>
          <w:bCs/>
          <w:sz w:val="28"/>
          <w:szCs w:val="28"/>
        </w:rPr>
        <w:t xml:space="preserve"> в первую </w:t>
      </w:r>
      <w:r w:rsidR="00405D11" w:rsidRPr="00343249">
        <w:rPr>
          <w:rFonts w:ascii="Times New Roman" w:hAnsi="Times New Roman"/>
          <w:bCs/>
          <w:color w:val="000000" w:themeColor="text1"/>
          <w:sz w:val="28"/>
          <w:szCs w:val="28"/>
        </w:rPr>
        <w:t>очередь</w:t>
      </w:r>
      <w:r w:rsidR="005770D4" w:rsidRPr="00343249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654110" w:rsidRPr="003432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110" w:rsidRPr="00343249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900BCE" w:rsidRPr="00343249">
        <w:rPr>
          <w:rFonts w:ascii="Times New Roman" w:hAnsi="Times New Roman"/>
          <w:color w:val="000000" w:themeColor="text1"/>
          <w:sz w:val="28"/>
          <w:szCs w:val="28"/>
        </w:rPr>
        <w:t xml:space="preserve"> значительно</w:t>
      </w:r>
      <w:r w:rsidR="00ED64F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900BCE" w:rsidRPr="00343249">
        <w:rPr>
          <w:rFonts w:ascii="Times New Roman" w:hAnsi="Times New Roman"/>
          <w:color w:val="000000" w:themeColor="text1"/>
          <w:sz w:val="28"/>
          <w:szCs w:val="28"/>
        </w:rPr>
        <w:t xml:space="preserve"> динами</w:t>
      </w:r>
      <w:r w:rsidR="00ED64FC">
        <w:rPr>
          <w:rFonts w:ascii="Times New Roman" w:hAnsi="Times New Roman"/>
          <w:color w:val="000000" w:themeColor="text1"/>
          <w:sz w:val="28"/>
          <w:szCs w:val="28"/>
        </w:rPr>
        <w:t>ке</w:t>
      </w:r>
      <w:r w:rsidR="00900BCE" w:rsidRPr="003432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6527" w:rsidRPr="00343249">
        <w:rPr>
          <w:rFonts w:ascii="Times New Roman" w:hAnsi="Times New Roman"/>
          <w:color w:val="000000" w:themeColor="text1"/>
          <w:sz w:val="28"/>
          <w:szCs w:val="28"/>
        </w:rPr>
        <w:t>развития</w:t>
      </w:r>
      <w:r w:rsidR="00654110" w:rsidRPr="00343249">
        <w:rPr>
          <w:rFonts w:ascii="Times New Roman" w:hAnsi="Times New Roman"/>
          <w:color w:val="000000" w:themeColor="text1"/>
          <w:sz w:val="28"/>
          <w:szCs w:val="28"/>
        </w:rPr>
        <w:t xml:space="preserve"> наших градообразующих </w:t>
      </w:r>
      <w:r w:rsidR="001D4053" w:rsidRPr="00343249">
        <w:rPr>
          <w:rFonts w:ascii="Times New Roman" w:hAnsi="Times New Roman"/>
          <w:color w:val="000000" w:themeColor="text1"/>
          <w:sz w:val="28"/>
          <w:szCs w:val="28"/>
        </w:rPr>
        <w:t>предприятий, а также о</w:t>
      </w:r>
      <w:r w:rsidR="00343249" w:rsidRPr="00343249">
        <w:rPr>
          <w:rFonts w:ascii="Times New Roman" w:hAnsi="Times New Roman"/>
          <w:color w:val="000000" w:themeColor="text1"/>
          <w:sz w:val="28"/>
          <w:szCs w:val="28"/>
        </w:rPr>
        <w:t xml:space="preserve">б активном развитии </w:t>
      </w:r>
      <w:r w:rsidR="00E727BD">
        <w:rPr>
          <w:rFonts w:ascii="Times New Roman" w:hAnsi="Times New Roman"/>
          <w:color w:val="000000" w:themeColor="text1"/>
          <w:sz w:val="28"/>
          <w:szCs w:val="28"/>
        </w:rPr>
        <w:t xml:space="preserve">всей </w:t>
      </w:r>
      <w:r w:rsidR="00343249" w:rsidRPr="00343249">
        <w:rPr>
          <w:rFonts w:ascii="Times New Roman" w:hAnsi="Times New Roman"/>
          <w:color w:val="000000" w:themeColor="text1"/>
          <w:sz w:val="28"/>
          <w:szCs w:val="28"/>
        </w:rPr>
        <w:t xml:space="preserve">городской </w:t>
      </w:r>
      <w:proofErr w:type="spellStart"/>
      <w:proofErr w:type="gramStart"/>
      <w:r w:rsidR="008E6056">
        <w:rPr>
          <w:rFonts w:ascii="Times New Roman" w:hAnsi="Times New Roman"/>
          <w:color w:val="000000" w:themeColor="text1"/>
          <w:sz w:val="28"/>
          <w:szCs w:val="28"/>
        </w:rPr>
        <w:t>бизнес-</w:t>
      </w:r>
      <w:r w:rsidR="00343249" w:rsidRPr="00343249">
        <w:rPr>
          <w:rFonts w:ascii="Times New Roman" w:hAnsi="Times New Roman"/>
          <w:color w:val="000000" w:themeColor="text1"/>
          <w:sz w:val="28"/>
          <w:szCs w:val="28"/>
        </w:rPr>
        <w:t>среды</w:t>
      </w:r>
      <w:proofErr w:type="spellEnd"/>
      <w:proofErr w:type="gramEnd"/>
      <w:r w:rsidR="00343249" w:rsidRPr="0034324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D4053" w:rsidRPr="003432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322F5" w:rsidRPr="001A337A" w:rsidRDefault="00900BCE" w:rsidP="00305404">
      <w:pPr>
        <w:spacing w:after="0" w:line="360" w:lineRule="auto"/>
        <w:ind w:firstLine="709"/>
        <w:jc w:val="both"/>
        <w:rPr>
          <w:rFonts w:ascii="Times New Roman" w:hAnsi="Times New Roman"/>
          <w:i/>
          <w:color w:val="C00000"/>
          <w:sz w:val="28"/>
          <w:szCs w:val="28"/>
        </w:rPr>
      </w:pPr>
      <w:r>
        <w:rPr>
          <w:rFonts w:ascii="Times New Roman" w:eastAsia="Times-Roman" w:hAnsi="Times New Roman"/>
          <w:color w:val="000000"/>
          <w:spacing w:val="-4"/>
          <w:sz w:val="28"/>
          <w:szCs w:val="28"/>
        </w:rPr>
        <w:t>Б</w:t>
      </w:r>
      <w:r w:rsidR="00405D11" w:rsidRPr="00405D11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лагодаря </w:t>
      </w:r>
      <w:r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совместным усилиям </w:t>
      </w:r>
      <w:r w:rsidR="00405D11" w:rsidRPr="00405D11">
        <w:rPr>
          <w:rFonts w:ascii="Times New Roman" w:eastAsia="Times-Roman" w:hAnsi="Times New Roman"/>
          <w:color w:val="000000"/>
          <w:spacing w:val="-4"/>
          <w:sz w:val="28"/>
          <w:szCs w:val="28"/>
        </w:rPr>
        <w:t>мы</w:t>
      </w:r>
      <w:r w:rsidR="00ED64FC" w:rsidRPr="00ED64FC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</w:t>
      </w:r>
      <w:r w:rsidR="00ED64FC" w:rsidRPr="00405D11">
        <w:rPr>
          <w:rFonts w:ascii="Times New Roman" w:eastAsia="Times-Roman" w:hAnsi="Times New Roman"/>
          <w:color w:val="000000"/>
          <w:spacing w:val="-4"/>
          <w:sz w:val="28"/>
          <w:szCs w:val="28"/>
        </w:rPr>
        <w:t>в 2010-2015 годах</w:t>
      </w:r>
      <w:r w:rsidR="00405D11" w:rsidRPr="00405D11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</w:t>
      </w:r>
      <w:r w:rsidR="007E5AB9" w:rsidRPr="00405D11">
        <w:rPr>
          <w:rFonts w:ascii="Times New Roman" w:eastAsia="Times-Roman" w:hAnsi="Times New Roman"/>
          <w:color w:val="000000"/>
          <w:spacing w:val="-4"/>
          <w:sz w:val="28"/>
          <w:szCs w:val="28"/>
        </w:rPr>
        <w:t>откры</w:t>
      </w:r>
      <w:r w:rsidR="00405D11" w:rsidRPr="00405D11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вали </w:t>
      </w:r>
      <w:r w:rsidR="007E5AB9" w:rsidRPr="00405D11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новы</w:t>
      </w:r>
      <w:r w:rsidR="00405D11" w:rsidRPr="00405D11">
        <w:rPr>
          <w:rFonts w:ascii="Times New Roman" w:eastAsia="Times-Roman" w:hAnsi="Times New Roman"/>
          <w:color w:val="000000"/>
          <w:spacing w:val="-4"/>
          <w:sz w:val="28"/>
          <w:szCs w:val="28"/>
        </w:rPr>
        <w:t>е</w:t>
      </w:r>
      <w:r w:rsidR="007E5AB9" w:rsidRPr="00405D11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производств</w:t>
      </w:r>
      <w:r w:rsidR="00405D11" w:rsidRPr="00405D11">
        <w:rPr>
          <w:rFonts w:ascii="Times New Roman" w:eastAsia="Times-Roman" w:hAnsi="Times New Roman"/>
          <w:color w:val="000000"/>
          <w:spacing w:val="-4"/>
          <w:sz w:val="28"/>
          <w:szCs w:val="28"/>
        </w:rPr>
        <w:t>а</w:t>
      </w:r>
      <w:r w:rsidR="007E5AB9" w:rsidRPr="00405D11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</w:t>
      </w:r>
      <w:r w:rsidR="00726527">
        <w:rPr>
          <w:rFonts w:ascii="Times New Roman" w:eastAsia="Times-Roman" w:hAnsi="Times New Roman"/>
          <w:color w:val="000000"/>
          <w:spacing w:val="-4"/>
          <w:sz w:val="28"/>
          <w:szCs w:val="28"/>
        </w:rPr>
        <w:t>в</w:t>
      </w:r>
      <w:r w:rsidR="00726527" w:rsidRPr="00405D11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Железногорск</w:t>
      </w:r>
      <w:r w:rsidR="00726527">
        <w:rPr>
          <w:rFonts w:ascii="Times New Roman" w:eastAsia="Times-Roman" w:hAnsi="Times New Roman"/>
          <w:color w:val="000000"/>
          <w:spacing w:val="-4"/>
          <w:sz w:val="28"/>
          <w:szCs w:val="28"/>
        </w:rPr>
        <w:t>е</w:t>
      </w:r>
      <w:r w:rsidR="00405D11" w:rsidRPr="00405D11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. </w:t>
      </w:r>
      <w:r w:rsidR="007E5AB9" w:rsidRPr="00405D11">
        <w:rPr>
          <w:rStyle w:val="newsinnercnt"/>
          <w:rFonts w:ascii="Times New Roman" w:hAnsi="Times New Roman"/>
          <w:sz w:val="28"/>
          <w:szCs w:val="28"/>
        </w:rPr>
        <w:t xml:space="preserve"> </w:t>
      </w:r>
    </w:p>
    <w:p w:rsidR="007E5AB9" w:rsidRPr="00E06BBF" w:rsidRDefault="000322F5" w:rsidP="004B3E59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06BBF">
        <w:rPr>
          <w:rFonts w:ascii="Times New Roman" w:hAnsi="Times New Roman"/>
          <w:sz w:val="28"/>
          <w:szCs w:val="28"/>
        </w:rPr>
        <w:t>В</w:t>
      </w:r>
      <w:r w:rsidR="007E5AB9" w:rsidRPr="00E06BBF">
        <w:rPr>
          <w:rFonts w:ascii="Times New Roman" w:hAnsi="Times New Roman"/>
          <w:sz w:val="28"/>
          <w:szCs w:val="28"/>
        </w:rPr>
        <w:t xml:space="preserve"> июле 2012 года состоялось открытие первого предприятия - резидента промышленного парка, осуществляющего </w:t>
      </w:r>
      <w:r w:rsidR="007E5AB9" w:rsidRPr="00E06BBF">
        <w:rPr>
          <w:rStyle w:val="newsinnercnt"/>
          <w:rFonts w:ascii="Times New Roman" w:hAnsi="Times New Roman"/>
          <w:sz w:val="28"/>
          <w:szCs w:val="28"/>
        </w:rPr>
        <w:t>производство теплоизоляционных материалов.</w:t>
      </w:r>
      <w:r w:rsidR="007E5AB9" w:rsidRPr="00E06BBF">
        <w:rPr>
          <w:rFonts w:ascii="Times New Roman" w:hAnsi="Times New Roman"/>
          <w:sz w:val="28"/>
          <w:szCs w:val="28"/>
        </w:rPr>
        <w:t xml:space="preserve">  </w:t>
      </w:r>
      <w:r w:rsidR="00EC3A78" w:rsidRPr="00E06BBF">
        <w:rPr>
          <w:rFonts w:ascii="Times New Roman" w:hAnsi="Times New Roman"/>
          <w:sz w:val="28"/>
          <w:szCs w:val="28"/>
        </w:rPr>
        <w:t xml:space="preserve">Сегодня, </w:t>
      </w:r>
      <w:r w:rsidR="001E0DCC" w:rsidRPr="00E06BBF">
        <w:rPr>
          <w:rFonts w:ascii="Times New Roman" w:hAnsi="Times New Roman"/>
          <w:sz w:val="28"/>
          <w:szCs w:val="28"/>
        </w:rPr>
        <w:t>с учетом сложной экономической ситуации, завод приостановил свою деятельность, идет процесс привлечения новых собственников</w:t>
      </w:r>
      <w:r w:rsidR="00ED64FC">
        <w:rPr>
          <w:rFonts w:ascii="Times New Roman" w:hAnsi="Times New Roman"/>
          <w:sz w:val="28"/>
          <w:szCs w:val="28"/>
        </w:rPr>
        <w:t>,</w:t>
      </w:r>
      <w:r w:rsidR="001E0DCC" w:rsidRPr="00E06BBF">
        <w:rPr>
          <w:rFonts w:ascii="Times New Roman" w:hAnsi="Times New Roman"/>
          <w:sz w:val="28"/>
          <w:szCs w:val="28"/>
        </w:rPr>
        <w:t xml:space="preserve"> и в ближайшей  перспективе</w:t>
      </w:r>
      <w:r w:rsidR="006D25CB">
        <w:rPr>
          <w:rFonts w:ascii="Times New Roman" w:hAnsi="Times New Roman"/>
          <w:sz w:val="28"/>
          <w:szCs w:val="28"/>
        </w:rPr>
        <w:t>,</w:t>
      </w:r>
      <w:r w:rsidR="002767A6">
        <w:rPr>
          <w:rFonts w:ascii="Times New Roman" w:hAnsi="Times New Roman"/>
          <w:sz w:val="28"/>
          <w:szCs w:val="28"/>
        </w:rPr>
        <w:t xml:space="preserve"> </w:t>
      </w:r>
      <w:r w:rsidR="00E727BD">
        <w:rPr>
          <w:rFonts w:ascii="Times New Roman" w:hAnsi="Times New Roman"/>
          <w:sz w:val="28"/>
          <w:szCs w:val="28"/>
        </w:rPr>
        <w:t>по всей вероятности</w:t>
      </w:r>
      <w:r w:rsidR="006D25CB">
        <w:rPr>
          <w:rFonts w:ascii="Times New Roman" w:hAnsi="Times New Roman"/>
          <w:sz w:val="28"/>
          <w:szCs w:val="28"/>
        </w:rPr>
        <w:t>,</w:t>
      </w:r>
      <w:r w:rsidR="001E0DCC" w:rsidRPr="00E06BBF">
        <w:rPr>
          <w:rFonts w:ascii="Times New Roman" w:hAnsi="Times New Roman"/>
          <w:sz w:val="28"/>
          <w:szCs w:val="28"/>
        </w:rPr>
        <w:t xml:space="preserve"> работы будут продолжены.</w:t>
      </w:r>
      <w:r w:rsidR="00EC3A78" w:rsidRPr="00E06BBF">
        <w:rPr>
          <w:rFonts w:ascii="Times New Roman" w:hAnsi="Times New Roman"/>
          <w:sz w:val="28"/>
          <w:szCs w:val="28"/>
        </w:rPr>
        <w:t xml:space="preserve"> </w:t>
      </w:r>
    </w:p>
    <w:p w:rsidR="003E36CB" w:rsidRDefault="007E5AB9" w:rsidP="003E36CB">
      <w:pPr>
        <w:spacing w:after="0" w:line="360" w:lineRule="auto"/>
        <w:jc w:val="both"/>
        <w:rPr>
          <w:rStyle w:val="newsinnercnt"/>
          <w:rFonts w:ascii="Times New Roman" w:hAnsi="Times New Roman"/>
          <w:sz w:val="28"/>
          <w:szCs w:val="28"/>
        </w:rPr>
      </w:pPr>
      <w:r w:rsidRPr="00405D1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34245" w:rsidRPr="00405D11">
        <w:rPr>
          <w:rFonts w:ascii="Times New Roman" w:hAnsi="Times New Roman"/>
          <w:sz w:val="28"/>
          <w:szCs w:val="28"/>
        </w:rPr>
        <w:tab/>
      </w:r>
      <w:r w:rsidRPr="00405D11">
        <w:rPr>
          <w:rFonts w:ascii="Times New Roman" w:hAnsi="Times New Roman"/>
          <w:sz w:val="28"/>
          <w:szCs w:val="28"/>
        </w:rPr>
        <w:t xml:space="preserve">В январе 2013 года состоялось открытие второй очереди производства </w:t>
      </w:r>
      <w:r w:rsidRPr="00405D11">
        <w:rPr>
          <w:rStyle w:val="newsinnercnt"/>
          <w:rFonts w:ascii="Times New Roman" w:hAnsi="Times New Roman"/>
          <w:sz w:val="28"/>
          <w:szCs w:val="28"/>
        </w:rPr>
        <w:t>нового завода «Русский профиль», изготавливающего отделочные материалы.</w:t>
      </w:r>
      <w:r w:rsidRPr="00405D11">
        <w:rPr>
          <w:rFonts w:ascii="Times New Roman" w:hAnsi="Times New Roman"/>
          <w:sz w:val="28"/>
          <w:szCs w:val="28"/>
        </w:rPr>
        <w:t xml:space="preserve">  Открытие э</w:t>
      </w:r>
      <w:r w:rsidRPr="00405D11">
        <w:rPr>
          <w:rStyle w:val="newsinnercnt"/>
          <w:rFonts w:ascii="Times New Roman" w:hAnsi="Times New Roman"/>
          <w:sz w:val="28"/>
          <w:szCs w:val="28"/>
        </w:rPr>
        <w:t>того завода яв</w:t>
      </w:r>
      <w:r w:rsidR="000B3F0C">
        <w:rPr>
          <w:rStyle w:val="newsinnercnt"/>
          <w:rFonts w:ascii="Times New Roman" w:hAnsi="Times New Roman"/>
          <w:sz w:val="28"/>
          <w:szCs w:val="28"/>
        </w:rPr>
        <w:t xml:space="preserve">илось </w:t>
      </w:r>
      <w:r w:rsidR="00DA616F">
        <w:rPr>
          <w:rStyle w:val="newsinnercnt"/>
          <w:rFonts w:ascii="Times New Roman" w:hAnsi="Times New Roman"/>
          <w:sz w:val="28"/>
          <w:szCs w:val="28"/>
        </w:rPr>
        <w:t xml:space="preserve"> я</w:t>
      </w:r>
      <w:r w:rsidRPr="00405D11">
        <w:rPr>
          <w:rStyle w:val="newsinnercnt"/>
          <w:rFonts w:ascii="Times New Roman" w:hAnsi="Times New Roman"/>
          <w:sz w:val="28"/>
          <w:szCs w:val="28"/>
        </w:rPr>
        <w:t>рким примером сотрудничества государственной власти и среднего бизнеса.</w:t>
      </w:r>
      <w:r w:rsidR="00DA616F">
        <w:rPr>
          <w:rStyle w:val="newsinnercnt"/>
          <w:rFonts w:ascii="Times New Roman" w:hAnsi="Times New Roman"/>
          <w:sz w:val="28"/>
          <w:szCs w:val="28"/>
        </w:rPr>
        <w:t xml:space="preserve"> В </w:t>
      </w:r>
      <w:r w:rsidRPr="00405D11">
        <w:rPr>
          <w:rStyle w:val="newsinnercnt"/>
          <w:rFonts w:ascii="Times New Roman" w:hAnsi="Times New Roman"/>
          <w:sz w:val="28"/>
          <w:szCs w:val="28"/>
        </w:rPr>
        <w:t>рамках программы государственной поддержки «Русс</w:t>
      </w:r>
      <w:r w:rsidR="00DA616F">
        <w:rPr>
          <w:rStyle w:val="newsinnercnt"/>
          <w:rFonts w:ascii="Times New Roman" w:hAnsi="Times New Roman"/>
          <w:sz w:val="28"/>
          <w:szCs w:val="28"/>
        </w:rPr>
        <w:t xml:space="preserve">кому </w:t>
      </w:r>
      <w:r w:rsidRPr="00405D11">
        <w:rPr>
          <w:rStyle w:val="newsinnercnt"/>
          <w:rFonts w:ascii="Times New Roman" w:hAnsi="Times New Roman"/>
          <w:sz w:val="28"/>
          <w:szCs w:val="28"/>
        </w:rPr>
        <w:t xml:space="preserve"> профил</w:t>
      </w:r>
      <w:r w:rsidR="00DA616F">
        <w:rPr>
          <w:rStyle w:val="newsinnercnt"/>
          <w:rFonts w:ascii="Times New Roman" w:hAnsi="Times New Roman"/>
          <w:sz w:val="28"/>
          <w:szCs w:val="28"/>
        </w:rPr>
        <w:t>ю</w:t>
      </w:r>
      <w:r w:rsidRPr="00405D11">
        <w:rPr>
          <w:rStyle w:val="newsinnercnt"/>
          <w:rFonts w:ascii="Times New Roman" w:hAnsi="Times New Roman"/>
          <w:sz w:val="28"/>
          <w:szCs w:val="28"/>
        </w:rPr>
        <w:t>»</w:t>
      </w:r>
      <w:r w:rsidR="00DA616F">
        <w:rPr>
          <w:rStyle w:val="newsinnercnt"/>
          <w:rFonts w:ascii="Times New Roman" w:hAnsi="Times New Roman"/>
          <w:sz w:val="28"/>
          <w:szCs w:val="28"/>
        </w:rPr>
        <w:t xml:space="preserve"> была предоставлена</w:t>
      </w:r>
      <w:r w:rsidRPr="00405D11">
        <w:rPr>
          <w:rStyle w:val="newsinnercnt"/>
          <w:rFonts w:ascii="Times New Roman" w:hAnsi="Times New Roman"/>
          <w:sz w:val="28"/>
          <w:szCs w:val="28"/>
        </w:rPr>
        <w:t xml:space="preserve"> субсиди</w:t>
      </w:r>
      <w:r w:rsidR="008600DD">
        <w:rPr>
          <w:rStyle w:val="newsinnercnt"/>
          <w:rFonts w:ascii="Times New Roman" w:hAnsi="Times New Roman"/>
          <w:sz w:val="28"/>
          <w:szCs w:val="28"/>
        </w:rPr>
        <w:t>я</w:t>
      </w:r>
      <w:r w:rsidRPr="00405D11">
        <w:rPr>
          <w:rStyle w:val="newsinnercnt"/>
          <w:rFonts w:ascii="Times New Roman" w:hAnsi="Times New Roman"/>
          <w:sz w:val="28"/>
          <w:szCs w:val="28"/>
        </w:rPr>
        <w:t xml:space="preserve"> в размере 2,5 млн. рублей на приобретение оборудования. </w:t>
      </w:r>
    </w:p>
    <w:p w:rsidR="00EE0AB0" w:rsidRPr="00EC3A78" w:rsidRDefault="002C15F2" w:rsidP="003E36CB">
      <w:pPr>
        <w:spacing w:after="0" w:line="360" w:lineRule="auto"/>
        <w:ind w:firstLine="708"/>
        <w:jc w:val="both"/>
        <w:rPr>
          <w:rStyle w:val="newsinnercnt"/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Style w:val="newsinnercnt"/>
          <w:rFonts w:ascii="Times New Roman" w:hAnsi="Times New Roman"/>
          <w:sz w:val="28"/>
          <w:szCs w:val="28"/>
        </w:rPr>
        <w:t xml:space="preserve">В 2013 году </w:t>
      </w:r>
      <w:r w:rsidR="0077210A">
        <w:rPr>
          <w:rStyle w:val="newsinnercnt"/>
          <w:rFonts w:ascii="Times New Roman" w:hAnsi="Times New Roman"/>
          <w:sz w:val="28"/>
          <w:szCs w:val="28"/>
        </w:rPr>
        <w:t xml:space="preserve">дали старт </w:t>
      </w:r>
      <w:r>
        <w:rPr>
          <w:rStyle w:val="newsinnercnt"/>
          <w:rFonts w:ascii="Times New Roman" w:hAnsi="Times New Roman"/>
          <w:sz w:val="28"/>
          <w:szCs w:val="28"/>
        </w:rPr>
        <w:t xml:space="preserve"> нов</w:t>
      </w:r>
      <w:r w:rsidR="0077210A">
        <w:rPr>
          <w:rStyle w:val="newsinnercnt"/>
          <w:rFonts w:ascii="Times New Roman" w:hAnsi="Times New Roman"/>
          <w:sz w:val="28"/>
          <w:szCs w:val="28"/>
        </w:rPr>
        <w:t>ому</w:t>
      </w:r>
      <w:r>
        <w:rPr>
          <w:rStyle w:val="newsinnercnt"/>
          <w:rFonts w:ascii="Times New Roman" w:hAnsi="Times New Roman"/>
          <w:sz w:val="28"/>
          <w:szCs w:val="28"/>
        </w:rPr>
        <w:t xml:space="preserve"> пищево</w:t>
      </w:r>
      <w:r w:rsidR="0077210A">
        <w:rPr>
          <w:rStyle w:val="newsinnercnt"/>
          <w:rFonts w:ascii="Times New Roman" w:hAnsi="Times New Roman"/>
          <w:sz w:val="28"/>
          <w:szCs w:val="28"/>
        </w:rPr>
        <w:t>му</w:t>
      </w:r>
      <w:r>
        <w:rPr>
          <w:rStyle w:val="newsinnercnt"/>
          <w:rFonts w:ascii="Times New Roman" w:hAnsi="Times New Roman"/>
          <w:sz w:val="28"/>
          <w:szCs w:val="28"/>
        </w:rPr>
        <w:t xml:space="preserve"> производств</w:t>
      </w:r>
      <w:r w:rsidR="0077210A">
        <w:rPr>
          <w:rStyle w:val="newsinnercnt"/>
          <w:rFonts w:ascii="Times New Roman" w:hAnsi="Times New Roman"/>
          <w:sz w:val="28"/>
          <w:szCs w:val="28"/>
        </w:rPr>
        <w:t>у</w:t>
      </w:r>
      <w:r>
        <w:rPr>
          <w:rStyle w:val="newsinnercnt"/>
          <w:rFonts w:ascii="Times New Roman" w:hAnsi="Times New Roman"/>
          <w:sz w:val="28"/>
          <w:szCs w:val="28"/>
        </w:rPr>
        <w:t xml:space="preserve"> на площадях бывшего «</w:t>
      </w:r>
      <w:proofErr w:type="spellStart"/>
      <w:r>
        <w:rPr>
          <w:rStyle w:val="newsinnercnt"/>
          <w:rFonts w:ascii="Times New Roman" w:hAnsi="Times New Roman"/>
          <w:sz w:val="28"/>
          <w:szCs w:val="28"/>
        </w:rPr>
        <w:t>Сибалко</w:t>
      </w:r>
      <w:proofErr w:type="spellEnd"/>
      <w:r>
        <w:rPr>
          <w:rStyle w:val="newsinnercnt"/>
          <w:rFonts w:ascii="Times New Roman" w:hAnsi="Times New Roman"/>
          <w:sz w:val="28"/>
          <w:szCs w:val="28"/>
        </w:rPr>
        <w:t>».</w:t>
      </w:r>
      <w:r w:rsidR="003E36CB">
        <w:rPr>
          <w:rStyle w:val="newsinnercnt"/>
          <w:rFonts w:ascii="Times New Roman" w:hAnsi="Times New Roman"/>
          <w:sz w:val="28"/>
          <w:szCs w:val="28"/>
        </w:rPr>
        <w:t xml:space="preserve"> </w:t>
      </w:r>
      <w:r w:rsidR="00EC3A78" w:rsidRPr="00EC3A78">
        <w:rPr>
          <w:rStyle w:val="newsinnercnt"/>
          <w:rFonts w:ascii="Times New Roman" w:hAnsi="Times New Roman"/>
          <w:sz w:val="28"/>
          <w:szCs w:val="28"/>
        </w:rPr>
        <w:t>В 2014 году</w:t>
      </w:r>
      <w:r w:rsidR="00EC3A78" w:rsidRPr="00EC3A78">
        <w:rPr>
          <w:rStyle w:val="newsinnercnt"/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77210A">
        <w:rPr>
          <w:rFonts w:ascii="Times New Roman" w:hAnsi="Times New Roman"/>
          <w:sz w:val="28"/>
          <w:szCs w:val="28"/>
        </w:rPr>
        <w:t>организовано</w:t>
      </w:r>
      <w:r w:rsidR="00EC3A78" w:rsidRPr="00EC3A78">
        <w:rPr>
          <w:rFonts w:ascii="Times New Roman" w:hAnsi="Times New Roman"/>
          <w:sz w:val="28"/>
          <w:szCs w:val="28"/>
        </w:rPr>
        <w:t xml:space="preserve"> новое производство питьевой воды. Она обладает уникальными природными свойствами и добывается на глубине 340 метров.</w:t>
      </w:r>
      <w:r w:rsidR="003E36CB">
        <w:rPr>
          <w:rFonts w:ascii="Times New Roman" w:hAnsi="Times New Roman"/>
          <w:sz w:val="28"/>
          <w:szCs w:val="28"/>
        </w:rPr>
        <w:t xml:space="preserve"> </w:t>
      </w:r>
      <w:r w:rsidR="004E5740">
        <w:rPr>
          <w:rFonts w:ascii="Times New Roman" w:hAnsi="Times New Roman"/>
          <w:sz w:val="28"/>
          <w:szCs w:val="28"/>
        </w:rPr>
        <w:t>Сегодня в</w:t>
      </w:r>
      <w:r w:rsidR="00EE0AB0">
        <w:rPr>
          <w:rFonts w:ascii="Times New Roman" w:hAnsi="Times New Roman"/>
          <w:sz w:val="28"/>
          <w:szCs w:val="28"/>
        </w:rPr>
        <w:t xml:space="preserve"> порядок приводятся производства бывшего деревообрабатывающего комбината.  </w:t>
      </w:r>
    </w:p>
    <w:p w:rsidR="004B3E59" w:rsidRPr="00923F30" w:rsidRDefault="000A53C1" w:rsidP="00F845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F30">
        <w:rPr>
          <w:rFonts w:ascii="Times New Roman" w:hAnsi="Times New Roman"/>
          <w:sz w:val="28"/>
          <w:szCs w:val="28"/>
        </w:rPr>
        <w:t>Не</w:t>
      </w:r>
      <w:r w:rsidR="00845601">
        <w:rPr>
          <w:rFonts w:ascii="Times New Roman" w:hAnsi="Times New Roman"/>
          <w:sz w:val="28"/>
          <w:szCs w:val="28"/>
        </w:rPr>
        <w:t xml:space="preserve"> </w:t>
      </w:r>
      <w:r w:rsidR="00F84577" w:rsidRPr="00923F30">
        <w:rPr>
          <w:rFonts w:ascii="Times New Roman" w:hAnsi="Times New Roman"/>
          <w:sz w:val="28"/>
          <w:szCs w:val="28"/>
        </w:rPr>
        <w:t>смотря на сокращение</w:t>
      </w:r>
      <w:r w:rsidR="00EB03CF" w:rsidRPr="00923F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03CF" w:rsidRPr="00923F30">
        <w:rPr>
          <w:rFonts w:ascii="Times New Roman" w:hAnsi="Times New Roman"/>
          <w:sz w:val="28"/>
          <w:szCs w:val="28"/>
        </w:rPr>
        <w:t>в</w:t>
      </w:r>
      <w:proofErr w:type="gramEnd"/>
      <w:r w:rsidR="00EB03CF" w:rsidRPr="00923F30">
        <w:rPr>
          <w:rFonts w:ascii="Times New Roman" w:hAnsi="Times New Roman"/>
          <w:sz w:val="28"/>
          <w:szCs w:val="28"/>
        </w:rPr>
        <w:t xml:space="preserve"> ЗАТО </w:t>
      </w:r>
      <w:r w:rsidR="00F84577" w:rsidRPr="00923F30">
        <w:rPr>
          <w:rFonts w:ascii="Times New Roman" w:hAnsi="Times New Roman"/>
          <w:sz w:val="28"/>
          <w:szCs w:val="28"/>
        </w:rPr>
        <w:t xml:space="preserve"> количества зарегистрированных </w:t>
      </w:r>
      <w:r w:rsidR="00E727BD" w:rsidRPr="00923F30">
        <w:rPr>
          <w:rFonts w:ascii="Times New Roman" w:hAnsi="Times New Roman"/>
          <w:sz w:val="28"/>
          <w:szCs w:val="28"/>
        </w:rPr>
        <w:t xml:space="preserve">индивидуальных </w:t>
      </w:r>
      <w:r w:rsidR="00F84577" w:rsidRPr="00923F30">
        <w:rPr>
          <w:rFonts w:ascii="Times New Roman" w:hAnsi="Times New Roman"/>
          <w:sz w:val="28"/>
          <w:szCs w:val="28"/>
        </w:rPr>
        <w:t xml:space="preserve">предпринимателей  </w:t>
      </w:r>
      <w:r w:rsidR="00FD24B8" w:rsidRPr="00923F30">
        <w:rPr>
          <w:rFonts w:ascii="Times New Roman" w:hAnsi="Times New Roman"/>
          <w:sz w:val="28"/>
          <w:szCs w:val="28"/>
        </w:rPr>
        <w:t xml:space="preserve">на 17,5% (2014 год-  </w:t>
      </w:r>
      <w:r w:rsidR="001D4053" w:rsidRPr="00923F30">
        <w:rPr>
          <w:rFonts w:ascii="Times New Roman" w:hAnsi="Times New Roman"/>
          <w:sz w:val="28"/>
          <w:szCs w:val="28"/>
        </w:rPr>
        <w:t>2327 субъект</w:t>
      </w:r>
      <w:r w:rsidR="00FD24B8" w:rsidRPr="00923F30">
        <w:rPr>
          <w:rFonts w:ascii="Times New Roman" w:hAnsi="Times New Roman"/>
          <w:sz w:val="28"/>
          <w:szCs w:val="28"/>
        </w:rPr>
        <w:t xml:space="preserve">а, </w:t>
      </w:r>
      <w:r w:rsidR="00F84577" w:rsidRPr="00923F30">
        <w:rPr>
          <w:rFonts w:ascii="Times New Roman" w:hAnsi="Times New Roman"/>
          <w:sz w:val="28"/>
          <w:szCs w:val="28"/>
        </w:rPr>
        <w:t xml:space="preserve">  2010</w:t>
      </w:r>
      <w:r w:rsidR="00FD24B8" w:rsidRPr="00923F30">
        <w:rPr>
          <w:rFonts w:ascii="Times New Roman" w:hAnsi="Times New Roman"/>
          <w:sz w:val="28"/>
          <w:szCs w:val="28"/>
        </w:rPr>
        <w:t xml:space="preserve"> год</w:t>
      </w:r>
      <w:r w:rsidR="00EB03CF" w:rsidRPr="00923F30">
        <w:rPr>
          <w:rFonts w:ascii="Times New Roman" w:hAnsi="Times New Roman"/>
          <w:sz w:val="28"/>
          <w:szCs w:val="28"/>
        </w:rPr>
        <w:t xml:space="preserve"> </w:t>
      </w:r>
      <w:r w:rsidR="00FD24B8" w:rsidRPr="00923F30">
        <w:rPr>
          <w:rFonts w:ascii="Times New Roman" w:hAnsi="Times New Roman"/>
          <w:sz w:val="28"/>
          <w:szCs w:val="28"/>
        </w:rPr>
        <w:t>- 2820 субъекта)</w:t>
      </w:r>
      <w:r w:rsidR="00E727BD" w:rsidRPr="00923F30">
        <w:rPr>
          <w:rFonts w:ascii="Times New Roman" w:hAnsi="Times New Roman"/>
          <w:sz w:val="28"/>
          <w:szCs w:val="28"/>
        </w:rPr>
        <w:t xml:space="preserve"> </w:t>
      </w:r>
      <w:r w:rsidR="00EB03CF" w:rsidRPr="00923F30">
        <w:rPr>
          <w:rFonts w:ascii="Times New Roman" w:hAnsi="Times New Roman"/>
          <w:sz w:val="28"/>
          <w:szCs w:val="28"/>
        </w:rPr>
        <w:t xml:space="preserve"> и  на</w:t>
      </w:r>
      <w:r w:rsidR="00E727BD" w:rsidRPr="00923F30">
        <w:rPr>
          <w:rFonts w:ascii="Times New Roman" w:hAnsi="Times New Roman"/>
          <w:sz w:val="28"/>
          <w:szCs w:val="28"/>
        </w:rPr>
        <w:t xml:space="preserve"> ужесточени</w:t>
      </w:r>
      <w:r w:rsidR="00845601">
        <w:rPr>
          <w:rFonts w:ascii="Times New Roman" w:hAnsi="Times New Roman"/>
          <w:sz w:val="28"/>
          <w:szCs w:val="28"/>
        </w:rPr>
        <w:t>е</w:t>
      </w:r>
      <w:r w:rsidR="00E727BD" w:rsidRPr="00923F30">
        <w:rPr>
          <w:rFonts w:ascii="Times New Roman" w:hAnsi="Times New Roman"/>
          <w:sz w:val="28"/>
          <w:szCs w:val="28"/>
        </w:rPr>
        <w:t xml:space="preserve"> фискальной политики государства</w:t>
      </w:r>
      <w:r w:rsidR="00FD24B8" w:rsidRPr="00923F30">
        <w:rPr>
          <w:rFonts w:ascii="Times New Roman" w:hAnsi="Times New Roman"/>
          <w:sz w:val="28"/>
          <w:szCs w:val="28"/>
        </w:rPr>
        <w:t xml:space="preserve"> в</w:t>
      </w:r>
      <w:r w:rsidR="004B3E59" w:rsidRPr="00923F30">
        <w:rPr>
          <w:rFonts w:ascii="Times New Roman" w:hAnsi="Times New Roman"/>
          <w:sz w:val="28"/>
          <w:szCs w:val="28"/>
        </w:rPr>
        <w:t xml:space="preserve"> целом</w:t>
      </w:r>
      <w:r w:rsidR="006D25CB" w:rsidRPr="00923F30">
        <w:rPr>
          <w:rFonts w:ascii="Times New Roman" w:hAnsi="Times New Roman"/>
          <w:sz w:val="28"/>
          <w:szCs w:val="28"/>
        </w:rPr>
        <w:t>,</w:t>
      </w:r>
      <w:r w:rsidR="004B3E59" w:rsidRPr="00923F30">
        <w:rPr>
          <w:rFonts w:ascii="Times New Roman" w:hAnsi="Times New Roman"/>
          <w:sz w:val="28"/>
          <w:szCs w:val="28"/>
        </w:rPr>
        <w:t xml:space="preserve"> в результате реализации на территории Железногорска </w:t>
      </w:r>
      <w:r w:rsidR="00EB03CF" w:rsidRPr="00923F30">
        <w:rPr>
          <w:rFonts w:ascii="Times New Roman" w:hAnsi="Times New Roman"/>
          <w:sz w:val="28"/>
          <w:szCs w:val="28"/>
        </w:rPr>
        <w:t xml:space="preserve"> программы </w:t>
      </w:r>
      <w:r w:rsidR="004B3E59" w:rsidRPr="00923F30">
        <w:rPr>
          <w:rFonts w:ascii="Times New Roman" w:hAnsi="Times New Roman"/>
          <w:sz w:val="28"/>
          <w:szCs w:val="28"/>
        </w:rPr>
        <w:t>государственной и муниципальной поддержки на предприятиях малого и среднего бизнеса</w:t>
      </w:r>
      <w:r w:rsidR="00BC0A7B" w:rsidRPr="00923F30">
        <w:rPr>
          <w:rFonts w:ascii="Times New Roman" w:hAnsi="Times New Roman"/>
          <w:sz w:val="28"/>
          <w:szCs w:val="28"/>
        </w:rPr>
        <w:t xml:space="preserve"> за период с 2010 по 2014 годы</w:t>
      </w:r>
      <w:r w:rsidR="004B3E59" w:rsidRPr="00923F30">
        <w:rPr>
          <w:rFonts w:ascii="Times New Roman" w:hAnsi="Times New Roman"/>
          <w:sz w:val="28"/>
          <w:szCs w:val="28"/>
        </w:rPr>
        <w:t xml:space="preserve"> было создано 828 рабоч</w:t>
      </w:r>
      <w:r w:rsidR="006D25CB" w:rsidRPr="00923F30">
        <w:rPr>
          <w:rFonts w:ascii="Times New Roman" w:hAnsi="Times New Roman"/>
          <w:sz w:val="28"/>
          <w:szCs w:val="28"/>
        </w:rPr>
        <w:t>их мест</w:t>
      </w:r>
      <w:r w:rsidR="004B3E59" w:rsidRPr="00923F30">
        <w:rPr>
          <w:rFonts w:ascii="Times New Roman" w:hAnsi="Times New Roman"/>
          <w:sz w:val="28"/>
          <w:szCs w:val="28"/>
        </w:rPr>
        <w:t>, привлечено дополнительно инвестиций в сумме боле</w:t>
      </w:r>
      <w:r w:rsidR="00BC0A7B" w:rsidRPr="00923F30">
        <w:rPr>
          <w:rFonts w:ascii="Times New Roman" w:hAnsi="Times New Roman"/>
          <w:sz w:val="28"/>
          <w:szCs w:val="28"/>
        </w:rPr>
        <w:t>е</w:t>
      </w:r>
      <w:r w:rsidR="004B3E59" w:rsidRPr="00923F30">
        <w:rPr>
          <w:rFonts w:ascii="Times New Roman" w:hAnsi="Times New Roman"/>
          <w:sz w:val="28"/>
          <w:szCs w:val="28"/>
        </w:rPr>
        <w:t xml:space="preserve"> 52</w:t>
      </w:r>
      <w:r w:rsidR="00923F30" w:rsidRPr="00923F30">
        <w:rPr>
          <w:rFonts w:ascii="Times New Roman" w:hAnsi="Times New Roman"/>
          <w:sz w:val="28"/>
          <w:szCs w:val="28"/>
        </w:rPr>
        <w:t>0</w:t>
      </w:r>
      <w:r w:rsidR="004B3E59" w:rsidRPr="00923F30">
        <w:rPr>
          <w:rFonts w:ascii="Times New Roman" w:hAnsi="Times New Roman"/>
          <w:sz w:val="28"/>
          <w:szCs w:val="28"/>
        </w:rPr>
        <w:t xml:space="preserve"> млн. рублей.</w:t>
      </w:r>
    </w:p>
    <w:p w:rsidR="008600DD" w:rsidRPr="00D00227" w:rsidRDefault="004D46A7" w:rsidP="00C434A5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i/>
          <w:sz w:val="10"/>
          <w:szCs w:val="10"/>
        </w:rPr>
      </w:pPr>
      <w:r w:rsidRPr="00405D11">
        <w:rPr>
          <w:rFonts w:ascii="Times New Roman" w:hAnsi="Times New Roman"/>
          <w:sz w:val="28"/>
          <w:szCs w:val="28"/>
        </w:rPr>
        <w:t xml:space="preserve">    184 субъекта малого и среднего предпринимательства получили финансовую поддержку в виде субсидий на общую сумму 63,8 млн. руб.</w:t>
      </w:r>
      <w:r w:rsidR="00BE4580" w:rsidRPr="00405D11">
        <w:rPr>
          <w:rFonts w:ascii="Times New Roman" w:hAnsi="Times New Roman"/>
          <w:sz w:val="28"/>
          <w:szCs w:val="28"/>
        </w:rPr>
        <w:br/>
      </w:r>
    </w:p>
    <w:p w:rsidR="004D46A7" w:rsidRPr="00405D11" w:rsidRDefault="007C2ECC" w:rsidP="00C434A5">
      <w:pPr>
        <w:widowControl w:val="0"/>
        <w:spacing w:after="0" w:line="360" w:lineRule="auto"/>
        <w:ind w:firstLine="567"/>
        <w:contextualSpacing/>
        <w:jc w:val="both"/>
        <w:rPr>
          <w:rStyle w:val="newsinnercnt"/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Т</w:t>
      </w:r>
      <w:r w:rsidR="004D46A7" w:rsidRPr="00405D11">
        <w:rPr>
          <w:rFonts w:ascii="Times New Roman" w:hAnsi="Times New Roman"/>
          <w:i/>
          <w:sz w:val="24"/>
          <w:szCs w:val="24"/>
        </w:rPr>
        <w:t xml:space="preserve">аблица № </w:t>
      </w:r>
      <w:r w:rsidR="00BE4580" w:rsidRPr="00405D11">
        <w:rPr>
          <w:rFonts w:ascii="Times New Roman" w:hAnsi="Times New Roman"/>
          <w:i/>
          <w:sz w:val="24"/>
          <w:szCs w:val="24"/>
        </w:rPr>
        <w:t>6</w:t>
      </w:r>
      <w:r w:rsidR="004B3E59" w:rsidRPr="00405D11">
        <w:rPr>
          <w:rFonts w:ascii="Times New Roman" w:hAnsi="Times New Roman"/>
          <w:i/>
          <w:sz w:val="24"/>
          <w:szCs w:val="24"/>
        </w:rPr>
        <w:t xml:space="preserve"> Динамика поддержки субъектов малого предпринимательства</w:t>
      </w:r>
    </w:p>
    <w:p w:rsidR="00D661CD" w:rsidRPr="00D00227" w:rsidRDefault="00D661CD" w:rsidP="007E5AB9">
      <w:pPr>
        <w:widowControl w:val="0"/>
        <w:spacing w:before="120" w:after="120" w:line="240" w:lineRule="auto"/>
        <w:ind w:firstLine="567"/>
        <w:contextualSpacing/>
        <w:jc w:val="both"/>
        <w:rPr>
          <w:rStyle w:val="newsinnercnt"/>
          <w:rFonts w:ascii="Times New Roman" w:hAnsi="Times New Roman"/>
          <w:sz w:val="10"/>
          <w:szCs w:val="10"/>
        </w:rPr>
      </w:pPr>
    </w:p>
    <w:tbl>
      <w:tblPr>
        <w:tblW w:w="9422" w:type="dxa"/>
        <w:tblInd w:w="97" w:type="dxa"/>
        <w:tblLook w:val="04A0"/>
      </w:tblPr>
      <w:tblGrid>
        <w:gridCol w:w="4068"/>
        <w:gridCol w:w="900"/>
        <w:gridCol w:w="876"/>
        <w:gridCol w:w="1008"/>
        <w:gridCol w:w="776"/>
        <w:gridCol w:w="776"/>
        <w:gridCol w:w="1018"/>
      </w:tblGrid>
      <w:tr w:rsidR="004D46A7" w:rsidRPr="003966EE" w:rsidTr="007F0C1B">
        <w:trPr>
          <w:trHeight w:val="3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A7" w:rsidRPr="003966EE" w:rsidRDefault="004D46A7" w:rsidP="004D4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66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  <w:r w:rsidR="004B3E59" w:rsidRPr="003966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6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\период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A7" w:rsidRPr="003966EE" w:rsidRDefault="004D46A7" w:rsidP="004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66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2010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A7" w:rsidRPr="003966EE" w:rsidRDefault="004D46A7" w:rsidP="004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66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2011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A7" w:rsidRPr="003966EE" w:rsidRDefault="004D46A7" w:rsidP="004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66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2012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A7" w:rsidRPr="003966EE" w:rsidRDefault="004D46A7" w:rsidP="004D4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66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A7" w:rsidRPr="003966EE" w:rsidRDefault="004D46A7" w:rsidP="004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66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2014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A7" w:rsidRPr="003966EE" w:rsidRDefault="004D46A7" w:rsidP="004D4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66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4D46A7" w:rsidRPr="003966EE" w:rsidTr="007F0C1B">
        <w:trPr>
          <w:trHeight w:val="66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A7" w:rsidRPr="003966EE" w:rsidRDefault="004D46A7" w:rsidP="004D4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6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новых рабочих мест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A7" w:rsidRPr="003966EE" w:rsidRDefault="004D46A7" w:rsidP="004D4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6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A7" w:rsidRPr="003966EE" w:rsidRDefault="004D46A7" w:rsidP="004D4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6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107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A7" w:rsidRPr="003966EE" w:rsidRDefault="004D46A7" w:rsidP="004D4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6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199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A7" w:rsidRPr="003966EE" w:rsidRDefault="004D46A7" w:rsidP="004D4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6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188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A7" w:rsidRPr="003966EE" w:rsidRDefault="004D46A7" w:rsidP="004D4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6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54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A7" w:rsidRPr="003966EE" w:rsidRDefault="004D46A7" w:rsidP="004D4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6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828 </w:t>
            </w:r>
          </w:p>
        </w:tc>
      </w:tr>
      <w:tr w:rsidR="004D46A7" w:rsidRPr="003966EE" w:rsidTr="007F0C1B">
        <w:trPr>
          <w:trHeight w:val="93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A7" w:rsidRPr="003966EE" w:rsidRDefault="00EB03CF" w:rsidP="00EB03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4D46A7" w:rsidRPr="003966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бъем привлеченных инвестиций в млн. рублей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A7" w:rsidRPr="003966EE" w:rsidRDefault="004D46A7" w:rsidP="004D4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6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A7" w:rsidRPr="003966EE" w:rsidRDefault="004D46A7" w:rsidP="004D4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6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A7" w:rsidRPr="003966EE" w:rsidRDefault="004D46A7" w:rsidP="004D4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6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A7" w:rsidRPr="003966EE" w:rsidRDefault="004D46A7" w:rsidP="004D4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6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A7" w:rsidRPr="003966EE" w:rsidRDefault="004D46A7" w:rsidP="004D4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6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A7" w:rsidRPr="003966EE" w:rsidRDefault="004D46A7" w:rsidP="004D46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6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</w:tr>
    </w:tbl>
    <w:p w:rsidR="00405D11" w:rsidRDefault="00405D11" w:rsidP="007E5AB9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A7B" w:rsidRPr="0095113C" w:rsidRDefault="006D25CB" w:rsidP="000322F5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90993">
        <w:rPr>
          <w:rFonts w:ascii="Times New Roman" w:hAnsi="Times New Roman"/>
          <w:sz w:val="28"/>
          <w:szCs w:val="28"/>
        </w:rPr>
        <w:t>Вопросом занятости</w:t>
      </w:r>
      <w:r w:rsidR="003E1988" w:rsidRPr="00890993">
        <w:rPr>
          <w:rFonts w:ascii="Times New Roman" w:hAnsi="Times New Roman"/>
          <w:sz w:val="28"/>
          <w:szCs w:val="28"/>
        </w:rPr>
        <w:t xml:space="preserve"> мы уделяем особое внимание, чтобы возможная потеря работы не отразилась на уровне жизни горожан.</w:t>
      </w:r>
      <w:r w:rsidR="00A754C9" w:rsidRPr="00890993">
        <w:rPr>
          <w:rFonts w:ascii="Times New Roman" w:hAnsi="Times New Roman"/>
          <w:sz w:val="28"/>
          <w:szCs w:val="28"/>
        </w:rPr>
        <w:t xml:space="preserve"> </w:t>
      </w:r>
      <w:r w:rsidR="00BC0A7B" w:rsidRPr="00890993">
        <w:rPr>
          <w:rFonts w:ascii="Times New Roman" w:hAnsi="Times New Roman"/>
          <w:sz w:val="28"/>
          <w:szCs w:val="28"/>
        </w:rPr>
        <w:t>По данным городской службы занятости у</w:t>
      </w:r>
      <w:r w:rsidR="00405D11" w:rsidRPr="00890993">
        <w:rPr>
          <w:rFonts w:ascii="Times New Roman" w:hAnsi="Times New Roman"/>
          <w:sz w:val="28"/>
          <w:szCs w:val="28"/>
        </w:rPr>
        <w:t>ровень безработицы</w:t>
      </w:r>
      <w:r w:rsidR="00E41F0F" w:rsidRPr="00890993">
        <w:rPr>
          <w:rFonts w:ascii="Times New Roman" w:hAnsi="Times New Roman"/>
          <w:sz w:val="28"/>
          <w:szCs w:val="28"/>
        </w:rPr>
        <w:t xml:space="preserve"> </w:t>
      </w:r>
      <w:r w:rsidR="00BC0A7B" w:rsidRPr="00890993">
        <w:rPr>
          <w:rFonts w:ascii="Times New Roman" w:hAnsi="Times New Roman"/>
          <w:sz w:val="28"/>
          <w:szCs w:val="28"/>
        </w:rPr>
        <w:t xml:space="preserve">на сегодня составляет </w:t>
      </w:r>
      <w:r w:rsidR="00890993" w:rsidRPr="00890993">
        <w:rPr>
          <w:rFonts w:ascii="Times New Roman" w:hAnsi="Times New Roman"/>
          <w:sz w:val="28"/>
          <w:szCs w:val="28"/>
        </w:rPr>
        <w:t xml:space="preserve">0,8 </w:t>
      </w:r>
      <w:r w:rsidR="00BC0A7B" w:rsidRPr="00890993">
        <w:rPr>
          <w:rFonts w:ascii="Times New Roman" w:hAnsi="Times New Roman"/>
          <w:sz w:val="28"/>
          <w:szCs w:val="28"/>
        </w:rPr>
        <w:lastRenderedPageBreak/>
        <w:t>%.</w:t>
      </w:r>
      <w:r w:rsidR="00BC0A7B" w:rsidRPr="003143B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A3404A" w:rsidRPr="00B27557">
        <w:rPr>
          <w:rFonts w:ascii="Times New Roman" w:hAnsi="Times New Roman"/>
          <w:sz w:val="28"/>
          <w:szCs w:val="28"/>
        </w:rPr>
        <w:t xml:space="preserve">Всего открыто 1107 </w:t>
      </w:r>
      <w:r w:rsidR="00BC0A7B" w:rsidRPr="00B27557">
        <w:rPr>
          <w:rFonts w:ascii="Times New Roman" w:hAnsi="Times New Roman"/>
          <w:sz w:val="28"/>
          <w:szCs w:val="28"/>
        </w:rPr>
        <w:t>вакансий,</w:t>
      </w:r>
      <w:r w:rsidR="00B27557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A3404A">
        <w:rPr>
          <w:rFonts w:ascii="Times New Roman" w:hAnsi="Times New Roman"/>
          <w:sz w:val="28"/>
          <w:szCs w:val="28"/>
        </w:rPr>
        <w:t xml:space="preserve">700 </w:t>
      </w:r>
      <w:r w:rsidR="00BC0A7B" w:rsidRPr="0095113C">
        <w:rPr>
          <w:rFonts w:ascii="Times New Roman" w:hAnsi="Times New Roman"/>
          <w:sz w:val="28"/>
          <w:szCs w:val="28"/>
        </w:rPr>
        <w:t>человек</w:t>
      </w:r>
      <w:r w:rsidR="003C041C">
        <w:rPr>
          <w:rFonts w:ascii="Times New Roman" w:hAnsi="Times New Roman"/>
          <w:sz w:val="28"/>
          <w:szCs w:val="28"/>
        </w:rPr>
        <w:t xml:space="preserve"> </w:t>
      </w:r>
      <w:r w:rsidR="00BC0A7B" w:rsidRPr="0095113C">
        <w:rPr>
          <w:rFonts w:ascii="Times New Roman" w:hAnsi="Times New Roman"/>
          <w:sz w:val="28"/>
          <w:szCs w:val="28"/>
        </w:rPr>
        <w:t xml:space="preserve"> ищет работу</w:t>
      </w:r>
      <w:r w:rsidR="0095113C" w:rsidRPr="0095113C">
        <w:rPr>
          <w:rFonts w:ascii="Times New Roman" w:hAnsi="Times New Roman"/>
          <w:sz w:val="28"/>
          <w:szCs w:val="28"/>
        </w:rPr>
        <w:t>.</w:t>
      </w:r>
      <w:r w:rsidR="00B55D0B">
        <w:rPr>
          <w:rFonts w:ascii="Times New Roman" w:hAnsi="Times New Roman"/>
          <w:sz w:val="28"/>
          <w:szCs w:val="28"/>
        </w:rPr>
        <w:t xml:space="preserve"> </w:t>
      </w:r>
      <w:r w:rsidR="00923F30">
        <w:rPr>
          <w:rFonts w:ascii="Times New Roman" w:hAnsi="Times New Roman"/>
          <w:sz w:val="28"/>
          <w:szCs w:val="28"/>
        </w:rPr>
        <w:t xml:space="preserve"> </w:t>
      </w:r>
      <w:r w:rsidR="00EB03CF">
        <w:rPr>
          <w:rFonts w:ascii="Times New Roman" w:hAnsi="Times New Roman"/>
          <w:sz w:val="28"/>
          <w:szCs w:val="28"/>
        </w:rPr>
        <w:t xml:space="preserve">В Железногорске в 2014 году на предприятиях создано </w:t>
      </w:r>
      <w:r w:rsidR="00B55D0B">
        <w:rPr>
          <w:rFonts w:ascii="Times New Roman" w:hAnsi="Times New Roman"/>
          <w:sz w:val="28"/>
          <w:szCs w:val="28"/>
        </w:rPr>
        <w:t xml:space="preserve">335 новых рабочих мест. </w:t>
      </w:r>
    </w:p>
    <w:p w:rsidR="000427CB" w:rsidRDefault="009D2CFA" w:rsidP="000322F5">
      <w:pPr>
        <w:pStyle w:val="a4"/>
        <w:spacing w:after="0" w:line="360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рассмотрим</w:t>
      </w:r>
      <w:r w:rsidR="00EB03CF">
        <w:rPr>
          <w:rFonts w:ascii="Times New Roman" w:hAnsi="Times New Roman"/>
          <w:sz w:val="28"/>
          <w:szCs w:val="28"/>
        </w:rPr>
        <w:t>,</w:t>
      </w:r>
      <w:r w:rsidR="00007805">
        <w:rPr>
          <w:rFonts w:ascii="Times New Roman" w:hAnsi="Times New Roman"/>
          <w:sz w:val="28"/>
          <w:szCs w:val="28"/>
        </w:rPr>
        <w:t xml:space="preserve"> </w:t>
      </w:r>
      <w:r w:rsidR="00E41F0F">
        <w:rPr>
          <w:rFonts w:ascii="Times New Roman" w:hAnsi="Times New Roman"/>
          <w:sz w:val="28"/>
          <w:szCs w:val="28"/>
        </w:rPr>
        <w:t>как менялся уровень бюджетообеспеченности жите</w:t>
      </w:r>
      <w:r w:rsidR="000322F5">
        <w:rPr>
          <w:rFonts w:ascii="Times New Roman" w:hAnsi="Times New Roman"/>
          <w:sz w:val="28"/>
          <w:szCs w:val="28"/>
        </w:rPr>
        <w:t>лей.</w:t>
      </w:r>
      <w:r w:rsidR="000102A2">
        <w:rPr>
          <w:rFonts w:ascii="Times New Roman" w:hAnsi="Times New Roman"/>
          <w:sz w:val="28"/>
          <w:szCs w:val="28"/>
        </w:rPr>
        <w:t xml:space="preserve"> </w:t>
      </w:r>
    </w:p>
    <w:p w:rsidR="00286C5F" w:rsidRPr="00A43009" w:rsidRDefault="00286C5F" w:rsidP="00286C5F">
      <w:pPr>
        <w:pStyle w:val="a4"/>
        <w:spacing w:line="240" w:lineRule="auto"/>
        <w:ind w:left="0" w:firstLine="566"/>
        <w:jc w:val="both"/>
        <w:rPr>
          <w:rFonts w:ascii="Times New Roman" w:hAnsi="Times New Roman"/>
          <w:i/>
          <w:sz w:val="24"/>
          <w:szCs w:val="24"/>
        </w:rPr>
      </w:pPr>
      <w:r w:rsidRPr="00A43009">
        <w:rPr>
          <w:rFonts w:ascii="Times New Roman" w:hAnsi="Times New Roman"/>
          <w:i/>
          <w:sz w:val="24"/>
          <w:szCs w:val="24"/>
        </w:rPr>
        <w:t xml:space="preserve">Таблица № </w:t>
      </w:r>
      <w:r>
        <w:rPr>
          <w:rFonts w:ascii="Times New Roman" w:hAnsi="Times New Roman"/>
          <w:i/>
          <w:sz w:val="24"/>
          <w:szCs w:val="24"/>
        </w:rPr>
        <w:t>7.</w:t>
      </w:r>
      <w:r w:rsidRPr="00A4300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Бюджетные расходы в расчете на одного жителя</w:t>
      </w:r>
      <w:r w:rsidRPr="00A43009">
        <w:rPr>
          <w:rFonts w:ascii="Times New Roman" w:hAnsi="Times New Roman"/>
          <w:i/>
          <w:sz w:val="24"/>
          <w:szCs w:val="24"/>
        </w:rPr>
        <w:t xml:space="preserve"> </w:t>
      </w:r>
    </w:p>
    <w:p w:rsidR="00286C5F" w:rsidRPr="00E609E8" w:rsidRDefault="00286C5F" w:rsidP="00286C5F">
      <w:pPr>
        <w:pStyle w:val="a4"/>
        <w:spacing w:line="240" w:lineRule="auto"/>
        <w:ind w:left="0" w:firstLine="56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276"/>
        <w:gridCol w:w="1134"/>
        <w:gridCol w:w="1275"/>
        <w:gridCol w:w="1276"/>
        <w:gridCol w:w="1134"/>
      </w:tblGrid>
      <w:tr w:rsidR="00286C5F" w:rsidRPr="00722C9B" w:rsidTr="005F07CE">
        <w:tc>
          <w:tcPr>
            <w:tcW w:w="3794" w:type="dxa"/>
          </w:tcPr>
          <w:p w:rsidR="00286C5F" w:rsidRPr="00722C9B" w:rsidRDefault="00286C5F" w:rsidP="00EB03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C9B">
              <w:rPr>
                <w:rFonts w:ascii="Times New Roman" w:hAnsi="Times New Roman"/>
                <w:b/>
                <w:sz w:val="28"/>
                <w:szCs w:val="28"/>
              </w:rPr>
              <w:t>Объем расходов местного бюджета на 1 жителя</w:t>
            </w:r>
            <w:r w:rsidR="00EB03CF" w:rsidRPr="00EB03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03C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B03CF" w:rsidRPr="00EB03CF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  <w:r w:rsidR="00EB03C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22C9B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EB03CF">
              <w:rPr>
                <w:rFonts w:ascii="Times New Roman" w:hAnsi="Times New Roman"/>
                <w:b/>
                <w:sz w:val="24"/>
                <w:szCs w:val="24"/>
              </w:rPr>
              <w:t xml:space="preserve">без учета расходов на ОВД, здравоохранение, охрану окружающей среды) </w:t>
            </w:r>
          </w:p>
        </w:tc>
        <w:tc>
          <w:tcPr>
            <w:tcW w:w="1276" w:type="dxa"/>
          </w:tcPr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C9B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134" w:type="dxa"/>
          </w:tcPr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C9B">
              <w:rPr>
                <w:rFonts w:ascii="Times New Roman" w:hAnsi="Times New Roman"/>
                <w:b/>
                <w:sz w:val="28"/>
                <w:szCs w:val="28"/>
              </w:rPr>
              <w:t xml:space="preserve">2011 </w:t>
            </w:r>
          </w:p>
        </w:tc>
        <w:tc>
          <w:tcPr>
            <w:tcW w:w="1275" w:type="dxa"/>
          </w:tcPr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C9B">
              <w:rPr>
                <w:rFonts w:ascii="Times New Roman" w:hAnsi="Times New Roman"/>
                <w:b/>
                <w:sz w:val="28"/>
                <w:szCs w:val="28"/>
              </w:rPr>
              <w:t xml:space="preserve">2012 </w:t>
            </w:r>
          </w:p>
        </w:tc>
        <w:tc>
          <w:tcPr>
            <w:tcW w:w="1276" w:type="dxa"/>
          </w:tcPr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C9B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C9B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C9B">
              <w:rPr>
                <w:rFonts w:ascii="Times New Roman" w:hAnsi="Times New Roman"/>
                <w:b/>
                <w:sz w:val="24"/>
                <w:szCs w:val="24"/>
              </w:rPr>
              <w:t>(*)</w:t>
            </w:r>
          </w:p>
        </w:tc>
      </w:tr>
      <w:tr w:rsidR="00286C5F" w:rsidRPr="003F017A" w:rsidTr="005F07CE">
        <w:trPr>
          <w:trHeight w:val="2864"/>
        </w:trPr>
        <w:tc>
          <w:tcPr>
            <w:tcW w:w="3794" w:type="dxa"/>
          </w:tcPr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 xml:space="preserve">Железногорск 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Зеленогорск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Красноярск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Ачинск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Канск</w:t>
            </w:r>
          </w:p>
        </w:tc>
        <w:tc>
          <w:tcPr>
            <w:tcW w:w="1276" w:type="dxa"/>
          </w:tcPr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32 708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27 442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22 840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19 738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17 971</w:t>
            </w:r>
          </w:p>
        </w:tc>
        <w:tc>
          <w:tcPr>
            <w:tcW w:w="1134" w:type="dxa"/>
          </w:tcPr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33 285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30 478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25 690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19 825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18 475</w:t>
            </w:r>
          </w:p>
        </w:tc>
        <w:tc>
          <w:tcPr>
            <w:tcW w:w="1275" w:type="dxa"/>
          </w:tcPr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 xml:space="preserve">31 865 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32 485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27 569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20 375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19 317</w:t>
            </w:r>
          </w:p>
        </w:tc>
        <w:tc>
          <w:tcPr>
            <w:tcW w:w="1276" w:type="dxa"/>
          </w:tcPr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37 003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39 153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28 816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24 419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23 621</w:t>
            </w:r>
          </w:p>
        </w:tc>
        <w:tc>
          <w:tcPr>
            <w:tcW w:w="1134" w:type="dxa"/>
          </w:tcPr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37 575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36 508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26 500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25</w:t>
            </w:r>
            <w:r w:rsidR="003259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C9B">
              <w:rPr>
                <w:rFonts w:ascii="Times New Roman" w:hAnsi="Times New Roman"/>
                <w:sz w:val="28"/>
                <w:szCs w:val="28"/>
              </w:rPr>
              <w:t>242</w:t>
            </w:r>
          </w:p>
          <w:p w:rsidR="00286C5F" w:rsidRPr="00722C9B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C5F" w:rsidRPr="003F017A" w:rsidRDefault="00286C5F" w:rsidP="005F07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9B">
              <w:rPr>
                <w:rFonts w:ascii="Times New Roman" w:hAnsi="Times New Roman"/>
                <w:sz w:val="28"/>
                <w:szCs w:val="28"/>
              </w:rPr>
              <w:t>23</w:t>
            </w:r>
            <w:r w:rsidR="003259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C9B">
              <w:rPr>
                <w:rFonts w:ascii="Times New Roman" w:hAnsi="Times New Roman"/>
                <w:sz w:val="28"/>
                <w:szCs w:val="28"/>
              </w:rPr>
              <w:t>529</w:t>
            </w:r>
          </w:p>
        </w:tc>
      </w:tr>
    </w:tbl>
    <w:p w:rsidR="00286C5F" w:rsidRDefault="00286C5F" w:rsidP="00286C5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22F5">
        <w:rPr>
          <w:rFonts w:ascii="Times New Roman" w:hAnsi="Times New Roman"/>
          <w:i/>
          <w:sz w:val="24"/>
          <w:szCs w:val="24"/>
        </w:rPr>
        <w:t>(*) – в сопоставимом сравнении</w:t>
      </w:r>
      <w:r w:rsidR="009B028A">
        <w:rPr>
          <w:rFonts w:ascii="Times New Roman" w:hAnsi="Times New Roman"/>
          <w:i/>
          <w:sz w:val="24"/>
          <w:szCs w:val="24"/>
        </w:rPr>
        <w:t xml:space="preserve"> территорий</w:t>
      </w:r>
      <w:r w:rsidRPr="000322F5">
        <w:rPr>
          <w:rFonts w:ascii="Times New Roman" w:hAnsi="Times New Roman"/>
          <w:i/>
          <w:sz w:val="24"/>
          <w:szCs w:val="24"/>
        </w:rPr>
        <w:t xml:space="preserve"> без учета бюджетных расходов территорий на компенсацию выпадающих доходов организаций ЖКХ</w:t>
      </w:r>
    </w:p>
    <w:p w:rsidR="00726527" w:rsidRPr="00726527" w:rsidRDefault="00726527" w:rsidP="00286C5F">
      <w:pPr>
        <w:spacing w:after="0" w:line="360" w:lineRule="auto"/>
        <w:ind w:firstLine="709"/>
        <w:jc w:val="both"/>
        <w:rPr>
          <w:rFonts w:ascii="Times New Roman" w:hAnsi="Times New Roman"/>
          <w:i/>
          <w:sz w:val="10"/>
          <w:szCs w:val="10"/>
        </w:rPr>
      </w:pPr>
    </w:p>
    <w:p w:rsidR="007D4DE0" w:rsidRPr="00923F30" w:rsidRDefault="00EB03CF" w:rsidP="007D4DE0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="007D4DE0" w:rsidRPr="00EC5FD9">
        <w:rPr>
          <w:rFonts w:ascii="Times New Roman" w:hAnsi="Times New Roman"/>
          <w:sz w:val="28"/>
          <w:szCs w:val="28"/>
        </w:rPr>
        <w:t>есмотря</w:t>
      </w:r>
      <w:r w:rsidR="007D4DE0" w:rsidRPr="00F93E04">
        <w:rPr>
          <w:rFonts w:ascii="Times New Roman" w:hAnsi="Times New Roman"/>
          <w:sz w:val="28"/>
          <w:szCs w:val="28"/>
        </w:rPr>
        <w:t xml:space="preserve"> на увеличение доходов населения, всегда есть и остаются незащищенные категории горожан</w:t>
      </w:r>
      <w:r w:rsidR="000B1B29">
        <w:rPr>
          <w:rFonts w:ascii="Times New Roman" w:hAnsi="Times New Roman"/>
          <w:sz w:val="28"/>
          <w:szCs w:val="28"/>
        </w:rPr>
        <w:t xml:space="preserve">. </w:t>
      </w:r>
      <w:r w:rsidR="007D4DE0" w:rsidRPr="003B495F">
        <w:rPr>
          <w:rFonts w:ascii="Times New Roman" w:hAnsi="Times New Roman"/>
          <w:sz w:val="28"/>
          <w:szCs w:val="28"/>
        </w:rPr>
        <w:t>В 2014 году им было оказано</w:t>
      </w:r>
      <w:r w:rsidR="00726527">
        <w:rPr>
          <w:rFonts w:ascii="Times New Roman" w:hAnsi="Times New Roman"/>
          <w:sz w:val="28"/>
          <w:szCs w:val="28"/>
        </w:rPr>
        <w:t xml:space="preserve"> порядка 20 </w:t>
      </w:r>
      <w:r w:rsidR="007D4DE0" w:rsidRPr="003B495F">
        <w:rPr>
          <w:rFonts w:ascii="Times New Roman" w:hAnsi="Times New Roman"/>
          <w:sz w:val="28"/>
          <w:szCs w:val="28"/>
        </w:rPr>
        <w:t xml:space="preserve">видов </w:t>
      </w:r>
      <w:r w:rsidR="007D4DE0" w:rsidRPr="003B495F">
        <w:rPr>
          <w:rFonts w:ascii="Times New Roman" w:hAnsi="Times New Roman"/>
          <w:spacing w:val="-4"/>
          <w:sz w:val="28"/>
          <w:szCs w:val="28"/>
        </w:rPr>
        <w:t>мер социальной поддержки на общую сумму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652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6527" w:rsidRPr="00923F30">
        <w:rPr>
          <w:rFonts w:ascii="Times New Roman" w:hAnsi="Times New Roman"/>
          <w:spacing w:val="-4"/>
          <w:sz w:val="28"/>
          <w:szCs w:val="28"/>
        </w:rPr>
        <w:t xml:space="preserve">624, 47 млн. </w:t>
      </w:r>
      <w:r w:rsidR="007D4DE0" w:rsidRPr="00923F30">
        <w:rPr>
          <w:rFonts w:ascii="Times New Roman" w:hAnsi="Times New Roman"/>
          <w:spacing w:val="-4"/>
          <w:sz w:val="28"/>
          <w:szCs w:val="28"/>
        </w:rPr>
        <w:t xml:space="preserve"> рублей</w:t>
      </w:r>
      <w:r w:rsidR="007D4DE0" w:rsidRPr="00923F30">
        <w:rPr>
          <w:rFonts w:ascii="Times New Roman" w:hAnsi="Times New Roman"/>
          <w:sz w:val="28"/>
          <w:szCs w:val="28"/>
          <w:lang w:eastAsia="ru-RU"/>
        </w:rPr>
        <w:t xml:space="preserve"> в виде субсидий, компенсаций,  пособий и материальной помощи.  </w:t>
      </w:r>
    </w:p>
    <w:p w:rsidR="006E5C67" w:rsidRDefault="006E5C67" w:rsidP="007D4DE0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Результаты  развития городской экономики </w:t>
      </w:r>
      <w:r w:rsidR="009405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протяжении нескольких лет</w:t>
      </w:r>
      <w:r w:rsidR="0094052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позволяли муниципали</w:t>
      </w:r>
      <w:r w:rsidR="00103C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тету иметь инициативные расходы</w:t>
      </w:r>
      <w:r w:rsidR="00923F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С</w:t>
      </w:r>
      <w:r w:rsidR="009405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егодня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E45EA7">
        <w:rPr>
          <w:rFonts w:ascii="Times New Roman" w:hAnsi="Times New Roman"/>
          <w:sz w:val="28"/>
          <w:szCs w:val="28"/>
          <w:lang w:eastAsia="ru-RU"/>
        </w:rPr>
        <w:t xml:space="preserve">родолжают действовать </w:t>
      </w:r>
      <w:r>
        <w:rPr>
          <w:rFonts w:ascii="Times New Roman" w:hAnsi="Times New Roman"/>
          <w:sz w:val="28"/>
          <w:szCs w:val="28"/>
          <w:lang w:eastAsia="ru-RU"/>
        </w:rPr>
        <w:t>самостоятельные</w:t>
      </w:r>
      <w:r w:rsidR="00E45EA7">
        <w:rPr>
          <w:rFonts w:ascii="Times New Roman" w:hAnsi="Times New Roman"/>
          <w:sz w:val="28"/>
          <w:szCs w:val="28"/>
          <w:lang w:eastAsia="ru-RU"/>
        </w:rPr>
        <w:t xml:space="preserve"> городские </w:t>
      </w:r>
      <w:r w:rsidR="009B028A">
        <w:rPr>
          <w:rFonts w:ascii="Times New Roman" w:hAnsi="Times New Roman"/>
          <w:sz w:val="28"/>
          <w:szCs w:val="28"/>
          <w:lang w:eastAsia="ru-RU"/>
        </w:rPr>
        <w:t>проекты</w:t>
      </w:r>
      <w:r w:rsidR="00E45EA7">
        <w:rPr>
          <w:rFonts w:ascii="Times New Roman" w:hAnsi="Times New Roman"/>
          <w:sz w:val="28"/>
          <w:szCs w:val="28"/>
          <w:lang w:eastAsia="ru-RU"/>
        </w:rPr>
        <w:t>, ка</w:t>
      </w:r>
      <w:r w:rsidR="00C13770">
        <w:rPr>
          <w:rFonts w:ascii="Times New Roman" w:hAnsi="Times New Roman"/>
          <w:sz w:val="28"/>
          <w:szCs w:val="28"/>
          <w:lang w:eastAsia="ru-RU"/>
        </w:rPr>
        <w:t>к</w:t>
      </w:r>
      <w:r w:rsidR="009B028A">
        <w:rPr>
          <w:rFonts w:ascii="Times New Roman" w:hAnsi="Times New Roman"/>
          <w:sz w:val="28"/>
          <w:szCs w:val="28"/>
          <w:lang w:eastAsia="ru-RU"/>
        </w:rPr>
        <w:t>,</w:t>
      </w:r>
      <w:r w:rsidR="00C13770">
        <w:rPr>
          <w:rFonts w:ascii="Times New Roman" w:hAnsi="Times New Roman"/>
          <w:sz w:val="28"/>
          <w:szCs w:val="28"/>
          <w:lang w:eastAsia="ru-RU"/>
        </w:rPr>
        <w:t xml:space="preserve"> например</w:t>
      </w:r>
      <w:r w:rsidR="009B028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«Мой двор - моя забота»,</w:t>
      </w:r>
      <w:r w:rsidR="00C13770">
        <w:rPr>
          <w:rFonts w:ascii="Times New Roman" w:hAnsi="Times New Roman"/>
          <w:sz w:val="28"/>
          <w:szCs w:val="28"/>
          <w:lang w:eastAsia="ru-RU"/>
        </w:rPr>
        <w:t xml:space="preserve"> «Старшее поколение»</w:t>
      </w:r>
      <w:r w:rsidR="00103C7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103C75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EB03CF">
        <w:rPr>
          <w:rFonts w:ascii="Times New Roman" w:hAnsi="Times New Roman"/>
          <w:sz w:val="28"/>
          <w:szCs w:val="28"/>
          <w:lang w:eastAsia="ru-RU"/>
        </w:rPr>
        <w:t xml:space="preserve">минувшие пять лет </w:t>
      </w:r>
      <w:r w:rsidR="00C13770">
        <w:rPr>
          <w:rFonts w:ascii="Times New Roman" w:hAnsi="Times New Roman"/>
          <w:sz w:val="28"/>
          <w:szCs w:val="28"/>
          <w:lang w:eastAsia="ru-RU"/>
        </w:rPr>
        <w:t>ф</w:t>
      </w:r>
      <w:r w:rsidR="000A53C1">
        <w:rPr>
          <w:rFonts w:ascii="Times New Roman" w:hAnsi="Times New Roman"/>
          <w:sz w:val="28"/>
          <w:szCs w:val="28"/>
          <w:lang w:eastAsia="ru-RU"/>
        </w:rPr>
        <w:t>инансирование</w:t>
      </w:r>
      <w:r w:rsidR="00103C75">
        <w:rPr>
          <w:rFonts w:ascii="Times New Roman" w:hAnsi="Times New Roman"/>
          <w:sz w:val="28"/>
          <w:szCs w:val="28"/>
          <w:lang w:eastAsia="ru-RU"/>
        </w:rPr>
        <w:t xml:space="preserve"> «Старшего поколения»</w:t>
      </w:r>
      <w:r w:rsidR="00E45EA7">
        <w:rPr>
          <w:rFonts w:ascii="Times New Roman" w:hAnsi="Times New Roman"/>
          <w:sz w:val="28"/>
          <w:szCs w:val="28"/>
          <w:lang w:eastAsia="ru-RU"/>
        </w:rPr>
        <w:t xml:space="preserve"> состав</w:t>
      </w:r>
      <w:r w:rsidR="00103C75">
        <w:rPr>
          <w:rFonts w:ascii="Times New Roman" w:hAnsi="Times New Roman"/>
          <w:sz w:val="28"/>
          <w:szCs w:val="28"/>
          <w:lang w:eastAsia="ru-RU"/>
        </w:rPr>
        <w:t>ило</w:t>
      </w:r>
      <w:r w:rsidR="003E36CB">
        <w:rPr>
          <w:rFonts w:ascii="Times New Roman" w:hAnsi="Times New Roman"/>
          <w:sz w:val="28"/>
          <w:szCs w:val="28"/>
          <w:lang w:eastAsia="ru-RU"/>
        </w:rPr>
        <w:t xml:space="preserve"> порядка 24 млн. рублей</w:t>
      </w:r>
      <w:r w:rsidR="00E45EA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E45EA7" w:rsidRPr="00C137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2010 году –</w:t>
      </w:r>
      <w:r w:rsidR="00C13770" w:rsidRPr="00C137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4,9 млн. рублей</w:t>
      </w:r>
      <w:r w:rsidR="00E45EA7" w:rsidRPr="00C137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в 2011 году –</w:t>
      </w:r>
      <w:r w:rsidR="00A533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 </w:t>
      </w:r>
      <w:r w:rsidR="00C13770" w:rsidRPr="00C137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млн. рублей</w:t>
      </w:r>
      <w:r w:rsidR="00E45EA7" w:rsidRPr="00C137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в 2012 году –</w:t>
      </w:r>
      <w:r w:rsidR="00C13770" w:rsidRPr="00C137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4, 9 млн. рублей</w:t>
      </w:r>
      <w:r w:rsidR="00E45EA7" w:rsidRPr="00C137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в 2013 году – </w:t>
      </w:r>
      <w:r w:rsidR="00C13770" w:rsidRPr="00C137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4, 9 млн. рублей</w:t>
      </w:r>
      <w:r w:rsidR="00E45EA7" w:rsidRPr="00C137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r w:rsidR="001D4053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E45EA7" w:rsidRPr="00C137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2014 году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 5,1 млн. рублей. </w:t>
      </w:r>
      <w:proofErr w:type="gramEnd"/>
    </w:p>
    <w:p w:rsidR="007D4DE0" w:rsidRPr="003B495F" w:rsidRDefault="007D4DE0" w:rsidP="007D4DE0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495F">
        <w:rPr>
          <w:rFonts w:ascii="Times New Roman" w:hAnsi="Times New Roman"/>
          <w:sz w:val="28"/>
          <w:szCs w:val="28"/>
        </w:rPr>
        <w:lastRenderedPageBreak/>
        <w:t>Суммарно по действующим программам социальной поддержк</w:t>
      </w:r>
      <w:r w:rsidR="00923F30">
        <w:rPr>
          <w:rFonts w:ascii="Times New Roman" w:hAnsi="Times New Roman"/>
          <w:sz w:val="28"/>
          <w:szCs w:val="28"/>
        </w:rPr>
        <w:t xml:space="preserve">и различных категорий граждан  </w:t>
      </w:r>
      <w:r w:rsidRPr="003B495F">
        <w:rPr>
          <w:rFonts w:ascii="Times New Roman" w:hAnsi="Times New Roman"/>
          <w:sz w:val="28"/>
          <w:szCs w:val="28"/>
        </w:rPr>
        <w:t>финансировани</w:t>
      </w:r>
      <w:r w:rsidR="00923F30">
        <w:rPr>
          <w:rFonts w:ascii="Times New Roman" w:hAnsi="Times New Roman"/>
          <w:sz w:val="28"/>
          <w:szCs w:val="28"/>
        </w:rPr>
        <w:t>е увеличилось</w:t>
      </w:r>
      <w:r w:rsidRPr="003B495F">
        <w:rPr>
          <w:rFonts w:ascii="Times New Roman" w:hAnsi="Times New Roman"/>
          <w:sz w:val="28"/>
          <w:szCs w:val="28"/>
        </w:rPr>
        <w:t xml:space="preserve">  почти в 1,5 раза </w:t>
      </w:r>
      <w:proofErr w:type="gramStart"/>
      <w:r w:rsidRPr="003B495F">
        <w:rPr>
          <w:rFonts w:ascii="Times New Roman" w:hAnsi="Times New Roman"/>
          <w:sz w:val="28"/>
          <w:szCs w:val="28"/>
        </w:rPr>
        <w:t>(</w:t>
      </w:r>
      <w:r w:rsidR="00923F3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923F30">
        <w:rPr>
          <w:rFonts w:ascii="Times New Roman" w:hAnsi="Times New Roman"/>
          <w:sz w:val="28"/>
          <w:szCs w:val="28"/>
        </w:rPr>
        <w:t xml:space="preserve">с </w:t>
      </w:r>
      <w:r w:rsidR="00923F30" w:rsidRPr="003B495F">
        <w:rPr>
          <w:rFonts w:ascii="Times New Roman" w:hAnsi="Times New Roman"/>
          <w:sz w:val="28"/>
          <w:szCs w:val="28"/>
        </w:rPr>
        <w:t>469,65 млн. руб</w:t>
      </w:r>
      <w:r w:rsidR="00923F30">
        <w:rPr>
          <w:rFonts w:ascii="Times New Roman" w:hAnsi="Times New Roman"/>
          <w:sz w:val="28"/>
          <w:szCs w:val="28"/>
        </w:rPr>
        <w:t xml:space="preserve">. в </w:t>
      </w:r>
      <w:r w:rsidR="00923F30" w:rsidRPr="003B495F">
        <w:rPr>
          <w:rFonts w:ascii="Times New Roman" w:hAnsi="Times New Roman"/>
          <w:sz w:val="28"/>
          <w:szCs w:val="28"/>
        </w:rPr>
        <w:t xml:space="preserve"> </w:t>
      </w:r>
      <w:r w:rsidRPr="003B495F">
        <w:rPr>
          <w:rFonts w:ascii="Times New Roman" w:hAnsi="Times New Roman"/>
          <w:sz w:val="28"/>
          <w:szCs w:val="28"/>
        </w:rPr>
        <w:t>2010 г</w:t>
      </w:r>
      <w:r w:rsidR="00923F30">
        <w:rPr>
          <w:rFonts w:ascii="Times New Roman" w:hAnsi="Times New Roman"/>
          <w:sz w:val="28"/>
          <w:szCs w:val="28"/>
        </w:rPr>
        <w:t>оду</w:t>
      </w:r>
      <w:r w:rsidRPr="003B495F">
        <w:rPr>
          <w:rFonts w:ascii="Times New Roman" w:hAnsi="Times New Roman"/>
          <w:sz w:val="28"/>
          <w:szCs w:val="28"/>
        </w:rPr>
        <w:t xml:space="preserve"> до 624,47</w:t>
      </w:r>
      <w:r w:rsidR="00923F30">
        <w:rPr>
          <w:rFonts w:ascii="Times New Roman" w:hAnsi="Times New Roman"/>
          <w:sz w:val="28"/>
          <w:szCs w:val="28"/>
        </w:rPr>
        <w:t xml:space="preserve"> млн. руб. </w:t>
      </w:r>
      <w:r w:rsidRPr="003B495F">
        <w:rPr>
          <w:rFonts w:ascii="Times New Roman" w:hAnsi="Times New Roman"/>
          <w:sz w:val="28"/>
          <w:szCs w:val="28"/>
        </w:rPr>
        <w:t xml:space="preserve"> в 2014 году).</w:t>
      </w:r>
    </w:p>
    <w:p w:rsidR="007D4DE0" w:rsidRDefault="007D4DE0" w:rsidP="007D4DE0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Таблица № 8. </w:t>
      </w:r>
      <w:r w:rsidRPr="00A43009">
        <w:rPr>
          <w:rFonts w:ascii="Times New Roman" w:hAnsi="Times New Roman"/>
          <w:i/>
          <w:sz w:val="24"/>
          <w:szCs w:val="24"/>
          <w:lang w:eastAsia="ru-RU"/>
        </w:rPr>
        <w:t xml:space="preserve"> Объем социальной поддержки</w:t>
      </w:r>
    </w:p>
    <w:p w:rsidR="003F25C7" w:rsidRPr="00A43009" w:rsidRDefault="003F25C7" w:rsidP="007D4DE0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657"/>
        <w:gridCol w:w="1138"/>
        <w:gridCol w:w="1138"/>
        <w:gridCol w:w="1138"/>
        <w:gridCol w:w="1138"/>
        <w:gridCol w:w="1138"/>
        <w:gridCol w:w="1223"/>
      </w:tblGrid>
      <w:tr w:rsidR="003F25C7" w:rsidRPr="007F5367" w:rsidTr="0023688F">
        <w:tc>
          <w:tcPr>
            <w:tcW w:w="2657" w:type="dxa"/>
          </w:tcPr>
          <w:p w:rsidR="003F25C7" w:rsidRPr="007F5367" w:rsidRDefault="003F25C7" w:rsidP="002368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367">
              <w:rPr>
                <w:rFonts w:ascii="Times New Roman" w:hAnsi="Times New Roman"/>
                <w:b/>
                <w:sz w:val="28"/>
                <w:szCs w:val="28"/>
              </w:rPr>
              <w:t>Показатель/период</w:t>
            </w:r>
          </w:p>
        </w:tc>
        <w:tc>
          <w:tcPr>
            <w:tcW w:w="1367" w:type="dxa"/>
          </w:tcPr>
          <w:p w:rsidR="003F25C7" w:rsidRPr="007F5367" w:rsidRDefault="003F25C7" w:rsidP="002368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367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367" w:type="dxa"/>
          </w:tcPr>
          <w:p w:rsidR="003F25C7" w:rsidRPr="007F5367" w:rsidRDefault="003F25C7" w:rsidP="002368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367"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</w:p>
        </w:tc>
        <w:tc>
          <w:tcPr>
            <w:tcW w:w="1367" w:type="dxa"/>
          </w:tcPr>
          <w:p w:rsidR="003F25C7" w:rsidRPr="007F5367" w:rsidRDefault="003F25C7" w:rsidP="002368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367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367" w:type="dxa"/>
          </w:tcPr>
          <w:p w:rsidR="003F25C7" w:rsidRPr="007F5367" w:rsidRDefault="003F25C7" w:rsidP="002368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367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1368" w:type="dxa"/>
          </w:tcPr>
          <w:p w:rsidR="003F25C7" w:rsidRPr="007F5367" w:rsidRDefault="003F25C7" w:rsidP="002368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367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368" w:type="dxa"/>
          </w:tcPr>
          <w:p w:rsidR="003F25C7" w:rsidRPr="007F5367" w:rsidRDefault="003F25C7" w:rsidP="002368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367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3F25C7" w:rsidTr="0023688F">
        <w:tc>
          <w:tcPr>
            <w:tcW w:w="2657" w:type="dxa"/>
          </w:tcPr>
          <w:p w:rsidR="003F25C7" w:rsidRDefault="003F25C7" w:rsidP="002368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социальной поддержки, оказанной населению ЗАТО Железногорск (млн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  <w:r w:rsidR="00744D4E">
              <w:rPr>
                <w:rFonts w:ascii="Times New Roman" w:hAnsi="Times New Roman"/>
                <w:sz w:val="28"/>
                <w:szCs w:val="28"/>
              </w:rPr>
              <w:t>, в т.ч.:</w:t>
            </w:r>
          </w:p>
        </w:tc>
        <w:tc>
          <w:tcPr>
            <w:tcW w:w="1367" w:type="dxa"/>
          </w:tcPr>
          <w:p w:rsidR="003F25C7" w:rsidRDefault="003F25C7" w:rsidP="002368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469,65</w:t>
            </w:r>
          </w:p>
        </w:tc>
        <w:tc>
          <w:tcPr>
            <w:tcW w:w="1367" w:type="dxa"/>
          </w:tcPr>
          <w:p w:rsidR="003F25C7" w:rsidRDefault="003F25C7" w:rsidP="002368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551,28</w:t>
            </w:r>
          </w:p>
        </w:tc>
        <w:tc>
          <w:tcPr>
            <w:tcW w:w="1367" w:type="dxa"/>
          </w:tcPr>
          <w:p w:rsidR="003F25C7" w:rsidRDefault="003F25C7" w:rsidP="002368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556,38</w:t>
            </w:r>
          </w:p>
        </w:tc>
        <w:tc>
          <w:tcPr>
            <w:tcW w:w="1367" w:type="dxa"/>
          </w:tcPr>
          <w:p w:rsidR="003F25C7" w:rsidRDefault="003F25C7" w:rsidP="002368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568,60</w:t>
            </w:r>
          </w:p>
        </w:tc>
        <w:tc>
          <w:tcPr>
            <w:tcW w:w="1368" w:type="dxa"/>
          </w:tcPr>
          <w:p w:rsidR="003F25C7" w:rsidRDefault="003F25C7" w:rsidP="002368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624,47</w:t>
            </w:r>
          </w:p>
        </w:tc>
        <w:tc>
          <w:tcPr>
            <w:tcW w:w="1368" w:type="dxa"/>
          </w:tcPr>
          <w:p w:rsidR="003F25C7" w:rsidRDefault="003F25C7" w:rsidP="002368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2770,38</w:t>
            </w:r>
          </w:p>
        </w:tc>
      </w:tr>
      <w:tr w:rsidR="003F25C7" w:rsidTr="003775FB">
        <w:trPr>
          <w:trHeight w:val="928"/>
        </w:trPr>
        <w:tc>
          <w:tcPr>
            <w:tcW w:w="2657" w:type="dxa"/>
          </w:tcPr>
          <w:p w:rsidR="003F25C7" w:rsidRDefault="00744D4E" w:rsidP="0037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3F25C7">
              <w:rPr>
                <w:rFonts w:ascii="Times New Roman" w:hAnsi="Times New Roman"/>
                <w:sz w:val="28"/>
                <w:szCs w:val="28"/>
              </w:rPr>
              <w:t>а счет сре</w:t>
            </w:r>
            <w:proofErr w:type="gramStart"/>
            <w:r w:rsidR="003F25C7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3F25C7">
              <w:rPr>
                <w:rFonts w:ascii="Times New Roman" w:hAnsi="Times New Roman"/>
                <w:sz w:val="28"/>
                <w:szCs w:val="28"/>
              </w:rPr>
              <w:t>аевого бюджета</w:t>
            </w:r>
          </w:p>
        </w:tc>
        <w:tc>
          <w:tcPr>
            <w:tcW w:w="1367" w:type="dxa"/>
          </w:tcPr>
          <w:p w:rsidR="003F25C7" w:rsidRDefault="003F25C7" w:rsidP="002368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436,04</w:t>
            </w:r>
          </w:p>
        </w:tc>
        <w:tc>
          <w:tcPr>
            <w:tcW w:w="1367" w:type="dxa"/>
          </w:tcPr>
          <w:p w:rsidR="003F25C7" w:rsidRDefault="003F25C7" w:rsidP="002368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513,65</w:t>
            </w:r>
          </w:p>
        </w:tc>
        <w:tc>
          <w:tcPr>
            <w:tcW w:w="1367" w:type="dxa"/>
          </w:tcPr>
          <w:p w:rsidR="003F25C7" w:rsidRDefault="003F25C7" w:rsidP="002368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521,43</w:t>
            </w:r>
          </w:p>
        </w:tc>
        <w:tc>
          <w:tcPr>
            <w:tcW w:w="1367" w:type="dxa"/>
          </w:tcPr>
          <w:p w:rsidR="003F25C7" w:rsidRDefault="003F25C7" w:rsidP="0037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534,70</w:t>
            </w:r>
          </w:p>
        </w:tc>
        <w:tc>
          <w:tcPr>
            <w:tcW w:w="1368" w:type="dxa"/>
          </w:tcPr>
          <w:p w:rsidR="003F25C7" w:rsidRDefault="003F25C7" w:rsidP="002368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592,51</w:t>
            </w:r>
          </w:p>
        </w:tc>
        <w:tc>
          <w:tcPr>
            <w:tcW w:w="1368" w:type="dxa"/>
          </w:tcPr>
          <w:p w:rsidR="003F25C7" w:rsidRDefault="003F25C7" w:rsidP="002368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2598,33</w:t>
            </w:r>
          </w:p>
        </w:tc>
      </w:tr>
      <w:tr w:rsidR="003F25C7" w:rsidTr="003775FB">
        <w:trPr>
          <w:trHeight w:val="823"/>
        </w:trPr>
        <w:tc>
          <w:tcPr>
            <w:tcW w:w="2657" w:type="dxa"/>
          </w:tcPr>
          <w:p w:rsidR="003F25C7" w:rsidRDefault="00744D4E" w:rsidP="002368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3F25C7">
              <w:rPr>
                <w:rFonts w:ascii="Times New Roman" w:hAnsi="Times New Roman"/>
                <w:sz w:val="28"/>
                <w:szCs w:val="28"/>
              </w:rPr>
              <w:t>а счет средств местного бюджета</w:t>
            </w:r>
          </w:p>
        </w:tc>
        <w:tc>
          <w:tcPr>
            <w:tcW w:w="1367" w:type="dxa"/>
          </w:tcPr>
          <w:p w:rsidR="003F25C7" w:rsidRDefault="003F25C7" w:rsidP="002368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33,61</w:t>
            </w:r>
          </w:p>
        </w:tc>
        <w:tc>
          <w:tcPr>
            <w:tcW w:w="1367" w:type="dxa"/>
          </w:tcPr>
          <w:p w:rsidR="003F25C7" w:rsidRDefault="003F25C7" w:rsidP="002368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37,63</w:t>
            </w:r>
          </w:p>
        </w:tc>
        <w:tc>
          <w:tcPr>
            <w:tcW w:w="1367" w:type="dxa"/>
          </w:tcPr>
          <w:p w:rsidR="003F25C7" w:rsidRDefault="003F25C7" w:rsidP="002368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34,95</w:t>
            </w:r>
          </w:p>
        </w:tc>
        <w:tc>
          <w:tcPr>
            <w:tcW w:w="1367" w:type="dxa"/>
          </w:tcPr>
          <w:p w:rsidR="003F25C7" w:rsidRDefault="003F25C7" w:rsidP="002368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33,90</w:t>
            </w:r>
          </w:p>
        </w:tc>
        <w:tc>
          <w:tcPr>
            <w:tcW w:w="1368" w:type="dxa"/>
          </w:tcPr>
          <w:p w:rsidR="003F25C7" w:rsidRDefault="003F25C7" w:rsidP="0037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31,96</w:t>
            </w:r>
          </w:p>
        </w:tc>
        <w:tc>
          <w:tcPr>
            <w:tcW w:w="1368" w:type="dxa"/>
          </w:tcPr>
          <w:p w:rsidR="003F25C7" w:rsidRDefault="003F25C7" w:rsidP="002368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172,05</w:t>
            </w:r>
          </w:p>
        </w:tc>
      </w:tr>
    </w:tbl>
    <w:p w:rsidR="004171EB" w:rsidRDefault="004171EB" w:rsidP="001B1459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B1B29" w:rsidRDefault="002113F5" w:rsidP="001B1459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период с 2010 по 2011 годы в</w:t>
      </w:r>
      <w:r w:rsidR="001415EA">
        <w:rPr>
          <w:rFonts w:ascii="Times New Roman" w:hAnsi="Times New Roman"/>
          <w:sz w:val="28"/>
          <w:szCs w:val="28"/>
        </w:rPr>
        <w:t>етеранам и пенсионерам города б</w:t>
      </w:r>
      <w:r w:rsidR="001415EA" w:rsidRPr="00F62CF6">
        <w:rPr>
          <w:rFonts w:ascii="Times New Roman" w:hAnsi="Times New Roman"/>
          <w:sz w:val="28"/>
          <w:szCs w:val="28"/>
          <w:lang w:eastAsia="ru-RU"/>
        </w:rPr>
        <w:t>ыло предоставлен</w:t>
      </w:r>
      <w:r w:rsidR="001415EA">
        <w:rPr>
          <w:rFonts w:ascii="Times New Roman" w:hAnsi="Times New Roman"/>
          <w:sz w:val="28"/>
          <w:szCs w:val="28"/>
          <w:lang w:eastAsia="ru-RU"/>
        </w:rPr>
        <w:t>о за счет средств местного бюджета 1048</w:t>
      </w:r>
      <w:r w:rsidR="001415EA" w:rsidRPr="00F62CF6">
        <w:rPr>
          <w:rFonts w:ascii="Times New Roman" w:hAnsi="Times New Roman"/>
          <w:sz w:val="28"/>
          <w:szCs w:val="28"/>
          <w:lang w:eastAsia="ru-RU"/>
        </w:rPr>
        <w:t xml:space="preserve"> путевок на санаторно-курортное лечение</w:t>
      </w:r>
      <w:r w:rsidR="00923F30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143B6">
        <w:rPr>
          <w:rFonts w:ascii="Times New Roman" w:hAnsi="Times New Roman"/>
          <w:sz w:val="28"/>
          <w:szCs w:val="28"/>
          <w:lang w:eastAsia="ru-RU"/>
        </w:rPr>
        <w:t>717</w:t>
      </w:r>
      <w:r w:rsidR="001415EA">
        <w:rPr>
          <w:rFonts w:ascii="Times New Roman" w:hAnsi="Times New Roman"/>
          <w:sz w:val="28"/>
          <w:szCs w:val="28"/>
          <w:lang w:eastAsia="ru-RU"/>
        </w:rPr>
        <w:t xml:space="preserve"> путевок детям</w:t>
      </w:r>
      <w:r w:rsidR="00E91441">
        <w:rPr>
          <w:rFonts w:ascii="Times New Roman" w:hAnsi="Times New Roman"/>
          <w:sz w:val="28"/>
          <w:szCs w:val="28"/>
          <w:lang w:eastAsia="ru-RU"/>
        </w:rPr>
        <w:t xml:space="preserve"> из малообеспеченных семей и </w:t>
      </w:r>
      <w:r w:rsidR="00B76AC9">
        <w:rPr>
          <w:rFonts w:ascii="Times New Roman" w:hAnsi="Times New Roman"/>
          <w:sz w:val="28"/>
          <w:szCs w:val="28"/>
          <w:lang w:eastAsia="ru-RU"/>
        </w:rPr>
        <w:t xml:space="preserve">семей, </w:t>
      </w:r>
      <w:r w:rsidR="00E91441">
        <w:rPr>
          <w:rFonts w:ascii="Times New Roman" w:hAnsi="Times New Roman"/>
          <w:sz w:val="28"/>
          <w:szCs w:val="28"/>
          <w:lang w:eastAsia="ru-RU"/>
        </w:rPr>
        <w:t>находящихся в социально-опасном положении</w:t>
      </w:r>
      <w:r w:rsidR="001415EA">
        <w:rPr>
          <w:rFonts w:ascii="Times New Roman" w:hAnsi="Times New Roman"/>
          <w:sz w:val="28"/>
          <w:szCs w:val="28"/>
          <w:lang w:eastAsia="ru-RU"/>
        </w:rPr>
        <w:t>.</w:t>
      </w:r>
    </w:p>
    <w:p w:rsidR="001415EA" w:rsidRDefault="001415EA" w:rsidP="001B1459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76A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2011 году было создано социально</w:t>
      </w:r>
      <w:r w:rsidR="001D67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1D67B7">
        <w:rPr>
          <w:rFonts w:ascii="Times New Roman" w:hAnsi="Times New Roman"/>
          <w:sz w:val="28"/>
          <w:szCs w:val="28"/>
          <w:lang w:eastAsia="ru-RU"/>
        </w:rPr>
        <w:t xml:space="preserve"> реабилитационное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67B7">
        <w:rPr>
          <w:rFonts w:ascii="Times New Roman" w:hAnsi="Times New Roman"/>
          <w:sz w:val="28"/>
          <w:szCs w:val="28"/>
          <w:lang w:eastAsia="ru-RU"/>
        </w:rPr>
        <w:t>отделение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инвалидов, которое </w:t>
      </w:r>
      <w:r w:rsidR="00923F30">
        <w:rPr>
          <w:rFonts w:ascii="Times New Roman" w:hAnsi="Times New Roman"/>
          <w:sz w:val="28"/>
          <w:szCs w:val="28"/>
          <w:lang w:eastAsia="ru-RU"/>
        </w:rPr>
        <w:t>сегодня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2CF6">
        <w:rPr>
          <w:rFonts w:ascii="Times New Roman" w:hAnsi="Times New Roman"/>
          <w:sz w:val="28"/>
          <w:szCs w:val="28"/>
          <w:lang w:eastAsia="ru-RU"/>
        </w:rPr>
        <w:t xml:space="preserve">укомплектовано </w:t>
      </w:r>
      <w:r>
        <w:rPr>
          <w:rFonts w:ascii="Times New Roman" w:hAnsi="Times New Roman"/>
          <w:sz w:val="28"/>
          <w:szCs w:val="28"/>
          <w:lang w:eastAsia="ru-RU"/>
        </w:rPr>
        <w:t xml:space="preserve">современным </w:t>
      </w:r>
      <w:r w:rsidRPr="00F62CF6">
        <w:rPr>
          <w:rFonts w:ascii="Times New Roman" w:hAnsi="Times New Roman"/>
          <w:sz w:val="28"/>
          <w:szCs w:val="28"/>
          <w:lang w:eastAsia="ru-RU"/>
        </w:rPr>
        <w:t>специализированным оборудованием для занятий адаптивной физкультурой, социально-психологической реабилитации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 социально-бытовой адаптации на общую сумму 1764, 7 тыс. рублей. Был организован </w:t>
      </w:r>
      <w:r w:rsidRPr="00F62CF6">
        <w:rPr>
          <w:rFonts w:ascii="Times New Roman" w:hAnsi="Times New Roman"/>
          <w:sz w:val="28"/>
          <w:szCs w:val="28"/>
          <w:lang w:eastAsia="ru-RU"/>
        </w:rPr>
        <w:t>компьютерный класс для инвали</w:t>
      </w:r>
      <w:r>
        <w:rPr>
          <w:rFonts w:ascii="Times New Roman" w:hAnsi="Times New Roman"/>
          <w:sz w:val="28"/>
          <w:szCs w:val="28"/>
          <w:lang w:eastAsia="ru-RU"/>
        </w:rPr>
        <w:t>дов и граждан пожилого возраста. В 2011 году начало свою работу социально</w:t>
      </w:r>
      <w:r w:rsidR="00B76AC9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такси, которое за </w:t>
      </w:r>
      <w:r w:rsidR="001D67B7">
        <w:rPr>
          <w:rFonts w:ascii="Times New Roman" w:hAnsi="Times New Roman"/>
          <w:sz w:val="28"/>
          <w:szCs w:val="28"/>
          <w:lang w:eastAsia="ru-RU"/>
        </w:rPr>
        <w:t>несколько</w:t>
      </w:r>
      <w:r>
        <w:rPr>
          <w:rFonts w:ascii="Times New Roman" w:hAnsi="Times New Roman"/>
          <w:sz w:val="28"/>
          <w:szCs w:val="28"/>
          <w:lang w:eastAsia="ru-RU"/>
        </w:rPr>
        <w:t xml:space="preserve"> лет оказало услуг </w:t>
      </w:r>
      <w:r w:rsidR="001D67B7">
        <w:rPr>
          <w:rFonts w:ascii="Times New Roman" w:hAnsi="Times New Roman"/>
          <w:sz w:val="28"/>
          <w:szCs w:val="28"/>
          <w:lang w:eastAsia="ru-RU"/>
        </w:rPr>
        <w:t>людям</w:t>
      </w:r>
      <w:r>
        <w:rPr>
          <w:rFonts w:ascii="Times New Roman" w:hAnsi="Times New Roman"/>
          <w:sz w:val="28"/>
          <w:szCs w:val="28"/>
          <w:lang w:eastAsia="ru-RU"/>
        </w:rPr>
        <w:t xml:space="preserve"> с ограниченными </w:t>
      </w:r>
      <w:r w:rsidR="001D67B7">
        <w:rPr>
          <w:rFonts w:ascii="Times New Roman" w:hAnsi="Times New Roman"/>
          <w:sz w:val="28"/>
          <w:szCs w:val="28"/>
          <w:lang w:eastAsia="ru-RU"/>
        </w:rPr>
        <w:t>возможностями</w:t>
      </w:r>
      <w:r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1D67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общую сумму 807,2 тыс. рублей.</w:t>
      </w:r>
    </w:p>
    <w:p w:rsidR="00A37199" w:rsidRDefault="001415EA" w:rsidP="00A37199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2014 году освоены дополнительные финансовые средства</w:t>
      </w:r>
      <w:r w:rsidR="00923F30" w:rsidRPr="00923F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3F30">
        <w:rPr>
          <w:rFonts w:ascii="Times New Roman" w:hAnsi="Times New Roman"/>
          <w:sz w:val="28"/>
          <w:szCs w:val="28"/>
          <w:lang w:eastAsia="ru-RU"/>
        </w:rPr>
        <w:t>на общую сумму 1,8 млн.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по краевой программе «Доступная среда»</w:t>
      </w:r>
      <w:r w:rsidR="00923F30">
        <w:rPr>
          <w:rFonts w:ascii="Times New Roman" w:hAnsi="Times New Roman"/>
          <w:sz w:val="28"/>
          <w:szCs w:val="28"/>
          <w:lang w:eastAsia="ru-RU"/>
        </w:rPr>
        <w:t>: сооружены</w:t>
      </w:r>
      <w:r w:rsidR="001D67B7">
        <w:rPr>
          <w:rFonts w:ascii="Times New Roman" w:hAnsi="Times New Roman"/>
          <w:sz w:val="28"/>
          <w:szCs w:val="28"/>
          <w:lang w:eastAsia="ru-RU"/>
        </w:rPr>
        <w:t xml:space="preserve"> вхо</w:t>
      </w:r>
      <w:r>
        <w:rPr>
          <w:rFonts w:ascii="Times New Roman" w:hAnsi="Times New Roman"/>
          <w:sz w:val="28"/>
          <w:szCs w:val="28"/>
          <w:lang w:eastAsia="ru-RU"/>
        </w:rPr>
        <w:t>дные пандусы в</w:t>
      </w:r>
      <w:r w:rsidR="006555E2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67B7">
        <w:rPr>
          <w:rFonts w:ascii="Times New Roman" w:hAnsi="Times New Roman"/>
          <w:sz w:val="28"/>
          <w:szCs w:val="28"/>
          <w:lang w:eastAsia="ru-RU"/>
        </w:rPr>
        <w:t>Дворец 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1D67B7">
        <w:rPr>
          <w:rFonts w:ascii="Times New Roman" w:hAnsi="Times New Roman"/>
          <w:sz w:val="28"/>
          <w:szCs w:val="28"/>
          <w:lang w:eastAsia="ru-RU"/>
        </w:rPr>
        <w:t>спортивный комплекс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3F30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Радуга</w:t>
      </w:r>
      <w:r w:rsidR="00923F30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произведен ремонт санит</w:t>
      </w:r>
      <w:r w:rsidR="001D67B7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рно-гигиенических узлов для людей с ограниченными возможностями в здании </w:t>
      </w:r>
      <w:r w:rsidR="00923F30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правлени</w:t>
      </w:r>
      <w:r w:rsidR="001D67B7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социальной з</w:t>
      </w:r>
      <w:r w:rsidR="001D67B7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щиты населения.</w:t>
      </w:r>
    </w:p>
    <w:p w:rsidR="00A37199" w:rsidRPr="00233E23" w:rsidRDefault="00A37199" w:rsidP="00A37199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33E23">
        <w:rPr>
          <w:rFonts w:ascii="Times New Roman" w:hAnsi="Times New Roman"/>
          <w:sz w:val="28"/>
          <w:szCs w:val="28"/>
        </w:rPr>
        <w:t>В целом же</w:t>
      </w:r>
      <w:r w:rsidR="00B76AC9">
        <w:rPr>
          <w:rFonts w:ascii="Times New Roman" w:hAnsi="Times New Roman"/>
          <w:sz w:val="28"/>
          <w:szCs w:val="28"/>
        </w:rPr>
        <w:t>,</w:t>
      </w:r>
      <w:r w:rsidRPr="00233E23">
        <w:rPr>
          <w:rFonts w:ascii="Times New Roman" w:hAnsi="Times New Roman"/>
          <w:sz w:val="28"/>
          <w:szCs w:val="28"/>
        </w:rPr>
        <w:t xml:space="preserve"> </w:t>
      </w:r>
      <w:r w:rsidR="00B76AC9">
        <w:rPr>
          <w:rFonts w:ascii="Times New Roman" w:hAnsi="Times New Roman"/>
          <w:sz w:val="28"/>
          <w:szCs w:val="28"/>
        </w:rPr>
        <w:t xml:space="preserve"> </w:t>
      </w:r>
      <w:r w:rsidRPr="00233E23">
        <w:rPr>
          <w:rFonts w:ascii="Times New Roman" w:hAnsi="Times New Roman"/>
          <w:sz w:val="28"/>
          <w:szCs w:val="28"/>
        </w:rPr>
        <w:t>достижение роста ключевых показателей стало возможным благодаря</w:t>
      </w:r>
      <w:r w:rsidR="0096664F">
        <w:rPr>
          <w:rFonts w:ascii="Times New Roman" w:hAnsi="Times New Roman"/>
          <w:sz w:val="28"/>
          <w:szCs w:val="28"/>
        </w:rPr>
        <w:t xml:space="preserve"> слаженной командной работе</w:t>
      </w:r>
      <w:r w:rsidRPr="00233E23">
        <w:rPr>
          <w:rFonts w:ascii="Times New Roman" w:hAnsi="Times New Roman"/>
          <w:sz w:val="28"/>
          <w:szCs w:val="28"/>
        </w:rPr>
        <w:t xml:space="preserve"> </w:t>
      </w:r>
      <w:r w:rsidR="0096664F">
        <w:rPr>
          <w:rFonts w:ascii="Times New Roman" w:hAnsi="Times New Roman"/>
          <w:sz w:val="28"/>
          <w:szCs w:val="28"/>
        </w:rPr>
        <w:t xml:space="preserve">и </w:t>
      </w:r>
      <w:r w:rsidRPr="00233E23">
        <w:rPr>
          <w:rFonts w:ascii="Times New Roman" w:hAnsi="Times New Roman"/>
          <w:sz w:val="28"/>
          <w:szCs w:val="28"/>
        </w:rPr>
        <w:t xml:space="preserve">многолетнему системному комплексу мер по увеличению бюджета города и повышению </w:t>
      </w:r>
      <w:r w:rsidRPr="00233E23">
        <w:rPr>
          <w:rFonts w:ascii="Times New Roman" w:hAnsi="Times New Roman"/>
          <w:sz w:val="28"/>
          <w:szCs w:val="28"/>
        </w:rPr>
        <w:softHyphen/>
      </w:r>
      <w:r w:rsidRPr="00233E23">
        <w:rPr>
          <w:rFonts w:ascii="Times New Roman" w:hAnsi="Times New Roman"/>
          <w:sz w:val="28"/>
          <w:szCs w:val="28"/>
        </w:rPr>
        <w:softHyphen/>
      </w:r>
      <w:r w:rsidRPr="00233E23">
        <w:rPr>
          <w:rFonts w:ascii="Times New Roman" w:hAnsi="Times New Roman"/>
          <w:sz w:val="28"/>
          <w:szCs w:val="28"/>
        </w:rPr>
        <w:softHyphen/>
      </w:r>
      <w:r w:rsidRPr="00233E23">
        <w:rPr>
          <w:rFonts w:ascii="Times New Roman" w:hAnsi="Times New Roman"/>
          <w:sz w:val="28"/>
          <w:szCs w:val="28"/>
        </w:rPr>
        <w:softHyphen/>
      </w:r>
      <w:r w:rsidRPr="00233E23">
        <w:rPr>
          <w:rFonts w:ascii="Times New Roman" w:hAnsi="Times New Roman"/>
          <w:sz w:val="28"/>
          <w:szCs w:val="28"/>
        </w:rPr>
        <w:softHyphen/>
        <w:t>эффективно</w:t>
      </w:r>
      <w:r w:rsidR="0096664F">
        <w:rPr>
          <w:rFonts w:ascii="Times New Roman" w:hAnsi="Times New Roman"/>
          <w:sz w:val="28"/>
          <w:szCs w:val="28"/>
        </w:rPr>
        <w:t>сти</w:t>
      </w:r>
      <w:r w:rsidRPr="00233E23">
        <w:rPr>
          <w:rFonts w:ascii="Times New Roman" w:hAnsi="Times New Roman"/>
          <w:sz w:val="28"/>
          <w:szCs w:val="28"/>
        </w:rPr>
        <w:t xml:space="preserve"> </w:t>
      </w:r>
      <w:r w:rsidR="0096664F">
        <w:rPr>
          <w:rFonts w:ascii="Times New Roman" w:hAnsi="Times New Roman"/>
          <w:sz w:val="28"/>
          <w:szCs w:val="28"/>
        </w:rPr>
        <w:t xml:space="preserve">его </w:t>
      </w:r>
      <w:r w:rsidRPr="00233E23">
        <w:rPr>
          <w:rFonts w:ascii="Times New Roman" w:hAnsi="Times New Roman"/>
          <w:sz w:val="28"/>
          <w:szCs w:val="28"/>
        </w:rPr>
        <w:t>расходования.</w:t>
      </w:r>
    </w:p>
    <w:p w:rsidR="00DB4A83" w:rsidRPr="00233E23" w:rsidRDefault="00057DEA" w:rsidP="007D4DE0">
      <w:pPr>
        <w:pStyle w:val="a4"/>
        <w:spacing w:after="0" w:line="360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233E23">
        <w:rPr>
          <w:rFonts w:ascii="Times New Roman" w:hAnsi="Times New Roman"/>
          <w:sz w:val="28"/>
          <w:szCs w:val="28"/>
        </w:rPr>
        <w:t xml:space="preserve">Во-первых, как я уже </w:t>
      </w:r>
      <w:r w:rsidR="00923F30">
        <w:rPr>
          <w:rFonts w:ascii="Times New Roman" w:hAnsi="Times New Roman"/>
          <w:sz w:val="28"/>
          <w:szCs w:val="28"/>
        </w:rPr>
        <w:t>говорил</w:t>
      </w:r>
      <w:r w:rsidRPr="00233E23">
        <w:rPr>
          <w:rFonts w:ascii="Times New Roman" w:hAnsi="Times New Roman"/>
          <w:sz w:val="28"/>
          <w:szCs w:val="28"/>
        </w:rPr>
        <w:t xml:space="preserve"> выше, </w:t>
      </w:r>
      <w:r w:rsidR="0096664F">
        <w:rPr>
          <w:rFonts w:ascii="Times New Roman" w:hAnsi="Times New Roman"/>
          <w:sz w:val="28"/>
          <w:szCs w:val="28"/>
        </w:rPr>
        <w:t xml:space="preserve"> </w:t>
      </w:r>
      <w:r w:rsidRPr="00233E23">
        <w:rPr>
          <w:rFonts w:ascii="Times New Roman" w:hAnsi="Times New Roman"/>
          <w:sz w:val="28"/>
          <w:szCs w:val="28"/>
        </w:rPr>
        <w:t>выбран вектор развития территории. Во-вторых, пять</w:t>
      </w:r>
      <w:r w:rsidR="002865A0" w:rsidRPr="00233E23">
        <w:rPr>
          <w:rFonts w:ascii="Times New Roman" w:hAnsi="Times New Roman"/>
          <w:sz w:val="28"/>
          <w:szCs w:val="28"/>
        </w:rPr>
        <w:t xml:space="preserve"> </w:t>
      </w:r>
      <w:r w:rsidRPr="00233E23">
        <w:rPr>
          <w:rFonts w:ascii="Times New Roman" w:hAnsi="Times New Roman"/>
          <w:sz w:val="28"/>
          <w:szCs w:val="28"/>
        </w:rPr>
        <w:t xml:space="preserve"> лет</w:t>
      </w:r>
      <w:r w:rsidR="002776C6">
        <w:rPr>
          <w:rFonts w:ascii="Times New Roman" w:hAnsi="Times New Roman"/>
          <w:sz w:val="28"/>
          <w:szCs w:val="28"/>
        </w:rPr>
        <w:t xml:space="preserve"> назад</w:t>
      </w:r>
      <w:r w:rsidRPr="00233E23">
        <w:rPr>
          <w:rFonts w:ascii="Times New Roman" w:hAnsi="Times New Roman"/>
          <w:sz w:val="28"/>
          <w:szCs w:val="28"/>
        </w:rPr>
        <w:t xml:space="preserve"> </w:t>
      </w:r>
      <w:r w:rsidR="002776C6">
        <w:rPr>
          <w:rFonts w:ascii="Times New Roman" w:hAnsi="Times New Roman"/>
          <w:sz w:val="28"/>
          <w:szCs w:val="28"/>
        </w:rPr>
        <w:t xml:space="preserve">в основу деятельности руководителей </w:t>
      </w:r>
      <w:r w:rsidR="002776C6" w:rsidRPr="00233E23">
        <w:rPr>
          <w:rFonts w:ascii="Times New Roman" w:hAnsi="Times New Roman"/>
          <w:sz w:val="28"/>
          <w:szCs w:val="28"/>
        </w:rPr>
        <w:t xml:space="preserve">муниципальных </w:t>
      </w:r>
      <w:r w:rsidRPr="00233E23">
        <w:rPr>
          <w:rFonts w:ascii="Times New Roman" w:hAnsi="Times New Roman"/>
          <w:sz w:val="28"/>
          <w:szCs w:val="28"/>
        </w:rPr>
        <w:t xml:space="preserve">структур </w:t>
      </w:r>
      <w:r w:rsidR="0096664F">
        <w:rPr>
          <w:rFonts w:ascii="Times New Roman" w:hAnsi="Times New Roman"/>
          <w:sz w:val="28"/>
          <w:szCs w:val="28"/>
        </w:rPr>
        <w:t xml:space="preserve">поэтапно </w:t>
      </w:r>
      <w:r w:rsidR="00923F30">
        <w:rPr>
          <w:rFonts w:ascii="Times New Roman" w:hAnsi="Times New Roman"/>
          <w:sz w:val="28"/>
          <w:szCs w:val="28"/>
        </w:rPr>
        <w:t xml:space="preserve">был положен </w:t>
      </w:r>
      <w:r w:rsidR="00DB4A83" w:rsidRPr="00233E23">
        <w:rPr>
          <w:rFonts w:ascii="Times New Roman" w:hAnsi="Times New Roman"/>
          <w:sz w:val="28"/>
          <w:szCs w:val="28"/>
        </w:rPr>
        <w:t>программно</w:t>
      </w:r>
      <w:r w:rsidRPr="00233E23">
        <w:rPr>
          <w:rFonts w:ascii="Times New Roman" w:hAnsi="Times New Roman"/>
          <w:sz w:val="28"/>
          <w:szCs w:val="28"/>
        </w:rPr>
        <w:t xml:space="preserve">-целевой подход, основной задачей которого стало </w:t>
      </w:r>
      <w:r w:rsidR="00DB4A83" w:rsidRPr="00233E23">
        <w:rPr>
          <w:rFonts w:ascii="Times New Roman" w:hAnsi="Times New Roman"/>
          <w:sz w:val="28"/>
          <w:szCs w:val="28"/>
        </w:rPr>
        <w:t>активное</w:t>
      </w:r>
      <w:r w:rsidRPr="00233E23">
        <w:rPr>
          <w:rFonts w:ascii="Times New Roman" w:hAnsi="Times New Roman"/>
          <w:sz w:val="28"/>
          <w:szCs w:val="28"/>
        </w:rPr>
        <w:t xml:space="preserve"> включени</w:t>
      </w:r>
      <w:r w:rsidR="007D4DE0" w:rsidRPr="00233E23">
        <w:rPr>
          <w:rFonts w:ascii="Times New Roman" w:hAnsi="Times New Roman"/>
          <w:sz w:val="28"/>
          <w:szCs w:val="28"/>
        </w:rPr>
        <w:t>е</w:t>
      </w:r>
      <w:r w:rsidRPr="00233E23">
        <w:rPr>
          <w:rFonts w:ascii="Times New Roman" w:hAnsi="Times New Roman"/>
          <w:sz w:val="28"/>
          <w:szCs w:val="28"/>
        </w:rPr>
        <w:t xml:space="preserve"> Железногорска </w:t>
      </w:r>
      <w:r w:rsidR="0096664F">
        <w:rPr>
          <w:rFonts w:ascii="Times New Roman" w:hAnsi="Times New Roman"/>
          <w:sz w:val="28"/>
          <w:szCs w:val="28"/>
        </w:rPr>
        <w:t xml:space="preserve">в </w:t>
      </w:r>
      <w:r w:rsidR="00923F30">
        <w:rPr>
          <w:rFonts w:ascii="Times New Roman" w:hAnsi="Times New Roman"/>
          <w:sz w:val="28"/>
          <w:szCs w:val="28"/>
        </w:rPr>
        <w:t xml:space="preserve">краевые и федеральные </w:t>
      </w:r>
      <w:r w:rsidR="0096664F">
        <w:rPr>
          <w:rFonts w:ascii="Times New Roman" w:hAnsi="Times New Roman"/>
          <w:sz w:val="28"/>
          <w:szCs w:val="28"/>
        </w:rPr>
        <w:t>программы</w:t>
      </w:r>
      <w:r w:rsidR="00923F30">
        <w:rPr>
          <w:rFonts w:ascii="Times New Roman" w:hAnsi="Times New Roman"/>
          <w:sz w:val="28"/>
          <w:szCs w:val="28"/>
        </w:rPr>
        <w:t xml:space="preserve">. И </w:t>
      </w:r>
      <w:r w:rsidRPr="00233E23">
        <w:rPr>
          <w:rFonts w:ascii="Times New Roman" w:hAnsi="Times New Roman"/>
          <w:sz w:val="28"/>
          <w:szCs w:val="28"/>
        </w:rPr>
        <w:t>как следствие</w:t>
      </w:r>
      <w:r w:rsidR="0096664F">
        <w:rPr>
          <w:rFonts w:ascii="Times New Roman" w:hAnsi="Times New Roman"/>
          <w:sz w:val="28"/>
          <w:szCs w:val="28"/>
        </w:rPr>
        <w:t>,</w:t>
      </w:r>
      <w:r w:rsidRPr="00233E23">
        <w:rPr>
          <w:rFonts w:ascii="Times New Roman" w:hAnsi="Times New Roman"/>
          <w:sz w:val="28"/>
          <w:szCs w:val="28"/>
        </w:rPr>
        <w:t xml:space="preserve"> привлечение дополнительных </w:t>
      </w:r>
      <w:r w:rsidR="00657753">
        <w:rPr>
          <w:rFonts w:ascii="Times New Roman" w:hAnsi="Times New Roman"/>
          <w:sz w:val="28"/>
          <w:szCs w:val="28"/>
        </w:rPr>
        <w:t xml:space="preserve">ресурсов для инновационного и  социально-экономического развития </w:t>
      </w:r>
      <w:r w:rsidR="00923F30">
        <w:rPr>
          <w:rFonts w:ascii="Times New Roman" w:hAnsi="Times New Roman"/>
          <w:sz w:val="28"/>
          <w:szCs w:val="28"/>
        </w:rPr>
        <w:t>ЗАТО</w:t>
      </w:r>
      <w:r w:rsidRPr="00233E23">
        <w:rPr>
          <w:rFonts w:ascii="Times New Roman" w:hAnsi="Times New Roman"/>
          <w:sz w:val="28"/>
          <w:szCs w:val="28"/>
        </w:rPr>
        <w:t xml:space="preserve">. </w:t>
      </w:r>
    </w:p>
    <w:p w:rsidR="007D4DE0" w:rsidRPr="00233E23" w:rsidRDefault="00887760" w:rsidP="007D4DE0">
      <w:pPr>
        <w:pStyle w:val="a4"/>
        <w:spacing w:after="0" w:line="360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233E23">
        <w:rPr>
          <w:rFonts w:ascii="Times New Roman" w:hAnsi="Times New Roman"/>
          <w:sz w:val="28"/>
          <w:szCs w:val="28"/>
        </w:rPr>
        <w:t xml:space="preserve">В течение 2014 года </w:t>
      </w:r>
      <w:r w:rsidR="00B936CE">
        <w:rPr>
          <w:rFonts w:ascii="Times New Roman" w:hAnsi="Times New Roman"/>
          <w:sz w:val="28"/>
          <w:szCs w:val="28"/>
        </w:rPr>
        <w:t xml:space="preserve">был </w:t>
      </w:r>
      <w:r w:rsidRPr="00233E23">
        <w:rPr>
          <w:rFonts w:ascii="Times New Roman" w:hAnsi="Times New Roman"/>
          <w:sz w:val="28"/>
          <w:szCs w:val="28"/>
        </w:rPr>
        <w:t>проведен комплекс мероприятий по оптимизации расходов и повышению</w:t>
      </w:r>
      <w:r w:rsidR="00657753">
        <w:rPr>
          <w:rFonts w:ascii="Times New Roman" w:hAnsi="Times New Roman"/>
          <w:sz w:val="28"/>
          <w:szCs w:val="28"/>
        </w:rPr>
        <w:t xml:space="preserve"> собственных</w:t>
      </w:r>
      <w:r w:rsidRPr="00233E23">
        <w:rPr>
          <w:rFonts w:ascii="Times New Roman" w:hAnsi="Times New Roman"/>
          <w:sz w:val="28"/>
          <w:szCs w:val="28"/>
        </w:rPr>
        <w:t xml:space="preserve"> доходов</w:t>
      </w:r>
      <w:r w:rsidR="00657753">
        <w:rPr>
          <w:rFonts w:ascii="Times New Roman" w:hAnsi="Times New Roman"/>
          <w:sz w:val="28"/>
          <w:szCs w:val="28"/>
        </w:rPr>
        <w:t xml:space="preserve"> территории</w:t>
      </w:r>
      <w:r w:rsidRPr="00233E23">
        <w:rPr>
          <w:rFonts w:ascii="Times New Roman" w:hAnsi="Times New Roman"/>
          <w:sz w:val="28"/>
          <w:szCs w:val="28"/>
        </w:rPr>
        <w:t>,</w:t>
      </w:r>
      <w:r w:rsidR="00657753">
        <w:rPr>
          <w:rFonts w:ascii="Times New Roman" w:hAnsi="Times New Roman"/>
          <w:sz w:val="28"/>
          <w:szCs w:val="28"/>
        </w:rPr>
        <w:t xml:space="preserve"> </w:t>
      </w:r>
      <w:r w:rsidR="00902CD4">
        <w:rPr>
          <w:rFonts w:ascii="Times New Roman" w:hAnsi="Times New Roman"/>
          <w:sz w:val="28"/>
          <w:szCs w:val="28"/>
        </w:rPr>
        <w:t>результатом чего стало</w:t>
      </w:r>
      <w:r w:rsidR="00657753">
        <w:rPr>
          <w:rFonts w:ascii="Times New Roman" w:hAnsi="Times New Roman"/>
          <w:sz w:val="28"/>
          <w:szCs w:val="28"/>
        </w:rPr>
        <w:t xml:space="preserve"> отсутствие изначально планировавшегося </w:t>
      </w:r>
      <w:r w:rsidRPr="00233E23">
        <w:rPr>
          <w:rFonts w:ascii="Times New Roman" w:hAnsi="Times New Roman"/>
          <w:sz w:val="28"/>
          <w:szCs w:val="28"/>
        </w:rPr>
        <w:t>дефицит</w:t>
      </w:r>
      <w:r w:rsidR="00657753">
        <w:rPr>
          <w:rFonts w:ascii="Times New Roman" w:hAnsi="Times New Roman"/>
          <w:sz w:val="28"/>
          <w:szCs w:val="28"/>
        </w:rPr>
        <w:t>а бюджета в размере 100 млн. рублей.</w:t>
      </w:r>
      <w:r w:rsidRPr="00233E23">
        <w:rPr>
          <w:rFonts w:ascii="Times New Roman" w:hAnsi="Times New Roman"/>
          <w:sz w:val="28"/>
          <w:szCs w:val="28"/>
        </w:rPr>
        <w:t xml:space="preserve"> </w:t>
      </w:r>
      <w:r w:rsidR="00902CD4">
        <w:rPr>
          <w:rFonts w:ascii="Times New Roman" w:hAnsi="Times New Roman"/>
          <w:sz w:val="28"/>
          <w:szCs w:val="28"/>
        </w:rPr>
        <w:t xml:space="preserve"> </w:t>
      </w:r>
      <w:r w:rsidR="00AE411D" w:rsidRPr="00233E23">
        <w:rPr>
          <w:rFonts w:ascii="Times New Roman" w:hAnsi="Times New Roman"/>
          <w:sz w:val="28"/>
          <w:szCs w:val="28"/>
        </w:rPr>
        <w:t>За период 2010-201</w:t>
      </w:r>
      <w:r w:rsidR="00657753">
        <w:rPr>
          <w:rFonts w:ascii="Times New Roman" w:hAnsi="Times New Roman"/>
          <w:sz w:val="28"/>
          <w:szCs w:val="28"/>
        </w:rPr>
        <w:t>4</w:t>
      </w:r>
      <w:r w:rsidR="00AE411D" w:rsidRPr="00233E23">
        <w:rPr>
          <w:rFonts w:ascii="Times New Roman" w:hAnsi="Times New Roman"/>
          <w:sz w:val="28"/>
          <w:szCs w:val="28"/>
        </w:rPr>
        <w:t xml:space="preserve"> год</w:t>
      </w:r>
      <w:r w:rsidR="00657753">
        <w:rPr>
          <w:rFonts w:ascii="Times New Roman" w:hAnsi="Times New Roman"/>
          <w:sz w:val="28"/>
          <w:szCs w:val="28"/>
        </w:rPr>
        <w:t>ов также была</w:t>
      </w:r>
      <w:r w:rsidR="00AE411D" w:rsidRPr="00233E23">
        <w:rPr>
          <w:rFonts w:ascii="Times New Roman" w:hAnsi="Times New Roman"/>
          <w:sz w:val="28"/>
          <w:szCs w:val="28"/>
        </w:rPr>
        <w:t xml:space="preserve"> обеспечена</w:t>
      </w:r>
      <w:r w:rsidR="00657753">
        <w:rPr>
          <w:rFonts w:ascii="Times New Roman" w:hAnsi="Times New Roman"/>
          <w:sz w:val="28"/>
          <w:szCs w:val="28"/>
        </w:rPr>
        <w:t xml:space="preserve"> ежегодная </w:t>
      </w:r>
      <w:r w:rsidR="00B936CE">
        <w:rPr>
          <w:rFonts w:ascii="Times New Roman" w:hAnsi="Times New Roman"/>
          <w:sz w:val="28"/>
          <w:szCs w:val="28"/>
        </w:rPr>
        <w:t>бюджетная сбалансированность</w:t>
      </w:r>
      <w:r w:rsidR="00AE411D" w:rsidRPr="00233E23">
        <w:rPr>
          <w:rFonts w:ascii="Times New Roman" w:hAnsi="Times New Roman"/>
          <w:sz w:val="28"/>
          <w:szCs w:val="28"/>
        </w:rPr>
        <w:t xml:space="preserve"> и устойчивое функционирование муниципальных учреждений</w:t>
      </w:r>
      <w:r w:rsidR="009B26C5" w:rsidRPr="00233E23">
        <w:rPr>
          <w:rFonts w:ascii="Times New Roman" w:hAnsi="Times New Roman"/>
          <w:sz w:val="28"/>
          <w:szCs w:val="28"/>
        </w:rPr>
        <w:t xml:space="preserve"> </w:t>
      </w:r>
      <w:r w:rsidR="00AE411D" w:rsidRPr="00233E23">
        <w:rPr>
          <w:rFonts w:ascii="Times New Roman" w:hAnsi="Times New Roman"/>
          <w:sz w:val="28"/>
          <w:szCs w:val="28"/>
        </w:rPr>
        <w:t>без привлечения заемных средств</w:t>
      </w:r>
      <w:r w:rsidR="00657753">
        <w:rPr>
          <w:rFonts w:ascii="Times New Roman" w:hAnsi="Times New Roman"/>
          <w:sz w:val="28"/>
          <w:szCs w:val="28"/>
        </w:rPr>
        <w:t xml:space="preserve"> и роста кредиторской задолженности. Этот результат свидетельствует об эффективном управлении муниципальными финансами на протяжении истекшего пятилетия и хороших стартовых возможностей в текущем году</w:t>
      </w:r>
      <w:r w:rsidRPr="00233E23">
        <w:rPr>
          <w:rFonts w:ascii="Times New Roman" w:hAnsi="Times New Roman"/>
          <w:sz w:val="28"/>
          <w:szCs w:val="28"/>
        </w:rPr>
        <w:t>.</w:t>
      </w:r>
    </w:p>
    <w:p w:rsidR="00B76AC9" w:rsidRDefault="00B76AC9" w:rsidP="00A37199">
      <w:pPr>
        <w:pStyle w:val="a4"/>
        <w:spacing w:line="240" w:lineRule="auto"/>
        <w:ind w:left="0" w:firstLine="566"/>
        <w:jc w:val="both"/>
        <w:rPr>
          <w:rFonts w:ascii="Times New Roman" w:hAnsi="Times New Roman"/>
          <w:i/>
          <w:sz w:val="24"/>
          <w:szCs w:val="24"/>
        </w:rPr>
      </w:pPr>
    </w:p>
    <w:p w:rsidR="00B52665" w:rsidRDefault="00B52665" w:rsidP="00A37199">
      <w:pPr>
        <w:pStyle w:val="a4"/>
        <w:spacing w:line="240" w:lineRule="auto"/>
        <w:ind w:left="0" w:firstLine="566"/>
        <w:jc w:val="both"/>
        <w:rPr>
          <w:rFonts w:ascii="Times New Roman" w:hAnsi="Times New Roman"/>
          <w:i/>
          <w:sz w:val="24"/>
          <w:szCs w:val="24"/>
        </w:rPr>
      </w:pPr>
    </w:p>
    <w:p w:rsidR="00B52665" w:rsidRDefault="00B52665" w:rsidP="00A37199">
      <w:pPr>
        <w:pStyle w:val="a4"/>
        <w:spacing w:line="240" w:lineRule="auto"/>
        <w:ind w:left="0" w:firstLine="566"/>
        <w:jc w:val="both"/>
        <w:rPr>
          <w:rFonts w:ascii="Times New Roman" w:hAnsi="Times New Roman"/>
          <w:i/>
          <w:sz w:val="24"/>
          <w:szCs w:val="24"/>
        </w:rPr>
      </w:pPr>
    </w:p>
    <w:p w:rsidR="00B52665" w:rsidRDefault="00B52665" w:rsidP="00A37199">
      <w:pPr>
        <w:pStyle w:val="a4"/>
        <w:spacing w:line="240" w:lineRule="auto"/>
        <w:ind w:left="0" w:firstLine="566"/>
        <w:jc w:val="both"/>
        <w:rPr>
          <w:rFonts w:ascii="Times New Roman" w:hAnsi="Times New Roman"/>
          <w:i/>
          <w:sz w:val="24"/>
          <w:szCs w:val="24"/>
        </w:rPr>
      </w:pPr>
    </w:p>
    <w:p w:rsidR="00B52665" w:rsidRDefault="00B52665" w:rsidP="00A37199">
      <w:pPr>
        <w:pStyle w:val="a4"/>
        <w:spacing w:line="240" w:lineRule="auto"/>
        <w:ind w:left="0" w:firstLine="566"/>
        <w:jc w:val="both"/>
        <w:rPr>
          <w:rFonts w:ascii="Times New Roman" w:hAnsi="Times New Roman"/>
          <w:i/>
          <w:sz w:val="24"/>
          <w:szCs w:val="24"/>
        </w:rPr>
      </w:pPr>
    </w:p>
    <w:p w:rsidR="00B52665" w:rsidRDefault="00B52665" w:rsidP="00A37199">
      <w:pPr>
        <w:pStyle w:val="a4"/>
        <w:spacing w:line="240" w:lineRule="auto"/>
        <w:ind w:left="0" w:firstLine="566"/>
        <w:jc w:val="both"/>
        <w:rPr>
          <w:rFonts w:ascii="Times New Roman" w:hAnsi="Times New Roman"/>
          <w:i/>
          <w:sz w:val="24"/>
          <w:szCs w:val="24"/>
        </w:rPr>
      </w:pPr>
    </w:p>
    <w:p w:rsidR="00B52665" w:rsidRDefault="00B52665" w:rsidP="00A37199">
      <w:pPr>
        <w:pStyle w:val="a4"/>
        <w:spacing w:line="240" w:lineRule="auto"/>
        <w:ind w:left="0" w:firstLine="566"/>
        <w:jc w:val="both"/>
        <w:rPr>
          <w:rFonts w:ascii="Times New Roman" w:hAnsi="Times New Roman"/>
          <w:i/>
          <w:sz w:val="24"/>
          <w:szCs w:val="24"/>
        </w:rPr>
      </w:pPr>
    </w:p>
    <w:p w:rsidR="00B52665" w:rsidRDefault="00B52665" w:rsidP="00A37199">
      <w:pPr>
        <w:pStyle w:val="a4"/>
        <w:spacing w:line="240" w:lineRule="auto"/>
        <w:ind w:left="0" w:firstLine="566"/>
        <w:jc w:val="both"/>
        <w:rPr>
          <w:rFonts w:ascii="Times New Roman" w:hAnsi="Times New Roman"/>
          <w:i/>
          <w:sz w:val="24"/>
          <w:szCs w:val="24"/>
        </w:rPr>
      </w:pPr>
    </w:p>
    <w:p w:rsidR="00B52665" w:rsidRDefault="00B52665" w:rsidP="00A37199">
      <w:pPr>
        <w:pStyle w:val="a4"/>
        <w:spacing w:line="240" w:lineRule="auto"/>
        <w:ind w:left="0" w:firstLine="566"/>
        <w:jc w:val="both"/>
        <w:rPr>
          <w:rFonts w:ascii="Times New Roman" w:hAnsi="Times New Roman"/>
          <w:i/>
          <w:sz w:val="24"/>
          <w:szCs w:val="24"/>
        </w:rPr>
      </w:pPr>
    </w:p>
    <w:p w:rsidR="00B52665" w:rsidRDefault="00B52665" w:rsidP="00A37199">
      <w:pPr>
        <w:pStyle w:val="a4"/>
        <w:spacing w:line="240" w:lineRule="auto"/>
        <w:ind w:left="0" w:firstLine="566"/>
        <w:jc w:val="both"/>
        <w:rPr>
          <w:rFonts w:ascii="Times New Roman" w:hAnsi="Times New Roman"/>
          <w:i/>
          <w:sz w:val="24"/>
          <w:szCs w:val="24"/>
        </w:rPr>
      </w:pPr>
    </w:p>
    <w:p w:rsidR="00B52665" w:rsidRDefault="00B52665" w:rsidP="00A37199">
      <w:pPr>
        <w:pStyle w:val="a4"/>
        <w:spacing w:line="240" w:lineRule="auto"/>
        <w:ind w:left="0" w:firstLine="566"/>
        <w:jc w:val="both"/>
        <w:rPr>
          <w:rFonts w:ascii="Times New Roman" w:hAnsi="Times New Roman"/>
          <w:i/>
          <w:sz w:val="24"/>
          <w:szCs w:val="24"/>
        </w:rPr>
      </w:pPr>
    </w:p>
    <w:p w:rsidR="00A37199" w:rsidRPr="00233E23" w:rsidRDefault="009E3767" w:rsidP="00A37199">
      <w:pPr>
        <w:pStyle w:val="a4"/>
        <w:spacing w:line="240" w:lineRule="auto"/>
        <w:ind w:left="0" w:firstLine="56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  <w:r w:rsidR="00A37199" w:rsidRPr="00233E23">
        <w:rPr>
          <w:rFonts w:ascii="Times New Roman" w:hAnsi="Times New Roman"/>
          <w:i/>
          <w:sz w:val="24"/>
          <w:szCs w:val="24"/>
        </w:rPr>
        <w:t xml:space="preserve">Таблица № 9.  Динамика доходов бюджета ЗАТО Железногорск </w:t>
      </w:r>
    </w:p>
    <w:p w:rsidR="00A37199" w:rsidRPr="00233E23" w:rsidRDefault="00A37199" w:rsidP="00A37199">
      <w:pPr>
        <w:pStyle w:val="a4"/>
        <w:spacing w:line="240" w:lineRule="auto"/>
        <w:ind w:left="0" w:firstLine="566"/>
        <w:jc w:val="both"/>
        <w:rPr>
          <w:rFonts w:ascii="Times New Roman" w:hAnsi="Times New Roman"/>
          <w:i/>
          <w:sz w:val="10"/>
          <w:szCs w:val="10"/>
        </w:rPr>
      </w:pPr>
    </w:p>
    <w:p w:rsidR="00A37199" w:rsidRPr="00233E23" w:rsidRDefault="00A37199" w:rsidP="00A37199">
      <w:pPr>
        <w:pStyle w:val="a4"/>
        <w:spacing w:line="240" w:lineRule="auto"/>
        <w:ind w:left="0" w:firstLine="566"/>
        <w:jc w:val="both"/>
        <w:rPr>
          <w:rFonts w:ascii="Times New Roman" w:hAnsi="Times New Roman"/>
          <w:sz w:val="10"/>
          <w:szCs w:val="10"/>
        </w:rPr>
      </w:pPr>
    </w:p>
    <w:tbl>
      <w:tblPr>
        <w:tblW w:w="9698" w:type="dxa"/>
        <w:tblInd w:w="91" w:type="dxa"/>
        <w:tblLook w:val="04A0"/>
      </w:tblPr>
      <w:tblGrid>
        <w:gridCol w:w="718"/>
        <w:gridCol w:w="1939"/>
        <w:gridCol w:w="1329"/>
        <w:gridCol w:w="1276"/>
        <w:gridCol w:w="1298"/>
        <w:gridCol w:w="1395"/>
        <w:gridCol w:w="1743"/>
      </w:tblGrid>
      <w:tr w:rsidR="00F67997" w:rsidRPr="00B76AC9" w:rsidTr="00914F9F">
        <w:trPr>
          <w:trHeight w:val="36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EC5BE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="00EC5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п\</w:t>
            </w:r>
            <w:proofErr w:type="gramStart"/>
            <w:r w:rsidR="00EC5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B49" w:rsidRDefault="00B76AC9" w:rsidP="005F6B4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Показатель</w:t>
            </w:r>
          </w:p>
          <w:p w:rsidR="00B76AC9" w:rsidRPr="005F6B49" w:rsidRDefault="005F6B49" w:rsidP="005F6B4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6B49">
              <w:rPr>
                <w:rFonts w:ascii="Times New Roman" w:hAnsi="Times New Roman"/>
                <w:sz w:val="24"/>
                <w:szCs w:val="24"/>
              </w:rPr>
              <w:t>(млн. рублей)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AC9" w:rsidRPr="00B76AC9" w:rsidRDefault="00B76AC9" w:rsidP="00C1377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C1377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C1377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C1377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C1377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</w:t>
            </w:r>
          </w:p>
        </w:tc>
      </w:tr>
      <w:tr w:rsidR="00F67997" w:rsidRPr="00B76AC9" w:rsidTr="00914F9F">
        <w:trPr>
          <w:trHeight w:val="361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C137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B76A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AC9" w:rsidRPr="007E6FBC" w:rsidRDefault="00B76AC9" w:rsidP="00B76AC9">
            <w:pPr>
              <w:rPr>
                <w:rFonts w:ascii="Times New Roman" w:hAnsi="Times New Roman"/>
                <w:sz w:val="24"/>
                <w:szCs w:val="24"/>
              </w:rPr>
            </w:pPr>
            <w:r w:rsidRPr="007E6FBC">
              <w:rPr>
                <w:rFonts w:ascii="Times New Roman" w:hAnsi="Times New Roman"/>
                <w:sz w:val="24"/>
                <w:szCs w:val="24"/>
              </w:rPr>
              <w:t>1</w:t>
            </w:r>
            <w:r w:rsidR="00646AEA" w:rsidRPr="007E6FBC">
              <w:rPr>
                <w:rFonts w:ascii="Times New Roman" w:hAnsi="Times New Roman"/>
                <w:sz w:val="24"/>
                <w:szCs w:val="24"/>
              </w:rPr>
              <w:t> </w:t>
            </w:r>
            <w:r w:rsidRPr="007E6FBC">
              <w:rPr>
                <w:rFonts w:ascii="Times New Roman" w:hAnsi="Times New Roman"/>
                <w:sz w:val="24"/>
                <w:szCs w:val="24"/>
              </w:rPr>
              <w:t>102</w:t>
            </w:r>
            <w:r w:rsidR="00646AEA" w:rsidRPr="007E6FBC">
              <w:rPr>
                <w:rFonts w:ascii="Times New Roman" w:hAnsi="Times New Roman"/>
                <w:sz w:val="24"/>
                <w:szCs w:val="24"/>
              </w:rPr>
              <w:t>,</w:t>
            </w:r>
            <w:r w:rsidRPr="007E6FBC">
              <w:rPr>
                <w:rFonts w:ascii="Times New Roman" w:hAnsi="Times New Roman"/>
                <w:sz w:val="24"/>
                <w:szCs w:val="24"/>
              </w:rPr>
              <w:t>7</w:t>
            </w:r>
            <w:r w:rsidR="007E6FBC" w:rsidRPr="007E6FBC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B76AC9" w:rsidRPr="007E6FBC" w:rsidRDefault="00B76AC9" w:rsidP="00C137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7E6FBC" w:rsidRDefault="00B76AC9" w:rsidP="00646AEA">
            <w:pPr>
              <w:rPr>
                <w:rFonts w:ascii="Times New Roman" w:hAnsi="Times New Roman"/>
                <w:sz w:val="24"/>
                <w:szCs w:val="24"/>
              </w:rPr>
            </w:pPr>
            <w:r w:rsidRPr="007E6FBC">
              <w:rPr>
                <w:rFonts w:ascii="Times New Roman" w:hAnsi="Times New Roman"/>
                <w:sz w:val="24"/>
                <w:szCs w:val="24"/>
              </w:rPr>
              <w:t>1</w:t>
            </w:r>
            <w:r w:rsidR="00646AEA" w:rsidRPr="007E6FBC">
              <w:rPr>
                <w:rFonts w:ascii="Times New Roman" w:hAnsi="Times New Roman"/>
                <w:sz w:val="24"/>
                <w:szCs w:val="24"/>
              </w:rPr>
              <w:t> </w:t>
            </w:r>
            <w:r w:rsidRPr="007E6FBC">
              <w:rPr>
                <w:rFonts w:ascii="Times New Roman" w:hAnsi="Times New Roman"/>
                <w:sz w:val="24"/>
                <w:szCs w:val="24"/>
              </w:rPr>
              <w:t>074</w:t>
            </w:r>
            <w:r w:rsidR="00646AEA" w:rsidRPr="007E6FBC">
              <w:rPr>
                <w:rFonts w:ascii="Times New Roman" w:hAnsi="Times New Roman"/>
                <w:sz w:val="24"/>
                <w:szCs w:val="24"/>
              </w:rPr>
              <w:t>,</w:t>
            </w:r>
            <w:r w:rsidRPr="007E6FBC">
              <w:rPr>
                <w:rFonts w:ascii="Times New Roman" w:hAnsi="Times New Roman"/>
                <w:sz w:val="24"/>
                <w:szCs w:val="24"/>
              </w:rPr>
              <w:t>8</w:t>
            </w:r>
            <w:r w:rsidR="007E6FBC" w:rsidRPr="007E6FB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7E6FBC" w:rsidRDefault="00B76AC9" w:rsidP="00F67997">
            <w:pPr>
              <w:rPr>
                <w:rFonts w:ascii="Times New Roman" w:hAnsi="Times New Roman"/>
                <w:sz w:val="24"/>
                <w:szCs w:val="24"/>
              </w:rPr>
            </w:pPr>
            <w:r w:rsidRPr="007E6FBC">
              <w:rPr>
                <w:rFonts w:ascii="Times New Roman" w:hAnsi="Times New Roman"/>
                <w:sz w:val="24"/>
                <w:szCs w:val="24"/>
              </w:rPr>
              <w:t>897</w:t>
            </w:r>
            <w:r w:rsidR="00F67997" w:rsidRPr="007E6FBC">
              <w:rPr>
                <w:rFonts w:ascii="Times New Roman" w:hAnsi="Times New Roman"/>
                <w:sz w:val="24"/>
                <w:szCs w:val="24"/>
              </w:rPr>
              <w:t>,</w:t>
            </w:r>
            <w:r w:rsidRPr="007E6FBC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7E6FBC" w:rsidRPr="007E6F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7E6FBC" w:rsidRDefault="00B76AC9" w:rsidP="00F67997">
            <w:pPr>
              <w:rPr>
                <w:rFonts w:ascii="Times New Roman" w:hAnsi="Times New Roman"/>
                <w:sz w:val="24"/>
                <w:szCs w:val="24"/>
              </w:rPr>
            </w:pPr>
            <w:r w:rsidRPr="007E6FBC">
              <w:rPr>
                <w:rFonts w:ascii="Times New Roman" w:hAnsi="Times New Roman"/>
                <w:sz w:val="24"/>
                <w:szCs w:val="24"/>
              </w:rPr>
              <w:t>963</w:t>
            </w:r>
            <w:r w:rsidR="00F67997" w:rsidRPr="007E6FBC">
              <w:rPr>
                <w:rFonts w:ascii="Times New Roman" w:hAnsi="Times New Roman"/>
                <w:sz w:val="24"/>
                <w:szCs w:val="24"/>
              </w:rPr>
              <w:t>,</w:t>
            </w:r>
            <w:r w:rsidRPr="007E6FBC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7E6FBC" w:rsidRPr="007E6FB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7E6FBC" w:rsidRDefault="00B76AC9" w:rsidP="00F67997">
            <w:pPr>
              <w:rPr>
                <w:rFonts w:ascii="Times New Roman" w:hAnsi="Times New Roman"/>
                <w:sz w:val="24"/>
                <w:szCs w:val="24"/>
              </w:rPr>
            </w:pPr>
            <w:r w:rsidRPr="007E6FBC">
              <w:rPr>
                <w:rFonts w:ascii="Times New Roman" w:hAnsi="Times New Roman"/>
                <w:sz w:val="24"/>
                <w:szCs w:val="24"/>
              </w:rPr>
              <w:t>1</w:t>
            </w:r>
            <w:r w:rsidR="00F67997" w:rsidRPr="007E6FBC">
              <w:rPr>
                <w:rFonts w:ascii="Times New Roman" w:hAnsi="Times New Roman"/>
                <w:sz w:val="24"/>
                <w:szCs w:val="24"/>
              </w:rPr>
              <w:t> </w:t>
            </w:r>
            <w:r w:rsidRPr="007E6FBC">
              <w:rPr>
                <w:rFonts w:ascii="Times New Roman" w:hAnsi="Times New Roman"/>
                <w:sz w:val="24"/>
                <w:szCs w:val="24"/>
              </w:rPr>
              <w:t>023</w:t>
            </w:r>
            <w:r w:rsidR="00F67997" w:rsidRPr="007E6FBC">
              <w:rPr>
                <w:rFonts w:ascii="Times New Roman" w:hAnsi="Times New Roman"/>
                <w:sz w:val="24"/>
                <w:szCs w:val="24"/>
              </w:rPr>
              <w:t>,</w:t>
            </w:r>
            <w:r w:rsidRPr="007E6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FBC" w:rsidRPr="007E6FBC">
              <w:rPr>
                <w:rFonts w:ascii="Times New Roman" w:hAnsi="Times New Roman"/>
                <w:sz w:val="24"/>
                <w:szCs w:val="24"/>
              </w:rPr>
              <w:t>36</w:t>
            </w:r>
            <w:r w:rsidRPr="007E6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7997" w:rsidRPr="00B76AC9" w:rsidTr="00914F9F">
        <w:trPr>
          <w:trHeight w:val="51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C137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C9" w:rsidRPr="00B76AC9" w:rsidRDefault="00B76AC9" w:rsidP="00B76A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AC9" w:rsidRPr="007E6FBC" w:rsidRDefault="00B76AC9" w:rsidP="00B76AC9">
            <w:pPr>
              <w:rPr>
                <w:rFonts w:ascii="Times New Roman" w:hAnsi="Times New Roman"/>
                <w:sz w:val="24"/>
                <w:szCs w:val="24"/>
              </w:rPr>
            </w:pPr>
            <w:r w:rsidRPr="007E6FBC">
              <w:rPr>
                <w:rFonts w:ascii="Times New Roman" w:hAnsi="Times New Roman"/>
                <w:sz w:val="24"/>
                <w:szCs w:val="24"/>
              </w:rPr>
              <w:t>704</w:t>
            </w:r>
            <w:r w:rsidR="007E6FBC" w:rsidRPr="007E6FBC">
              <w:rPr>
                <w:rFonts w:ascii="Times New Roman" w:hAnsi="Times New Roman"/>
                <w:sz w:val="24"/>
                <w:szCs w:val="24"/>
              </w:rPr>
              <w:t>,173</w:t>
            </w:r>
          </w:p>
          <w:p w:rsidR="00B76AC9" w:rsidRPr="007E6FBC" w:rsidRDefault="00B76AC9" w:rsidP="00C137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4B79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873</w:t>
            </w:r>
            <w:r w:rsidR="004B79A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  <w:r w:rsidR="00F6799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C137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34E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095</w:t>
            </w:r>
            <w:r w:rsidR="00534E3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534E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34E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  <w:r w:rsidR="00534E3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C137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34E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783</w:t>
            </w:r>
            <w:r w:rsidR="00534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124 </w:t>
            </w:r>
          </w:p>
        </w:tc>
      </w:tr>
      <w:tr w:rsidR="00F67997" w:rsidRPr="00B76AC9" w:rsidTr="00914F9F">
        <w:trPr>
          <w:trHeight w:val="84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C137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C9" w:rsidRPr="00B76AC9" w:rsidRDefault="00B76AC9" w:rsidP="00B76A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AC9" w:rsidRPr="007E6FBC" w:rsidRDefault="00B76AC9" w:rsidP="00B76AC9">
            <w:pPr>
              <w:rPr>
                <w:rFonts w:ascii="Times New Roman" w:hAnsi="Times New Roman"/>
                <w:sz w:val="24"/>
                <w:szCs w:val="24"/>
              </w:rPr>
            </w:pPr>
            <w:r w:rsidRPr="007E6FBC">
              <w:rPr>
                <w:rFonts w:ascii="Times New Roman" w:hAnsi="Times New Roman"/>
                <w:sz w:val="24"/>
                <w:szCs w:val="24"/>
              </w:rPr>
              <w:t>1</w:t>
            </w:r>
            <w:r w:rsidR="00646AEA" w:rsidRPr="007E6FBC">
              <w:rPr>
                <w:rFonts w:ascii="Times New Roman" w:hAnsi="Times New Roman"/>
                <w:sz w:val="24"/>
                <w:szCs w:val="24"/>
              </w:rPr>
              <w:t> </w:t>
            </w:r>
            <w:r w:rsidRPr="007E6FBC">
              <w:rPr>
                <w:rFonts w:ascii="Times New Roman" w:hAnsi="Times New Roman"/>
                <w:sz w:val="24"/>
                <w:szCs w:val="24"/>
              </w:rPr>
              <w:t>181</w:t>
            </w:r>
            <w:r w:rsidR="00646AEA" w:rsidRPr="007E6FBC">
              <w:rPr>
                <w:rFonts w:ascii="Times New Roman" w:hAnsi="Times New Roman"/>
                <w:sz w:val="24"/>
                <w:szCs w:val="24"/>
              </w:rPr>
              <w:t>,</w:t>
            </w:r>
            <w:r w:rsidRPr="007E6FBC">
              <w:rPr>
                <w:rFonts w:ascii="Times New Roman" w:hAnsi="Times New Roman"/>
                <w:sz w:val="24"/>
                <w:szCs w:val="24"/>
              </w:rPr>
              <w:t>5</w:t>
            </w:r>
            <w:r w:rsidR="007E6FBC" w:rsidRPr="007E6FB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76AC9" w:rsidRPr="007E6FBC" w:rsidRDefault="00B76AC9" w:rsidP="00C137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4B79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79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  <w:r w:rsidR="004B79A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  <w:r w:rsidR="00F6799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C137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34E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057</w:t>
            </w:r>
            <w:r w:rsidR="00534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238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534E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34E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  <w:r w:rsidR="00534E3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914F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14F9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527</w:t>
            </w:r>
            <w:r w:rsidR="00914F9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372 </w:t>
            </w:r>
          </w:p>
        </w:tc>
      </w:tr>
      <w:tr w:rsidR="00F67997" w:rsidRPr="00B76AC9" w:rsidTr="00914F9F">
        <w:trPr>
          <w:trHeight w:val="48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C137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C9" w:rsidRPr="00B76AC9" w:rsidRDefault="00B76AC9" w:rsidP="005F6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AC9" w:rsidRPr="007E6FBC" w:rsidRDefault="00B76AC9" w:rsidP="00B76AC9">
            <w:pPr>
              <w:rPr>
                <w:rFonts w:ascii="Times New Roman" w:hAnsi="Times New Roman"/>
                <w:sz w:val="24"/>
                <w:szCs w:val="24"/>
              </w:rPr>
            </w:pPr>
            <w:r w:rsidRPr="007E6FBC">
              <w:rPr>
                <w:rFonts w:ascii="Times New Roman" w:hAnsi="Times New Roman"/>
                <w:sz w:val="24"/>
                <w:szCs w:val="24"/>
              </w:rPr>
              <w:t>2</w:t>
            </w:r>
            <w:r w:rsidR="00646AEA" w:rsidRPr="007E6FBC">
              <w:rPr>
                <w:rFonts w:ascii="Times New Roman" w:hAnsi="Times New Roman"/>
                <w:sz w:val="24"/>
                <w:szCs w:val="24"/>
              </w:rPr>
              <w:t> </w:t>
            </w:r>
            <w:r w:rsidRPr="007E6FBC">
              <w:rPr>
                <w:rFonts w:ascii="Times New Roman" w:hAnsi="Times New Roman"/>
                <w:sz w:val="24"/>
                <w:szCs w:val="24"/>
              </w:rPr>
              <w:t>988</w:t>
            </w:r>
            <w:r w:rsidR="00646AEA" w:rsidRPr="007E6FBC">
              <w:rPr>
                <w:rFonts w:ascii="Times New Roman" w:hAnsi="Times New Roman"/>
                <w:sz w:val="24"/>
                <w:szCs w:val="24"/>
              </w:rPr>
              <w:t>,</w:t>
            </w:r>
            <w:r w:rsidRPr="007E6FBC">
              <w:rPr>
                <w:rFonts w:ascii="Times New Roman" w:hAnsi="Times New Roman"/>
                <w:sz w:val="24"/>
                <w:szCs w:val="24"/>
              </w:rPr>
              <w:t>4</w:t>
            </w:r>
            <w:r w:rsidR="007E6FBC" w:rsidRPr="007E6FBC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B76AC9" w:rsidRPr="007E6FBC" w:rsidRDefault="00B76AC9" w:rsidP="00C137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F679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B79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="004B7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67997">
              <w:rPr>
                <w:rFonts w:ascii="Times New Roman" w:hAnsi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C137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6799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050</w:t>
            </w:r>
            <w:r w:rsidR="00F67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262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534E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34E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415</w:t>
            </w:r>
            <w:r w:rsidR="00534E3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963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F679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6799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333</w:t>
            </w:r>
            <w:r w:rsidR="00F6799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861 </w:t>
            </w:r>
          </w:p>
        </w:tc>
      </w:tr>
      <w:tr w:rsidR="00F67997" w:rsidRPr="00B76AC9" w:rsidTr="00914F9F">
        <w:trPr>
          <w:trHeight w:val="171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C137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C9" w:rsidRPr="00B76AC9" w:rsidRDefault="00B76AC9" w:rsidP="00C137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AC9" w:rsidRPr="007E6FBC" w:rsidRDefault="00B76AC9" w:rsidP="00B936CE">
            <w:pPr>
              <w:rPr>
                <w:rFonts w:ascii="Times New Roman" w:hAnsi="Times New Roman"/>
                <w:sz w:val="24"/>
                <w:szCs w:val="24"/>
              </w:rPr>
            </w:pPr>
            <w:r w:rsidRPr="007E6FBC">
              <w:rPr>
                <w:rFonts w:ascii="Times New Roman" w:hAnsi="Times New Roman"/>
                <w:sz w:val="24"/>
                <w:szCs w:val="24"/>
              </w:rPr>
              <w:t>-4</w:t>
            </w:r>
            <w:r w:rsidR="00B936CE">
              <w:rPr>
                <w:rFonts w:ascii="Times New Roman" w:hAnsi="Times New Roman"/>
                <w:sz w:val="24"/>
                <w:szCs w:val="24"/>
              </w:rPr>
              <w:t>,</w:t>
            </w:r>
            <w:r w:rsidR="00914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FBC" w:rsidRPr="007E6FBC">
              <w:rPr>
                <w:rFonts w:ascii="Times New Roman" w:hAnsi="Times New Roman"/>
                <w:sz w:val="24"/>
                <w:szCs w:val="24"/>
              </w:rPr>
              <w:t>77</w:t>
            </w:r>
            <w:r w:rsidR="00B93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B936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  <w:r w:rsidR="00B936C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B936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-6</w:t>
            </w:r>
            <w:r w:rsidR="00B936C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448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B936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-30</w:t>
            </w:r>
            <w:r w:rsidR="00B936C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14F9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419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B936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  <w:r w:rsidR="00B936C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14F9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860 </w:t>
            </w:r>
          </w:p>
        </w:tc>
      </w:tr>
      <w:tr w:rsidR="00F67997" w:rsidRPr="00B76AC9" w:rsidTr="00914F9F">
        <w:trPr>
          <w:trHeight w:val="43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914F9F" w:rsidP="00C137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C9" w:rsidRPr="00B76AC9" w:rsidRDefault="00B76AC9" w:rsidP="005F6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AC9" w:rsidRPr="007E6FBC" w:rsidRDefault="00B76AC9" w:rsidP="00E50843">
            <w:pPr>
              <w:rPr>
                <w:rFonts w:ascii="Times New Roman" w:hAnsi="Times New Roman"/>
                <w:sz w:val="24"/>
                <w:szCs w:val="24"/>
              </w:rPr>
            </w:pPr>
            <w:r w:rsidRPr="007E6FBC">
              <w:rPr>
                <w:rFonts w:ascii="Times New Roman" w:hAnsi="Times New Roman"/>
                <w:sz w:val="24"/>
                <w:szCs w:val="24"/>
              </w:rPr>
              <w:t>2</w:t>
            </w:r>
            <w:r w:rsidR="00EC5BED" w:rsidRPr="007E6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FBC">
              <w:rPr>
                <w:rFonts w:ascii="Times New Roman" w:hAnsi="Times New Roman"/>
                <w:sz w:val="24"/>
                <w:szCs w:val="24"/>
              </w:rPr>
              <w:t>983,</w:t>
            </w:r>
            <w:r w:rsidR="00E508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F679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6799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  <w:r w:rsidR="00F67997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F679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6799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043</w:t>
            </w:r>
            <w:r w:rsidR="00F6799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F679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6799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385</w:t>
            </w:r>
            <w:r w:rsidR="00F6799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AC9" w:rsidRPr="00B76AC9" w:rsidRDefault="00B76AC9" w:rsidP="00F679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6799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  <w:r w:rsidR="00F6799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6A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914F9F" w:rsidRPr="00B76AC9" w:rsidTr="005F6B49">
        <w:trPr>
          <w:trHeight w:val="220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9F" w:rsidRPr="00B76AC9" w:rsidRDefault="00914F9F" w:rsidP="00C137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9F" w:rsidRPr="00B76AC9" w:rsidRDefault="005F6B49" w:rsidP="00C137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без учета компенсации выпадающих доходов организаций ЖКХ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F9F" w:rsidRPr="007E6FBC" w:rsidRDefault="005F6B49" w:rsidP="00C137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2 905, 6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9F" w:rsidRPr="00B76AC9" w:rsidRDefault="005F6B49" w:rsidP="00F679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3 010,2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9F" w:rsidRPr="00B76AC9" w:rsidRDefault="005F6B49" w:rsidP="00F679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3 002,0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9F" w:rsidRPr="00B76AC9" w:rsidRDefault="005F6B49" w:rsidP="00F679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3 334,3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9F" w:rsidRPr="00B76AC9" w:rsidRDefault="005F6B49" w:rsidP="00F679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3 532,0</w:t>
            </w:r>
          </w:p>
        </w:tc>
      </w:tr>
    </w:tbl>
    <w:p w:rsidR="00451D08" w:rsidRPr="00233E23" w:rsidRDefault="00451D08" w:rsidP="00451D08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51D08" w:rsidRDefault="009D2CFA" w:rsidP="00451D08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показателей в 201</w:t>
      </w:r>
      <w:r w:rsidR="00BE1A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BE1A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годах </w:t>
      </w:r>
      <w:r w:rsidR="00BE1AAF">
        <w:rPr>
          <w:rFonts w:ascii="Times New Roman" w:hAnsi="Times New Roman"/>
          <w:sz w:val="28"/>
          <w:szCs w:val="28"/>
        </w:rPr>
        <w:t xml:space="preserve">по доходам местного бюджета </w:t>
      </w:r>
      <w:r>
        <w:rPr>
          <w:rFonts w:ascii="Times New Roman" w:hAnsi="Times New Roman"/>
          <w:sz w:val="28"/>
          <w:szCs w:val="28"/>
        </w:rPr>
        <w:t>связано с перераспределением полномочий и соответственно порядка бюджетного финансирования в пользу субъекта федераци</w:t>
      </w:r>
      <w:r w:rsidR="00BE1AAF">
        <w:rPr>
          <w:rFonts w:ascii="Times New Roman" w:hAnsi="Times New Roman"/>
          <w:sz w:val="28"/>
          <w:szCs w:val="28"/>
        </w:rPr>
        <w:t>и</w:t>
      </w:r>
      <w:r w:rsidR="00AE47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этом положительная динамика роста собственных доходов </w:t>
      </w:r>
      <w:r w:rsidR="00BE1AAF">
        <w:rPr>
          <w:rFonts w:ascii="Times New Roman" w:hAnsi="Times New Roman"/>
          <w:sz w:val="28"/>
          <w:szCs w:val="28"/>
        </w:rPr>
        <w:t xml:space="preserve">в последующем </w:t>
      </w:r>
      <w:r>
        <w:rPr>
          <w:rFonts w:ascii="Times New Roman" w:hAnsi="Times New Roman"/>
          <w:sz w:val="28"/>
          <w:szCs w:val="28"/>
        </w:rPr>
        <w:t>сохранилась.</w:t>
      </w:r>
    </w:p>
    <w:p w:rsidR="0058344B" w:rsidRDefault="0058344B" w:rsidP="005D6F49">
      <w:pPr>
        <w:spacing w:after="0" w:line="360" w:lineRule="auto"/>
        <w:ind w:firstLine="566"/>
        <w:jc w:val="both"/>
        <w:rPr>
          <w:rFonts w:ascii="Times New Roman" w:eastAsia="Times-Roman" w:hAnsi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</w:t>
      </w:r>
      <w:r w:rsidR="005D6F49" w:rsidRPr="005D6F49">
        <w:rPr>
          <w:rFonts w:ascii="Times New Roman" w:eastAsia="Times New Roman" w:hAnsi="Times New Roman"/>
          <w:sz w:val="28"/>
          <w:szCs w:val="28"/>
          <w:lang w:eastAsia="ru-RU"/>
        </w:rPr>
        <w:t>ормирование рынка доступного жилья явля</w:t>
      </w:r>
      <w:r w:rsidR="00BE1AA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D6F49" w:rsidRPr="005D6F49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5D6F49">
        <w:rPr>
          <w:rFonts w:ascii="Times New Roman" w:eastAsia="Times New Roman" w:hAnsi="Times New Roman"/>
          <w:sz w:val="28"/>
          <w:szCs w:val="28"/>
          <w:lang w:eastAsia="ru-RU"/>
        </w:rPr>
        <w:t>ключевой</w:t>
      </w:r>
      <w:r w:rsidR="005D6F49" w:rsidRPr="005D6F49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</w:t>
      </w:r>
      <w:r w:rsidR="005D6F49">
        <w:rPr>
          <w:rFonts w:ascii="Times New Roman" w:eastAsia="Times New Roman" w:hAnsi="Times New Roman"/>
          <w:sz w:val="28"/>
          <w:szCs w:val="28"/>
          <w:lang w:eastAsia="ru-RU"/>
        </w:rPr>
        <w:t xml:space="preserve">чей в </w:t>
      </w:r>
      <w:r w:rsidR="005D6F49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создании</w:t>
      </w:r>
      <w:r w:rsidR="00D75F74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</w:t>
      </w:r>
      <w:r w:rsidR="001E4007">
        <w:rPr>
          <w:rFonts w:ascii="Times New Roman" w:eastAsia="Times-Roman" w:hAnsi="Times New Roman"/>
          <w:color w:val="000000"/>
          <w:spacing w:val="-4"/>
          <w:sz w:val="28"/>
          <w:szCs w:val="28"/>
        </w:rPr>
        <w:t>достойны</w:t>
      </w:r>
      <w:r w:rsidR="00D75F74">
        <w:rPr>
          <w:rFonts w:ascii="Times New Roman" w:eastAsia="Times-Roman" w:hAnsi="Times New Roman"/>
          <w:color w:val="000000"/>
          <w:spacing w:val="-4"/>
          <w:sz w:val="28"/>
          <w:szCs w:val="28"/>
        </w:rPr>
        <w:t>х</w:t>
      </w:r>
      <w:r w:rsidR="001E4007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</w:t>
      </w:r>
      <w:r w:rsidR="00D75F74">
        <w:rPr>
          <w:rFonts w:ascii="Times New Roman" w:eastAsia="Times-Roman" w:hAnsi="Times New Roman"/>
          <w:color w:val="000000"/>
          <w:spacing w:val="-4"/>
          <w:sz w:val="28"/>
          <w:szCs w:val="28"/>
        </w:rPr>
        <w:t>условий</w:t>
      </w:r>
      <w:r w:rsidR="001E4007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жизни горожан</w:t>
      </w:r>
      <w:r>
        <w:rPr>
          <w:rFonts w:ascii="Times New Roman" w:eastAsia="Times-Roman" w:hAnsi="Times New Roman"/>
          <w:color w:val="000000"/>
          <w:spacing w:val="-4"/>
          <w:sz w:val="28"/>
          <w:szCs w:val="28"/>
        </w:rPr>
        <w:t>.</w:t>
      </w:r>
      <w:r w:rsidR="005D6F49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-Roman" w:hAnsi="Times New Roman"/>
          <w:color w:val="000000"/>
          <w:spacing w:val="-4"/>
          <w:sz w:val="28"/>
          <w:szCs w:val="28"/>
        </w:rPr>
        <w:t>Н</w:t>
      </w:r>
      <w:r w:rsidR="005D6F49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а протяжении всего периода </w:t>
      </w:r>
      <w:r w:rsidR="001E4007">
        <w:rPr>
          <w:rFonts w:ascii="Times New Roman" w:eastAsia="Times-Roman" w:hAnsi="Times New Roman"/>
          <w:color w:val="000000"/>
          <w:spacing w:val="-4"/>
          <w:sz w:val="28"/>
          <w:szCs w:val="28"/>
        </w:rPr>
        <w:t>мы обеспечиваем реализацию</w:t>
      </w:r>
      <w:r w:rsidR="00D75F74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программ</w:t>
      </w:r>
      <w:r w:rsidR="00BE1AAF">
        <w:rPr>
          <w:rFonts w:ascii="Times New Roman" w:eastAsia="Times-Roman" w:hAnsi="Times New Roman"/>
          <w:color w:val="000000"/>
          <w:spacing w:val="-4"/>
          <w:sz w:val="28"/>
          <w:szCs w:val="28"/>
        </w:rPr>
        <w:t>,</w:t>
      </w:r>
      <w:r w:rsidR="00D75F74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нацеленных на приобретение</w:t>
      </w:r>
      <w:r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и </w:t>
      </w:r>
      <w:r w:rsidR="009E3A5C">
        <w:rPr>
          <w:rFonts w:ascii="Times New Roman" w:eastAsia="Times-Roman" w:hAnsi="Times New Roman"/>
          <w:color w:val="000000"/>
          <w:spacing w:val="-4"/>
          <w:sz w:val="28"/>
          <w:szCs w:val="28"/>
        </w:rPr>
        <w:t>с</w:t>
      </w:r>
      <w:r w:rsidR="00D75F74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троительство </w:t>
      </w:r>
      <w:r w:rsidR="00B27557">
        <w:rPr>
          <w:rFonts w:ascii="Times New Roman" w:eastAsia="Times-Roman" w:hAnsi="Times New Roman"/>
          <w:color w:val="000000"/>
          <w:spacing w:val="-4"/>
          <w:sz w:val="28"/>
          <w:szCs w:val="28"/>
        </w:rPr>
        <w:t>такого</w:t>
      </w:r>
      <w:r w:rsidR="00D75F74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жилья. </w:t>
      </w:r>
      <w:r w:rsidR="004D40CF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</w:t>
      </w:r>
    </w:p>
    <w:p w:rsidR="0058344B" w:rsidRDefault="00D75F74" w:rsidP="005D6F49">
      <w:pPr>
        <w:spacing w:after="0" w:line="360" w:lineRule="auto"/>
        <w:ind w:firstLine="566"/>
        <w:jc w:val="both"/>
        <w:rPr>
          <w:rStyle w:val="newsinnercnt"/>
          <w:rFonts w:ascii="Times New Roman" w:hAnsi="Times New Roman"/>
          <w:sz w:val="28"/>
          <w:szCs w:val="28"/>
        </w:rPr>
      </w:pPr>
      <w:r>
        <w:rPr>
          <w:rFonts w:ascii="Times New Roman" w:eastAsia="Times-Roman" w:hAnsi="Times New Roman"/>
          <w:color w:val="000000"/>
          <w:spacing w:val="-4"/>
          <w:sz w:val="28"/>
          <w:szCs w:val="28"/>
        </w:rPr>
        <w:t>В</w:t>
      </w:r>
      <w:r w:rsidR="001E4007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2014 году было введено в эксплуатацию</w:t>
      </w:r>
      <w:r w:rsidR="00BE1AAF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20 </w:t>
      </w:r>
      <w:r w:rsidR="009E3A5C">
        <w:rPr>
          <w:rFonts w:ascii="Times New Roman" w:eastAsia="Times-Roman" w:hAnsi="Times New Roman"/>
          <w:color w:val="000000"/>
          <w:spacing w:val="-4"/>
          <w:sz w:val="28"/>
          <w:szCs w:val="28"/>
        </w:rPr>
        <w:t>5</w:t>
      </w:r>
      <w:r w:rsidR="00BE1AAF">
        <w:rPr>
          <w:rFonts w:ascii="Times New Roman" w:eastAsia="Times-Roman" w:hAnsi="Times New Roman"/>
          <w:color w:val="000000"/>
          <w:spacing w:val="-4"/>
          <w:sz w:val="28"/>
          <w:szCs w:val="28"/>
        </w:rPr>
        <w:t>25</w:t>
      </w:r>
      <w:r w:rsidR="009E3A5C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кв. метров жилья, а</w:t>
      </w:r>
      <w:r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</w:t>
      </w:r>
      <w:r w:rsidR="009E3A5C">
        <w:rPr>
          <w:rStyle w:val="newsinnercnt"/>
          <w:rFonts w:ascii="Times New Roman" w:hAnsi="Times New Roman"/>
          <w:sz w:val="28"/>
          <w:szCs w:val="28"/>
        </w:rPr>
        <w:t xml:space="preserve">за период с 2010 года </w:t>
      </w:r>
      <w:r w:rsidR="00A26681">
        <w:rPr>
          <w:rStyle w:val="newsinnercnt"/>
          <w:rFonts w:ascii="Times New Roman" w:hAnsi="Times New Roman"/>
          <w:sz w:val="28"/>
          <w:szCs w:val="28"/>
        </w:rPr>
        <w:t xml:space="preserve"> порядка </w:t>
      </w:r>
      <w:r w:rsidR="009E3A5C">
        <w:rPr>
          <w:rStyle w:val="newsinnercnt"/>
          <w:rFonts w:ascii="Times New Roman" w:hAnsi="Times New Roman"/>
          <w:sz w:val="28"/>
          <w:szCs w:val="28"/>
        </w:rPr>
        <w:t xml:space="preserve"> 128 </w:t>
      </w:r>
      <w:r w:rsidR="00A26681">
        <w:rPr>
          <w:rStyle w:val="newsinnercnt"/>
          <w:rFonts w:ascii="Times New Roman" w:hAnsi="Times New Roman"/>
          <w:sz w:val="28"/>
          <w:szCs w:val="28"/>
        </w:rPr>
        <w:t>172</w:t>
      </w:r>
      <w:r w:rsidR="009E3A5C">
        <w:rPr>
          <w:rStyle w:val="newsinnercnt"/>
          <w:rFonts w:ascii="Times New Roman" w:hAnsi="Times New Roman"/>
          <w:sz w:val="28"/>
          <w:szCs w:val="28"/>
        </w:rPr>
        <w:t xml:space="preserve"> кв. метров, ч</w:t>
      </w:r>
      <w:r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то в </w:t>
      </w:r>
      <w:r w:rsidR="009E3A5C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1,5 </w:t>
      </w:r>
      <w:r>
        <w:rPr>
          <w:rFonts w:ascii="Times New Roman" w:eastAsia="Times-Roman" w:hAnsi="Times New Roman"/>
          <w:color w:val="000000"/>
          <w:spacing w:val="-4"/>
          <w:sz w:val="28"/>
          <w:szCs w:val="28"/>
        </w:rPr>
        <w:t>раз</w:t>
      </w:r>
      <w:r w:rsidR="009E3A5C">
        <w:rPr>
          <w:rFonts w:ascii="Times New Roman" w:eastAsia="Times-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больше чем за период 2005-2010 годов</w:t>
      </w:r>
      <w:r w:rsidR="009E3A5C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(85 296 кв. метров)</w:t>
      </w:r>
      <w:r>
        <w:rPr>
          <w:rFonts w:ascii="Times New Roman" w:eastAsia="Times-Roman" w:hAnsi="Times New Roman"/>
          <w:color w:val="000000"/>
          <w:spacing w:val="-4"/>
          <w:sz w:val="28"/>
          <w:szCs w:val="28"/>
        </w:rPr>
        <w:t>.</w:t>
      </w:r>
      <w:r w:rsidR="00C364EE" w:rsidRPr="00C364EE">
        <w:rPr>
          <w:rStyle w:val="newsinnercnt"/>
          <w:rFonts w:ascii="Times New Roman" w:hAnsi="Times New Roman"/>
          <w:sz w:val="28"/>
          <w:szCs w:val="28"/>
        </w:rPr>
        <w:t xml:space="preserve"> </w:t>
      </w:r>
    </w:p>
    <w:p w:rsidR="00D75F74" w:rsidRDefault="008B0C0A" w:rsidP="005D6F49">
      <w:pPr>
        <w:spacing w:after="0" w:line="360" w:lineRule="auto"/>
        <w:ind w:firstLine="566"/>
        <w:jc w:val="both"/>
        <w:rPr>
          <w:rStyle w:val="newsinnercnt"/>
          <w:rFonts w:ascii="Times New Roman" w:hAnsi="Times New Roman"/>
          <w:sz w:val="28"/>
          <w:szCs w:val="28"/>
        </w:rPr>
      </w:pPr>
      <w:r>
        <w:rPr>
          <w:rStyle w:val="newsinnercnt"/>
          <w:rFonts w:ascii="Times New Roman" w:hAnsi="Times New Roman"/>
          <w:sz w:val="28"/>
          <w:szCs w:val="28"/>
        </w:rPr>
        <w:t>За пять лет п</w:t>
      </w:r>
      <w:r w:rsidR="00053F20">
        <w:rPr>
          <w:rStyle w:val="newsinnercnt"/>
          <w:rFonts w:ascii="Times New Roman" w:hAnsi="Times New Roman"/>
          <w:sz w:val="28"/>
          <w:szCs w:val="28"/>
        </w:rPr>
        <w:t>остроено 18 многоквартирных</w:t>
      </w:r>
      <w:r w:rsidR="00902CD4">
        <w:rPr>
          <w:rStyle w:val="newsinnercnt"/>
          <w:rFonts w:ascii="Times New Roman" w:hAnsi="Times New Roman"/>
          <w:sz w:val="28"/>
          <w:szCs w:val="28"/>
        </w:rPr>
        <w:t xml:space="preserve"> домов</w:t>
      </w:r>
      <w:r w:rsidR="00AE47A4">
        <w:rPr>
          <w:rStyle w:val="newsinnercnt"/>
          <w:rFonts w:ascii="Times New Roman" w:hAnsi="Times New Roman"/>
          <w:sz w:val="28"/>
          <w:szCs w:val="28"/>
        </w:rPr>
        <w:t>, в том числе 5 социальных</w:t>
      </w:r>
      <w:r w:rsidR="00053F20">
        <w:rPr>
          <w:rStyle w:val="newsinnercnt"/>
          <w:rFonts w:ascii="Times New Roman" w:hAnsi="Times New Roman"/>
          <w:sz w:val="28"/>
          <w:szCs w:val="28"/>
        </w:rPr>
        <w:t xml:space="preserve"> и 198 индивидуальных </w:t>
      </w:r>
      <w:r w:rsidR="00902CD4">
        <w:rPr>
          <w:rStyle w:val="newsinnercnt"/>
          <w:rFonts w:ascii="Times New Roman" w:hAnsi="Times New Roman"/>
          <w:sz w:val="28"/>
          <w:szCs w:val="28"/>
        </w:rPr>
        <w:t xml:space="preserve"> жилых дома</w:t>
      </w:r>
      <w:r w:rsidR="00053F20">
        <w:rPr>
          <w:rStyle w:val="newsinnercnt"/>
          <w:rFonts w:ascii="Times New Roman" w:hAnsi="Times New Roman"/>
          <w:sz w:val="28"/>
          <w:szCs w:val="28"/>
        </w:rPr>
        <w:t>.</w:t>
      </w:r>
    </w:p>
    <w:p w:rsidR="00744922" w:rsidRPr="005B3366" w:rsidRDefault="000322F5" w:rsidP="00744922">
      <w:pPr>
        <w:pStyle w:val="a4"/>
        <w:spacing w:after="0" w:line="360" w:lineRule="auto"/>
        <w:ind w:left="-142" w:firstLine="850"/>
        <w:jc w:val="both"/>
        <w:rPr>
          <w:rFonts w:ascii="Times New Roman" w:eastAsia="Times-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eastAsia="Times-Roman" w:hAnsi="Times New Roman"/>
          <w:i/>
          <w:color w:val="000000"/>
          <w:spacing w:val="-4"/>
          <w:sz w:val="24"/>
          <w:szCs w:val="24"/>
        </w:rPr>
        <w:t>Таблица  № 10</w:t>
      </w:r>
      <w:r w:rsidR="00744922" w:rsidRPr="005B3366">
        <w:rPr>
          <w:rFonts w:ascii="Times New Roman" w:eastAsia="Times-Roman" w:hAnsi="Times New Roman"/>
          <w:i/>
          <w:color w:val="000000"/>
          <w:spacing w:val="-4"/>
          <w:sz w:val="24"/>
          <w:szCs w:val="24"/>
        </w:rPr>
        <w:t xml:space="preserve"> Динамика строительства жилья</w:t>
      </w:r>
    </w:p>
    <w:tbl>
      <w:tblPr>
        <w:tblpPr w:leftFromText="180" w:rightFromText="180" w:vertAnchor="text" w:horzAnchor="margin" w:tblpY="81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70"/>
        <w:gridCol w:w="1024"/>
        <w:gridCol w:w="1196"/>
        <w:gridCol w:w="1196"/>
        <w:gridCol w:w="1152"/>
        <w:gridCol w:w="1034"/>
        <w:gridCol w:w="1266"/>
      </w:tblGrid>
      <w:tr w:rsidR="006D435D" w:rsidRPr="00D76B9A" w:rsidTr="00A26681">
        <w:tc>
          <w:tcPr>
            <w:tcW w:w="2770" w:type="dxa"/>
          </w:tcPr>
          <w:p w:rsidR="00744922" w:rsidRPr="00F93E04" w:rsidRDefault="00744922" w:rsidP="00A12A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3E04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Показатель/период </w:t>
            </w:r>
          </w:p>
        </w:tc>
        <w:tc>
          <w:tcPr>
            <w:tcW w:w="1024" w:type="dxa"/>
          </w:tcPr>
          <w:p w:rsidR="00744922" w:rsidRPr="00F93E04" w:rsidRDefault="00744922" w:rsidP="00A12A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196" w:type="dxa"/>
          </w:tcPr>
          <w:p w:rsidR="00744922" w:rsidRPr="00F93E04" w:rsidRDefault="00744922" w:rsidP="00A12A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3E04">
              <w:rPr>
                <w:rFonts w:ascii="Times New Roman" w:hAnsi="Times New Roman"/>
                <w:b/>
                <w:sz w:val="28"/>
                <w:szCs w:val="28"/>
              </w:rPr>
              <w:t xml:space="preserve">2011 </w:t>
            </w:r>
          </w:p>
        </w:tc>
        <w:tc>
          <w:tcPr>
            <w:tcW w:w="1196" w:type="dxa"/>
          </w:tcPr>
          <w:p w:rsidR="00744922" w:rsidRPr="00F93E04" w:rsidRDefault="00744922" w:rsidP="00A12A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3E04">
              <w:rPr>
                <w:rFonts w:ascii="Times New Roman" w:hAnsi="Times New Roman"/>
                <w:b/>
                <w:sz w:val="28"/>
                <w:szCs w:val="28"/>
              </w:rPr>
              <w:t xml:space="preserve">2012 </w:t>
            </w:r>
          </w:p>
        </w:tc>
        <w:tc>
          <w:tcPr>
            <w:tcW w:w="1152" w:type="dxa"/>
          </w:tcPr>
          <w:p w:rsidR="00744922" w:rsidRPr="00F93E04" w:rsidRDefault="00744922" w:rsidP="00A12A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3E04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1034" w:type="dxa"/>
          </w:tcPr>
          <w:p w:rsidR="00744922" w:rsidRPr="00F93E04" w:rsidRDefault="00744922" w:rsidP="00A12A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266" w:type="dxa"/>
          </w:tcPr>
          <w:p w:rsidR="00744922" w:rsidRDefault="00744922" w:rsidP="00A12A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6D435D" w:rsidRPr="00D76B9A" w:rsidTr="00A26681">
        <w:tc>
          <w:tcPr>
            <w:tcW w:w="2770" w:type="dxa"/>
          </w:tcPr>
          <w:p w:rsidR="00744922" w:rsidRPr="00D76B9A" w:rsidRDefault="00744922" w:rsidP="005F6B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введенного в эксплуатацию жилья </w:t>
            </w:r>
            <w:r w:rsidR="005F6B4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кв. метров)</w:t>
            </w:r>
          </w:p>
        </w:tc>
        <w:tc>
          <w:tcPr>
            <w:tcW w:w="1024" w:type="dxa"/>
          </w:tcPr>
          <w:p w:rsidR="00744922" w:rsidRPr="00D76B9A" w:rsidRDefault="00744922" w:rsidP="00A12A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12 707</w:t>
            </w:r>
          </w:p>
        </w:tc>
        <w:tc>
          <w:tcPr>
            <w:tcW w:w="1196" w:type="dxa"/>
          </w:tcPr>
          <w:p w:rsidR="00744922" w:rsidRPr="00D76B9A" w:rsidRDefault="00744922" w:rsidP="00A2668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6D435D">
              <w:rPr>
                <w:rFonts w:ascii="Times New Roman" w:hAnsi="Times New Roman"/>
                <w:sz w:val="28"/>
                <w:szCs w:val="28"/>
              </w:rPr>
              <w:t> 129</w:t>
            </w:r>
          </w:p>
        </w:tc>
        <w:tc>
          <w:tcPr>
            <w:tcW w:w="1196" w:type="dxa"/>
          </w:tcPr>
          <w:p w:rsidR="00744922" w:rsidRPr="00D76B9A" w:rsidRDefault="00744922" w:rsidP="00A2668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6D435D">
              <w:rPr>
                <w:rFonts w:ascii="Times New Roman" w:hAnsi="Times New Roman"/>
                <w:sz w:val="28"/>
                <w:szCs w:val="28"/>
              </w:rPr>
              <w:t> 219</w:t>
            </w:r>
          </w:p>
        </w:tc>
        <w:tc>
          <w:tcPr>
            <w:tcW w:w="1152" w:type="dxa"/>
          </w:tcPr>
          <w:p w:rsidR="00744922" w:rsidRPr="00F46E6E" w:rsidRDefault="006D435D" w:rsidP="00A2668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50 592</w:t>
            </w:r>
          </w:p>
        </w:tc>
        <w:tc>
          <w:tcPr>
            <w:tcW w:w="1034" w:type="dxa"/>
          </w:tcPr>
          <w:p w:rsidR="00744922" w:rsidRPr="00F46E6E" w:rsidRDefault="00744922" w:rsidP="00A12A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20 525</w:t>
            </w:r>
          </w:p>
        </w:tc>
        <w:tc>
          <w:tcPr>
            <w:tcW w:w="1266" w:type="dxa"/>
          </w:tcPr>
          <w:p w:rsidR="00744922" w:rsidRPr="00F46E6E" w:rsidRDefault="00744922" w:rsidP="00A12A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  <w:r w:rsidR="00A266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</w:tr>
    </w:tbl>
    <w:p w:rsidR="00744922" w:rsidRPr="00D75F74" w:rsidRDefault="00744922" w:rsidP="00744922">
      <w:pPr>
        <w:pStyle w:val="a4"/>
        <w:spacing w:line="240" w:lineRule="auto"/>
        <w:ind w:left="-142"/>
        <w:jc w:val="both"/>
        <w:rPr>
          <w:rFonts w:ascii="Times New Roman" w:eastAsia="Times-Roman" w:hAnsi="Times New Roman"/>
          <w:color w:val="000000"/>
          <w:spacing w:val="-4"/>
          <w:sz w:val="28"/>
          <w:szCs w:val="28"/>
        </w:rPr>
      </w:pPr>
    </w:p>
    <w:p w:rsidR="009D2CFA" w:rsidRDefault="00D75F74" w:rsidP="00677C81">
      <w:pPr>
        <w:pStyle w:val="a4"/>
        <w:spacing w:after="0" w:line="36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D75F74">
        <w:rPr>
          <w:rFonts w:ascii="Times New Roman" w:hAnsi="Times New Roman"/>
          <w:sz w:val="28"/>
          <w:szCs w:val="28"/>
        </w:rPr>
        <w:t>В целом</w:t>
      </w:r>
      <w:r w:rsidR="00EB6F9A">
        <w:rPr>
          <w:rFonts w:ascii="Times New Roman" w:hAnsi="Times New Roman"/>
          <w:sz w:val="28"/>
          <w:szCs w:val="28"/>
        </w:rPr>
        <w:t>,</w:t>
      </w:r>
      <w:r w:rsidRPr="00D75F74">
        <w:rPr>
          <w:rFonts w:ascii="Times New Roman" w:hAnsi="Times New Roman"/>
          <w:sz w:val="28"/>
          <w:szCs w:val="28"/>
        </w:rPr>
        <w:t xml:space="preserve"> ситуация в сфере градостроител</w:t>
      </w:r>
      <w:r w:rsidR="005B3366">
        <w:rPr>
          <w:rFonts w:ascii="Times New Roman" w:hAnsi="Times New Roman"/>
          <w:sz w:val="28"/>
          <w:szCs w:val="28"/>
        </w:rPr>
        <w:t>ь</w:t>
      </w:r>
      <w:r w:rsidRPr="00D75F74">
        <w:rPr>
          <w:rFonts w:ascii="Times New Roman" w:hAnsi="Times New Roman"/>
          <w:sz w:val="28"/>
          <w:szCs w:val="28"/>
        </w:rPr>
        <w:t>с</w:t>
      </w:r>
      <w:r w:rsidR="005B3366">
        <w:rPr>
          <w:rFonts w:ascii="Times New Roman" w:hAnsi="Times New Roman"/>
          <w:sz w:val="28"/>
          <w:szCs w:val="28"/>
        </w:rPr>
        <w:t>тва</w:t>
      </w:r>
      <w:r w:rsidR="00F001E3">
        <w:rPr>
          <w:rFonts w:ascii="Times New Roman" w:hAnsi="Times New Roman"/>
          <w:sz w:val="28"/>
          <w:szCs w:val="28"/>
        </w:rPr>
        <w:t xml:space="preserve"> </w:t>
      </w:r>
      <w:r w:rsidR="00BE1AAF">
        <w:rPr>
          <w:rFonts w:ascii="Times New Roman" w:hAnsi="Times New Roman"/>
          <w:sz w:val="28"/>
          <w:szCs w:val="28"/>
        </w:rPr>
        <w:t>за</w:t>
      </w:r>
      <w:r w:rsidR="00F001E3">
        <w:rPr>
          <w:rFonts w:ascii="Times New Roman" w:hAnsi="Times New Roman"/>
          <w:sz w:val="28"/>
          <w:szCs w:val="28"/>
        </w:rPr>
        <w:t xml:space="preserve"> прошедшую пятилетку</w:t>
      </w:r>
      <w:r w:rsidR="005B3366">
        <w:rPr>
          <w:rFonts w:ascii="Times New Roman" w:hAnsi="Times New Roman"/>
          <w:sz w:val="28"/>
          <w:szCs w:val="28"/>
        </w:rPr>
        <w:t xml:space="preserve"> выглядит следующим образ</w:t>
      </w:r>
      <w:r w:rsidRPr="00D75F74">
        <w:rPr>
          <w:rFonts w:ascii="Times New Roman" w:hAnsi="Times New Roman"/>
          <w:sz w:val="28"/>
          <w:szCs w:val="28"/>
        </w:rPr>
        <w:t xml:space="preserve">ом. </w:t>
      </w:r>
      <w:r w:rsidR="00C364EE">
        <w:rPr>
          <w:rFonts w:ascii="Times New Roman" w:hAnsi="Times New Roman"/>
          <w:sz w:val="28"/>
          <w:szCs w:val="28"/>
        </w:rPr>
        <w:t xml:space="preserve">В </w:t>
      </w:r>
      <w:r w:rsidRPr="00D75F74">
        <w:rPr>
          <w:rFonts w:ascii="Times New Roman" w:hAnsi="Times New Roman"/>
          <w:sz w:val="28"/>
          <w:szCs w:val="28"/>
        </w:rPr>
        <w:t xml:space="preserve">2010-2011 г.г. сдано </w:t>
      </w:r>
      <w:r w:rsidR="00DD0BE7">
        <w:rPr>
          <w:rFonts w:ascii="Times New Roman" w:hAnsi="Times New Roman"/>
          <w:sz w:val="28"/>
          <w:szCs w:val="28"/>
        </w:rPr>
        <w:t>три</w:t>
      </w:r>
      <w:r w:rsidRPr="00D75F74">
        <w:rPr>
          <w:rFonts w:ascii="Times New Roman" w:hAnsi="Times New Roman"/>
          <w:sz w:val="28"/>
          <w:szCs w:val="28"/>
        </w:rPr>
        <w:t xml:space="preserve"> социальных дома в </w:t>
      </w:r>
      <w:r w:rsidR="008B0C0A">
        <w:rPr>
          <w:rFonts w:ascii="Times New Roman" w:hAnsi="Times New Roman"/>
          <w:sz w:val="28"/>
          <w:szCs w:val="28"/>
        </w:rPr>
        <w:t xml:space="preserve">районе </w:t>
      </w:r>
      <w:r w:rsidRPr="00D75F74">
        <w:rPr>
          <w:rFonts w:ascii="Times New Roman" w:hAnsi="Times New Roman"/>
          <w:sz w:val="28"/>
          <w:szCs w:val="28"/>
        </w:rPr>
        <w:t xml:space="preserve"> Первомайском. </w:t>
      </w:r>
      <w:r w:rsidR="00902CD4">
        <w:rPr>
          <w:rFonts w:ascii="Times New Roman" w:hAnsi="Times New Roman"/>
          <w:sz w:val="28"/>
          <w:szCs w:val="28"/>
        </w:rPr>
        <w:t>В 2013 году построено д</w:t>
      </w:r>
      <w:r w:rsidR="00DD0BE7">
        <w:rPr>
          <w:rFonts w:ascii="Times New Roman" w:hAnsi="Times New Roman"/>
          <w:sz w:val="28"/>
          <w:szCs w:val="28"/>
        </w:rPr>
        <w:t xml:space="preserve">ва </w:t>
      </w:r>
      <w:r w:rsidR="00D332A9">
        <w:rPr>
          <w:rFonts w:ascii="Times New Roman" w:hAnsi="Times New Roman"/>
          <w:sz w:val="28"/>
          <w:szCs w:val="28"/>
        </w:rPr>
        <w:t xml:space="preserve"> социальных дома по улице Пушкина. По четырёхстороннему соглашению</w:t>
      </w:r>
      <w:r w:rsidR="007E06C5">
        <w:rPr>
          <w:rFonts w:ascii="Times New Roman" w:hAnsi="Times New Roman"/>
          <w:sz w:val="28"/>
          <w:szCs w:val="28"/>
        </w:rPr>
        <w:t xml:space="preserve"> на условиях долевого строительства</w:t>
      </w:r>
      <w:r w:rsidR="00D332A9">
        <w:rPr>
          <w:rFonts w:ascii="Times New Roman" w:hAnsi="Times New Roman"/>
          <w:sz w:val="28"/>
          <w:szCs w:val="28"/>
        </w:rPr>
        <w:t xml:space="preserve"> </w:t>
      </w:r>
      <w:r w:rsidR="00674D13">
        <w:rPr>
          <w:rFonts w:ascii="Times New Roman" w:hAnsi="Times New Roman"/>
          <w:sz w:val="28"/>
          <w:szCs w:val="28"/>
        </w:rPr>
        <w:t>возвели</w:t>
      </w:r>
      <w:r w:rsidRPr="00D75F74">
        <w:rPr>
          <w:rFonts w:ascii="Times New Roman" w:hAnsi="Times New Roman"/>
          <w:sz w:val="28"/>
          <w:szCs w:val="28"/>
        </w:rPr>
        <w:t xml:space="preserve"> </w:t>
      </w:r>
      <w:r w:rsidR="002427B8">
        <w:rPr>
          <w:rFonts w:ascii="Times New Roman" w:hAnsi="Times New Roman"/>
          <w:sz w:val="28"/>
          <w:szCs w:val="28"/>
        </w:rPr>
        <w:t>два</w:t>
      </w:r>
      <w:r w:rsidRPr="00D75F74">
        <w:rPr>
          <w:rFonts w:ascii="Times New Roman" w:hAnsi="Times New Roman"/>
          <w:sz w:val="28"/>
          <w:szCs w:val="28"/>
        </w:rPr>
        <w:t xml:space="preserve"> дома для </w:t>
      </w:r>
      <w:r w:rsidR="00C364EE">
        <w:rPr>
          <w:rFonts w:ascii="Times New Roman" w:hAnsi="Times New Roman"/>
          <w:sz w:val="28"/>
          <w:szCs w:val="28"/>
        </w:rPr>
        <w:t xml:space="preserve"> молодых специалистов градообразующих </w:t>
      </w:r>
      <w:r w:rsidR="008B0C0A">
        <w:rPr>
          <w:rFonts w:ascii="Times New Roman" w:hAnsi="Times New Roman"/>
          <w:sz w:val="28"/>
          <w:szCs w:val="28"/>
        </w:rPr>
        <w:t xml:space="preserve">и муниципальных </w:t>
      </w:r>
      <w:r w:rsidR="00D332A9">
        <w:rPr>
          <w:rFonts w:ascii="Times New Roman" w:hAnsi="Times New Roman"/>
          <w:sz w:val="28"/>
          <w:szCs w:val="28"/>
        </w:rPr>
        <w:t>предприятий</w:t>
      </w:r>
      <w:r w:rsidR="00BC59B1">
        <w:rPr>
          <w:rFonts w:ascii="Times New Roman" w:hAnsi="Times New Roman"/>
          <w:sz w:val="28"/>
          <w:szCs w:val="28"/>
        </w:rPr>
        <w:t xml:space="preserve"> </w:t>
      </w:r>
      <w:r w:rsidR="00902CD4">
        <w:rPr>
          <w:rFonts w:ascii="Times New Roman" w:hAnsi="Times New Roman"/>
          <w:sz w:val="28"/>
          <w:szCs w:val="28"/>
        </w:rPr>
        <w:t xml:space="preserve">в микрорайоне 3А </w:t>
      </w:r>
      <w:r w:rsidR="00BC59B1">
        <w:rPr>
          <w:rFonts w:ascii="Times New Roman" w:hAnsi="Times New Roman"/>
          <w:sz w:val="28"/>
          <w:szCs w:val="28"/>
        </w:rPr>
        <w:t xml:space="preserve">по ул. 60 лет ВЛКСМ. </w:t>
      </w:r>
      <w:r w:rsidRPr="00D75F74">
        <w:rPr>
          <w:rFonts w:ascii="Times New Roman" w:hAnsi="Times New Roman"/>
          <w:sz w:val="28"/>
          <w:szCs w:val="28"/>
        </w:rPr>
        <w:t xml:space="preserve">Разработан </w:t>
      </w:r>
      <w:r w:rsidR="00C364EE">
        <w:rPr>
          <w:rFonts w:ascii="Times New Roman" w:hAnsi="Times New Roman"/>
          <w:sz w:val="28"/>
          <w:szCs w:val="28"/>
        </w:rPr>
        <w:t>проект</w:t>
      </w:r>
      <w:r w:rsidR="00677C81">
        <w:rPr>
          <w:rFonts w:ascii="Times New Roman" w:hAnsi="Times New Roman"/>
          <w:sz w:val="28"/>
          <w:szCs w:val="28"/>
        </w:rPr>
        <w:t xml:space="preserve"> планировки и межевани</w:t>
      </w:r>
      <w:r w:rsidR="007E6FBC">
        <w:rPr>
          <w:rFonts w:ascii="Times New Roman" w:hAnsi="Times New Roman"/>
          <w:sz w:val="28"/>
          <w:szCs w:val="28"/>
        </w:rPr>
        <w:t>я</w:t>
      </w:r>
      <w:r w:rsidR="00677C81">
        <w:rPr>
          <w:rFonts w:ascii="Times New Roman" w:hAnsi="Times New Roman"/>
          <w:sz w:val="28"/>
          <w:szCs w:val="28"/>
        </w:rPr>
        <w:t xml:space="preserve"> территории микрорайона № 7 или так называемого</w:t>
      </w:r>
      <w:r w:rsidR="00C364EE">
        <w:rPr>
          <w:rFonts w:ascii="Times New Roman" w:hAnsi="Times New Roman"/>
          <w:sz w:val="28"/>
          <w:szCs w:val="28"/>
        </w:rPr>
        <w:t xml:space="preserve"> «Молодежного поселка».</w:t>
      </w:r>
      <w:r w:rsidR="00677C81">
        <w:rPr>
          <w:rFonts w:ascii="Times New Roman" w:hAnsi="Times New Roman"/>
          <w:sz w:val="28"/>
          <w:szCs w:val="28"/>
        </w:rPr>
        <w:t xml:space="preserve"> Подготовлен</w:t>
      </w:r>
      <w:r w:rsidR="00C364EE">
        <w:rPr>
          <w:rFonts w:ascii="Times New Roman" w:hAnsi="Times New Roman"/>
          <w:sz w:val="28"/>
          <w:szCs w:val="28"/>
        </w:rPr>
        <w:t xml:space="preserve"> </w:t>
      </w:r>
      <w:r w:rsidR="00677C81">
        <w:rPr>
          <w:rFonts w:ascii="Times New Roman" w:hAnsi="Times New Roman"/>
          <w:sz w:val="28"/>
          <w:szCs w:val="28"/>
        </w:rPr>
        <w:t xml:space="preserve"> проект планировки и проект межевания территории в районе улицы Щетинкина</w:t>
      </w:r>
      <w:r w:rsidR="007E6FBC">
        <w:rPr>
          <w:rFonts w:ascii="Times New Roman" w:hAnsi="Times New Roman"/>
          <w:sz w:val="28"/>
          <w:szCs w:val="28"/>
        </w:rPr>
        <w:t xml:space="preserve"> на 108 участков</w:t>
      </w:r>
      <w:r w:rsidR="00677C81">
        <w:rPr>
          <w:rFonts w:ascii="Times New Roman" w:hAnsi="Times New Roman"/>
          <w:sz w:val="28"/>
          <w:szCs w:val="28"/>
        </w:rPr>
        <w:t>, где</w:t>
      </w:r>
      <w:r w:rsidR="00BC59B1">
        <w:rPr>
          <w:rFonts w:ascii="Times New Roman" w:hAnsi="Times New Roman"/>
          <w:sz w:val="28"/>
          <w:szCs w:val="28"/>
        </w:rPr>
        <w:t xml:space="preserve"> </w:t>
      </w:r>
      <w:r w:rsidR="00677C81">
        <w:rPr>
          <w:rFonts w:ascii="Times New Roman" w:hAnsi="Times New Roman"/>
          <w:sz w:val="28"/>
          <w:szCs w:val="28"/>
        </w:rPr>
        <w:t xml:space="preserve">планируется предоставлять </w:t>
      </w:r>
      <w:r w:rsidR="007E6FBC">
        <w:rPr>
          <w:rFonts w:ascii="Times New Roman" w:hAnsi="Times New Roman"/>
          <w:sz w:val="28"/>
          <w:szCs w:val="28"/>
        </w:rPr>
        <w:t xml:space="preserve">землю под </w:t>
      </w:r>
      <w:r w:rsidR="00902CD4">
        <w:rPr>
          <w:rFonts w:ascii="Times New Roman" w:hAnsi="Times New Roman"/>
          <w:sz w:val="28"/>
          <w:szCs w:val="28"/>
        </w:rPr>
        <w:t>ИЖС</w:t>
      </w:r>
      <w:r w:rsidR="00677C81">
        <w:rPr>
          <w:rFonts w:ascii="Times New Roman" w:hAnsi="Times New Roman"/>
          <w:sz w:val="28"/>
          <w:szCs w:val="28"/>
        </w:rPr>
        <w:t xml:space="preserve"> многодетным семьям. Напомню, что мы на протяжении нескольких лет </w:t>
      </w:r>
      <w:r w:rsidR="00902CD4">
        <w:rPr>
          <w:rFonts w:ascii="Times New Roman" w:hAnsi="Times New Roman"/>
          <w:sz w:val="28"/>
          <w:szCs w:val="28"/>
        </w:rPr>
        <w:t xml:space="preserve">во всех уровнях власти </w:t>
      </w:r>
      <w:r w:rsidR="00677C81">
        <w:rPr>
          <w:rFonts w:ascii="Times New Roman" w:hAnsi="Times New Roman"/>
          <w:sz w:val="28"/>
          <w:szCs w:val="28"/>
        </w:rPr>
        <w:t xml:space="preserve">инициировали </w:t>
      </w:r>
      <w:r w:rsidR="00902CD4">
        <w:rPr>
          <w:rFonts w:ascii="Times New Roman" w:hAnsi="Times New Roman"/>
          <w:sz w:val="28"/>
          <w:szCs w:val="28"/>
        </w:rPr>
        <w:t xml:space="preserve"> вопрос </w:t>
      </w:r>
      <w:r w:rsidR="007E6FBC" w:rsidRPr="007E6FBC">
        <w:rPr>
          <w:rFonts w:ascii="Times New Roman" w:hAnsi="Times New Roman"/>
          <w:sz w:val="28"/>
          <w:szCs w:val="28"/>
        </w:rPr>
        <w:t>выделени</w:t>
      </w:r>
      <w:r w:rsidR="00902CD4">
        <w:rPr>
          <w:rFonts w:ascii="Times New Roman" w:hAnsi="Times New Roman"/>
          <w:sz w:val="28"/>
          <w:szCs w:val="28"/>
        </w:rPr>
        <w:t>я</w:t>
      </w:r>
      <w:r w:rsidR="00BC59B1">
        <w:rPr>
          <w:rFonts w:ascii="Times New Roman" w:hAnsi="Times New Roman"/>
          <w:sz w:val="28"/>
          <w:szCs w:val="28"/>
        </w:rPr>
        <w:t xml:space="preserve"> </w:t>
      </w:r>
      <w:r w:rsidR="00677C81">
        <w:rPr>
          <w:rFonts w:ascii="Times New Roman" w:hAnsi="Times New Roman"/>
          <w:sz w:val="28"/>
          <w:szCs w:val="28"/>
        </w:rPr>
        <w:t>участков</w:t>
      </w:r>
      <w:r w:rsidR="009D2CFA">
        <w:rPr>
          <w:rFonts w:ascii="Times New Roman" w:hAnsi="Times New Roman"/>
          <w:sz w:val="28"/>
          <w:szCs w:val="28"/>
        </w:rPr>
        <w:t xml:space="preserve"> в льготном порядке для многодетных семей</w:t>
      </w:r>
      <w:r w:rsidR="00677C81">
        <w:rPr>
          <w:rFonts w:ascii="Times New Roman" w:hAnsi="Times New Roman"/>
          <w:sz w:val="28"/>
          <w:szCs w:val="28"/>
        </w:rPr>
        <w:t xml:space="preserve"> на территории </w:t>
      </w:r>
      <w:r w:rsidR="00BC59B1">
        <w:rPr>
          <w:rFonts w:ascii="Times New Roman" w:hAnsi="Times New Roman"/>
          <w:sz w:val="28"/>
          <w:szCs w:val="28"/>
        </w:rPr>
        <w:t>закрытых муниципальных образований</w:t>
      </w:r>
      <w:r w:rsidR="00902CD4">
        <w:rPr>
          <w:rFonts w:ascii="Times New Roman" w:hAnsi="Times New Roman"/>
          <w:sz w:val="28"/>
          <w:szCs w:val="28"/>
        </w:rPr>
        <w:t>. В</w:t>
      </w:r>
      <w:r w:rsidR="00677C81">
        <w:rPr>
          <w:rFonts w:ascii="Times New Roman" w:hAnsi="Times New Roman"/>
          <w:sz w:val="28"/>
          <w:szCs w:val="28"/>
        </w:rPr>
        <w:t xml:space="preserve"> результате в 2014 году нам это удалось. </w:t>
      </w:r>
      <w:r w:rsidR="009D2CFA">
        <w:rPr>
          <w:rFonts w:ascii="Times New Roman" w:hAnsi="Times New Roman"/>
          <w:sz w:val="28"/>
          <w:szCs w:val="28"/>
        </w:rPr>
        <w:t xml:space="preserve">К сожалению, </w:t>
      </w:r>
      <w:r w:rsidR="00BE1AAF">
        <w:rPr>
          <w:rFonts w:ascii="Times New Roman" w:hAnsi="Times New Roman"/>
          <w:sz w:val="28"/>
          <w:szCs w:val="28"/>
        </w:rPr>
        <w:t xml:space="preserve">принятое с нашей подачи решение </w:t>
      </w:r>
      <w:r w:rsidR="009D2CFA">
        <w:rPr>
          <w:rFonts w:ascii="Times New Roman" w:hAnsi="Times New Roman"/>
          <w:sz w:val="28"/>
          <w:szCs w:val="28"/>
        </w:rPr>
        <w:t xml:space="preserve">оспорено прокуратурой края. </w:t>
      </w:r>
    </w:p>
    <w:p w:rsidR="00013C7B" w:rsidRDefault="00D75F74" w:rsidP="00677C81">
      <w:pPr>
        <w:pStyle w:val="a4"/>
        <w:spacing w:after="0" w:line="360" w:lineRule="auto"/>
        <w:ind w:left="-142" w:firstLine="850"/>
        <w:jc w:val="both"/>
        <w:rPr>
          <w:rStyle w:val="newsinnercnt"/>
          <w:rFonts w:ascii="Times New Roman" w:hAnsi="Times New Roman"/>
          <w:sz w:val="28"/>
          <w:szCs w:val="28"/>
        </w:rPr>
      </w:pPr>
      <w:r w:rsidRPr="00D75F74">
        <w:rPr>
          <w:rFonts w:ascii="Times New Roman" w:hAnsi="Times New Roman"/>
          <w:sz w:val="28"/>
          <w:szCs w:val="28"/>
        </w:rPr>
        <w:lastRenderedPageBreak/>
        <w:t>Железногорск</w:t>
      </w:r>
      <w:r w:rsidR="00677C81">
        <w:rPr>
          <w:rFonts w:ascii="Times New Roman" w:hAnsi="Times New Roman"/>
          <w:sz w:val="28"/>
          <w:szCs w:val="28"/>
        </w:rPr>
        <w:t>,</w:t>
      </w:r>
      <w:r w:rsidRPr="00D75F74">
        <w:rPr>
          <w:rFonts w:ascii="Times New Roman" w:hAnsi="Times New Roman"/>
          <w:sz w:val="28"/>
          <w:szCs w:val="28"/>
        </w:rPr>
        <w:t xml:space="preserve"> один из </w:t>
      </w:r>
      <w:r w:rsidR="009C681E">
        <w:rPr>
          <w:rFonts w:ascii="Times New Roman" w:hAnsi="Times New Roman"/>
          <w:sz w:val="28"/>
          <w:szCs w:val="28"/>
        </w:rPr>
        <w:t>пяти</w:t>
      </w:r>
      <w:r w:rsidRPr="00D75F74">
        <w:rPr>
          <w:rFonts w:ascii="Times New Roman" w:hAnsi="Times New Roman"/>
          <w:sz w:val="28"/>
          <w:szCs w:val="28"/>
        </w:rPr>
        <w:t xml:space="preserve"> городов края</w:t>
      </w:r>
      <w:r w:rsidR="00677C81">
        <w:rPr>
          <w:rFonts w:ascii="Times New Roman" w:hAnsi="Times New Roman"/>
          <w:sz w:val="28"/>
          <w:szCs w:val="28"/>
        </w:rPr>
        <w:t>,</w:t>
      </w:r>
      <w:r w:rsidRPr="00D75F74">
        <w:rPr>
          <w:rFonts w:ascii="Times New Roman" w:hAnsi="Times New Roman"/>
          <w:sz w:val="28"/>
          <w:szCs w:val="28"/>
        </w:rPr>
        <w:t xml:space="preserve"> получил </w:t>
      </w:r>
      <w:r w:rsidR="005A423F">
        <w:rPr>
          <w:rFonts w:ascii="Times New Roman" w:hAnsi="Times New Roman"/>
          <w:sz w:val="28"/>
          <w:szCs w:val="28"/>
        </w:rPr>
        <w:t>возможность</w:t>
      </w:r>
      <w:r w:rsidRPr="00D75F74">
        <w:rPr>
          <w:rFonts w:ascii="Times New Roman" w:hAnsi="Times New Roman"/>
          <w:sz w:val="28"/>
          <w:szCs w:val="28"/>
        </w:rPr>
        <w:t xml:space="preserve"> строительств</w:t>
      </w:r>
      <w:r w:rsidR="005A423F">
        <w:rPr>
          <w:rFonts w:ascii="Times New Roman" w:hAnsi="Times New Roman"/>
          <w:sz w:val="28"/>
          <w:szCs w:val="28"/>
        </w:rPr>
        <w:t>а</w:t>
      </w:r>
      <w:r w:rsidRPr="00D75F74">
        <w:rPr>
          <w:rFonts w:ascii="Times New Roman" w:hAnsi="Times New Roman"/>
          <w:sz w:val="28"/>
          <w:szCs w:val="28"/>
        </w:rPr>
        <w:t xml:space="preserve"> </w:t>
      </w:r>
      <w:r w:rsidR="00BE1AAF" w:rsidRPr="00D75F74">
        <w:rPr>
          <w:rStyle w:val="newsinnercnt"/>
          <w:rFonts w:ascii="Times New Roman" w:hAnsi="Times New Roman"/>
          <w:sz w:val="28"/>
          <w:szCs w:val="28"/>
        </w:rPr>
        <w:t xml:space="preserve">в 2015 году </w:t>
      </w:r>
      <w:r w:rsidRPr="00D75F74">
        <w:rPr>
          <w:rStyle w:val="newsinnercnt"/>
          <w:rFonts w:ascii="Times New Roman" w:hAnsi="Times New Roman"/>
          <w:sz w:val="28"/>
          <w:szCs w:val="28"/>
        </w:rPr>
        <w:t xml:space="preserve">жилья экономического класса в рамках реализации </w:t>
      </w:r>
      <w:r w:rsidR="005A423F">
        <w:rPr>
          <w:rStyle w:val="newsinnercnt"/>
          <w:rFonts w:ascii="Times New Roman" w:hAnsi="Times New Roman"/>
          <w:sz w:val="28"/>
          <w:szCs w:val="28"/>
        </w:rPr>
        <w:t>федеральной</w:t>
      </w:r>
      <w:r w:rsidR="005A423F" w:rsidRPr="00D75F74">
        <w:rPr>
          <w:rStyle w:val="newsinnercnt"/>
          <w:rFonts w:ascii="Times New Roman" w:hAnsi="Times New Roman"/>
          <w:sz w:val="28"/>
          <w:szCs w:val="28"/>
        </w:rPr>
        <w:t xml:space="preserve"> </w:t>
      </w:r>
      <w:r w:rsidRPr="00D75F74">
        <w:rPr>
          <w:rStyle w:val="newsinnercnt"/>
          <w:rFonts w:ascii="Times New Roman" w:hAnsi="Times New Roman"/>
          <w:sz w:val="28"/>
          <w:szCs w:val="28"/>
        </w:rPr>
        <w:t xml:space="preserve">программы «Жилье для российской семьи». </w:t>
      </w:r>
      <w:r w:rsidR="005A423F">
        <w:rPr>
          <w:rStyle w:val="newsinnercnt"/>
          <w:rFonts w:ascii="Times New Roman" w:hAnsi="Times New Roman"/>
          <w:sz w:val="28"/>
          <w:szCs w:val="28"/>
        </w:rPr>
        <w:t>На земе</w:t>
      </w:r>
      <w:r w:rsidR="00AA09F1">
        <w:rPr>
          <w:rStyle w:val="newsinnercnt"/>
          <w:rFonts w:ascii="Times New Roman" w:hAnsi="Times New Roman"/>
          <w:sz w:val="28"/>
          <w:szCs w:val="28"/>
        </w:rPr>
        <w:t xml:space="preserve">льном </w:t>
      </w:r>
      <w:r w:rsidR="00766B74">
        <w:rPr>
          <w:rStyle w:val="newsinnercnt"/>
          <w:rFonts w:ascii="Times New Roman" w:hAnsi="Times New Roman"/>
          <w:sz w:val="28"/>
          <w:szCs w:val="28"/>
        </w:rPr>
        <w:t>участке</w:t>
      </w:r>
      <w:r w:rsidR="00AA09F1">
        <w:rPr>
          <w:rStyle w:val="newsinnercnt"/>
          <w:rFonts w:ascii="Times New Roman" w:hAnsi="Times New Roman"/>
          <w:sz w:val="28"/>
          <w:szCs w:val="28"/>
        </w:rPr>
        <w:t xml:space="preserve"> площадью </w:t>
      </w:r>
      <w:r w:rsidR="00902CD4">
        <w:rPr>
          <w:rStyle w:val="newsinnercnt"/>
          <w:rFonts w:ascii="Times New Roman" w:hAnsi="Times New Roman"/>
          <w:sz w:val="28"/>
          <w:szCs w:val="28"/>
        </w:rPr>
        <w:t>около</w:t>
      </w:r>
      <w:r w:rsidR="00AA09F1">
        <w:rPr>
          <w:rStyle w:val="newsinnercnt"/>
          <w:rFonts w:ascii="Times New Roman" w:hAnsi="Times New Roman"/>
          <w:sz w:val="28"/>
          <w:szCs w:val="28"/>
        </w:rPr>
        <w:t xml:space="preserve"> 35 тыс. </w:t>
      </w:r>
      <w:r w:rsidR="00AE03A6">
        <w:rPr>
          <w:rStyle w:val="newsinnercnt"/>
          <w:rFonts w:ascii="Times New Roman" w:hAnsi="Times New Roman"/>
          <w:sz w:val="28"/>
          <w:szCs w:val="28"/>
        </w:rPr>
        <w:t>кв</w:t>
      </w:r>
      <w:r w:rsidR="00AA09F1">
        <w:rPr>
          <w:rStyle w:val="newsinnercnt"/>
          <w:rFonts w:ascii="Times New Roman" w:hAnsi="Times New Roman"/>
          <w:sz w:val="28"/>
          <w:szCs w:val="28"/>
        </w:rPr>
        <w:t xml:space="preserve">. метров будет возведен девятиэтажный многоквартирный дом. </w:t>
      </w:r>
      <w:r w:rsidR="00677C81">
        <w:rPr>
          <w:rStyle w:val="newsinnercnt"/>
          <w:rFonts w:ascii="Times New Roman" w:hAnsi="Times New Roman"/>
          <w:sz w:val="28"/>
          <w:szCs w:val="28"/>
        </w:rPr>
        <w:t>П</w:t>
      </w:r>
      <w:r w:rsidR="00677C81" w:rsidRPr="00F62CF6">
        <w:rPr>
          <w:rFonts w:ascii="Times New Roman" w:hAnsi="Times New Roman"/>
          <w:bCs/>
          <w:sz w:val="28"/>
          <w:szCs w:val="28"/>
        </w:rPr>
        <w:t xml:space="preserve">одписан </w:t>
      </w:r>
      <w:r w:rsidR="00677C81">
        <w:rPr>
          <w:rFonts w:ascii="Times New Roman" w:hAnsi="Times New Roman"/>
          <w:bCs/>
          <w:sz w:val="28"/>
          <w:szCs w:val="28"/>
        </w:rPr>
        <w:t>д</w:t>
      </w:r>
      <w:r w:rsidR="00677C81" w:rsidRPr="00F62CF6">
        <w:rPr>
          <w:rStyle w:val="newsinnercnt"/>
          <w:rFonts w:ascii="Times New Roman" w:hAnsi="Times New Roman"/>
          <w:sz w:val="28"/>
          <w:szCs w:val="28"/>
        </w:rPr>
        <w:t>оговор о развитии застроенной территории северо-западной части жилого квартала №</w:t>
      </w:r>
      <w:r w:rsidR="00677C81">
        <w:rPr>
          <w:rStyle w:val="newsinnercnt"/>
          <w:rFonts w:ascii="Times New Roman" w:hAnsi="Times New Roman"/>
          <w:sz w:val="28"/>
          <w:szCs w:val="28"/>
        </w:rPr>
        <w:t xml:space="preserve"> 3</w:t>
      </w:r>
      <w:r w:rsidR="00677C81" w:rsidRPr="00F62CF6">
        <w:rPr>
          <w:rStyle w:val="newsinnercnt"/>
          <w:rFonts w:ascii="Times New Roman" w:hAnsi="Times New Roman"/>
          <w:sz w:val="28"/>
          <w:szCs w:val="28"/>
        </w:rPr>
        <w:t>5 в границах улиц</w:t>
      </w:r>
      <w:r w:rsidR="00BE1AAF">
        <w:rPr>
          <w:rStyle w:val="newsinnercnt"/>
          <w:rFonts w:ascii="Times New Roman" w:hAnsi="Times New Roman"/>
          <w:sz w:val="28"/>
          <w:szCs w:val="28"/>
        </w:rPr>
        <w:t xml:space="preserve"> Свердлова и </w:t>
      </w:r>
      <w:r w:rsidR="00677C81" w:rsidRPr="00F62CF6">
        <w:rPr>
          <w:rStyle w:val="newsinnercnt"/>
          <w:rFonts w:ascii="Times New Roman" w:hAnsi="Times New Roman"/>
          <w:sz w:val="28"/>
          <w:szCs w:val="28"/>
        </w:rPr>
        <w:t>Северная. Земельный участок предоставлен АО «</w:t>
      </w:r>
      <w:r w:rsidR="00677C81" w:rsidRPr="00411F99">
        <w:rPr>
          <w:rFonts w:ascii="Times New Roman" w:hAnsi="Times New Roman"/>
          <w:sz w:val="28"/>
          <w:szCs w:val="28"/>
        </w:rPr>
        <w:t>Информационные спутниковые системы</w:t>
      </w:r>
      <w:r w:rsidR="00677C81" w:rsidRPr="00F62CF6">
        <w:rPr>
          <w:rStyle w:val="newsinnercnt"/>
          <w:rFonts w:ascii="Times New Roman" w:hAnsi="Times New Roman"/>
          <w:sz w:val="28"/>
          <w:szCs w:val="28"/>
        </w:rPr>
        <w:t>» в соответствии с градостроительным законодательством по итогам конкурса.  Это означает, что  силами градообразующего предприятия будут возведены новые жилые дома - 9-этажный односекционный железобетонный дом на 80 семей и 2-х</w:t>
      </w:r>
      <w:r w:rsidR="005A423F">
        <w:rPr>
          <w:rStyle w:val="newsinnercnt"/>
          <w:rFonts w:ascii="Times New Roman" w:hAnsi="Times New Roman"/>
          <w:sz w:val="28"/>
          <w:szCs w:val="28"/>
        </w:rPr>
        <w:t xml:space="preserve"> </w:t>
      </w:r>
      <w:r w:rsidR="00677C81" w:rsidRPr="00F62CF6">
        <w:rPr>
          <w:rStyle w:val="newsinnercnt"/>
          <w:rFonts w:ascii="Times New Roman" w:hAnsi="Times New Roman"/>
          <w:sz w:val="28"/>
          <w:szCs w:val="28"/>
        </w:rPr>
        <w:t>секционное 7-этажное общежитие квартирного типа на 240 семей</w:t>
      </w:r>
      <w:r w:rsidR="00677C81">
        <w:rPr>
          <w:rStyle w:val="newsinnercnt"/>
          <w:rFonts w:ascii="Times New Roman" w:hAnsi="Times New Roman"/>
          <w:sz w:val="28"/>
          <w:szCs w:val="28"/>
        </w:rPr>
        <w:t>.</w:t>
      </w:r>
      <w:r w:rsidR="00AA09F1">
        <w:rPr>
          <w:rStyle w:val="newsinnercnt"/>
          <w:rFonts w:ascii="Times New Roman" w:hAnsi="Times New Roman"/>
          <w:sz w:val="28"/>
          <w:szCs w:val="28"/>
        </w:rPr>
        <w:t xml:space="preserve"> </w:t>
      </w:r>
    </w:p>
    <w:p w:rsidR="00FB2E6C" w:rsidRDefault="00766B74" w:rsidP="00677C81">
      <w:pPr>
        <w:pStyle w:val="a4"/>
        <w:spacing w:after="0" w:line="360" w:lineRule="auto"/>
        <w:ind w:left="-142" w:firstLine="850"/>
        <w:jc w:val="both"/>
        <w:rPr>
          <w:rStyle w:val="newsinnercnt"/>
          <w:rFonts w:ascii="Times New Roman" w:hAnsi="Times New Roman"/>
          <w:sz w:val="28"/>
          <w:szCs w:val="28"/>
        </w:rPr>
      </w:pPr>
      <w:r>
        <w:rPr>
          <w:rStyle w:val="newsinnercnt"/>
          <w:rFonts w:ascii="Times New Roman" w:hAnsi="Times New Roman"/>
          <w:sz w:val="28"/>
          <w:szCs w:val="28"/>
        </w:rPr>
        <w:t xml:space="preserve">По программе </w:t>
      </w:r>
      <w:r w:rsidR="009D6A5B">
        <w:rPr>
          <w:rStyle w:val="newsinnercnt"/>
          <w:rFonts w:ascii="Times New Roman" w:hAnsi="Times New Roman"/>
          <w:sz w:val="28"/>
          <w:szCs w:val="28"/>
        </w:rPr>
        <w:t>«О</w:t>
      </w:r>
      <w:r>
        <w:rPr>
          <w:rStyle w:val="newsinnercnt"/>
          <w:rFonts w:ascii="Times New Roman" w:hAnsi="Times New Roman"/>
          <w:sz w:val="28"/>
          <w:szCs w:val="28"/>
        </w:rPr>
        <w:t>беспечени</w:t>
      </w:r>
      <w:r w:rsidR="009D6A5B">
        <w:rPr>
          <w:rStyle w:val="newsinnercnt"/>
          <w:rFonts w:ascii="Times New Roman" w:hAnsi="Times New Roman"/>
          <w:sz w:val="28"/>
          <w:szCs w:val="28"/>
        </w:rPr>
        <w:t>е</w:t>
      </w:r>
      <w:r>
        <w:rPr>
          <w:rStyle w:val="newsinnercnt"/>
          <w:rFonts w:ascii="Times New Roman" w:hAnsi="Times New Roman"/>
          <w:sz w:val="28"/>
          <w:szCs w:val="28"/>
        </w:rPr>
        <w:t xml:space="preserve"> жильём моло</w:t>
      </w:r>
      <w:r w:rsidR="00053F20">
        <w:rPr>
          <w:rStyle w:val="newsinnercnt"/>
          <w:rFonts w:ascii="Times New Roman" w:hAnsi="Times New Roman"/>
          <w:sz w:val="28"/>
          <w:szCs w:val="28"/>
        </w:rPr>
        <w:t>д</w:t>
      </w:r>
      <w:r>
        <w:rPr>
          <w:rStyle w:val="newsinnercnt"/>
          <w:rFonts w:ascii="Times New Roman" w:hAnsi="Times New Roman"/>
          <w:sz w:val="28"/>
          <w:szCs w:val="28"/>
        </w:rPr>
        <w:t>ых семей Красно</w:t>
      </w:r>
      <w:r w:rsidR="00053F20">
        <w:rPr>
          <w:rStyle w:val="newsinnercnt"/>
          <w:rFonts w:ascii="Times New Roman" w:hAnsi="Times New Roman"/>
          <w:sz w:val="28"/>
          <w:szCs w:val="28"/>
        </w:rPr>
        <w:t>я</w:t>
      </w:r>
      <w:r>
        <w:rPr>
          <w:rStyle w:val="newsinnercnt"/>
          <w:rFonts w:ascii="Times New Roman" w:hAnsi="Times New Roman"/>
          <w:sz w:val="28"/>
          <w:szCs w:val="28"/>
        </w:rPr>
        <w:t>р</w:t>
      </w:r>
      <w:r w:rsidR="00053F20">
        <w:rPr>
          <w:rStyle w:val="newsinnercnt"/>
          <w:rFonts w:ascii="Times New Roman" w:hAnsi="Times New Roman"/>
          <w:sz w:val="28"/>
          <w:szCs w:val="28"/>
        </w:rPr>
        <w:t>с</w:t>
      </w:r>
      <w:r>
        <w:rPr>
          <w:rStyle w:val="newsinnercnt"/>
          <w:rFonts w:ascii="Times New Roman" w:hAnsi="Times New Roman"/>
          <w:sz w:val="28"/>
          <w:szCs w:val="28"/>
        </w:rPr>
        <w:t>кого края</w:t>
      </w:r>
      <w:r w:rsidR="009D6A5B">
        <w:rPr>
          <w:rStyle w:val="newsinnercnt"/>
          <w:rFonts w:ascii="Times New Roman" w:hAnsi="Times New Roman"/>
          <w:sz w:val="28"/>
          <w:szCs w:val="28"/>
        </w:rPr>
        <w:t xml:space="preserve">» с участием </w:t>
      </w:r>
      <w:r w:rsidR="0052449C">
        <w:rPr>
          <w:rStyle w:val="newsinnercnt"/>
          <w:rFonts w:ascii="Times New Roman" w:hAnsi="Times New Roman"/>
          <w:sz w:val="28"/>
          <w:szCs w:val="28"/>
        </w:rPr>
        <w:t>местного</w:t>
      </w:r>
      <w:r w:rsidR="009D6A5B">
        <w:rPr>
          <w:rStyle w:val="newsinnercnt"/>
          <w:rFonts w:ascii="Times New Roman" w:hAnsi="Times New Roman"/>
          <w:sz w:val="28"/>
          <w:szCs w:val="28"/>
        </w:rPr>
        <w:t xml:space="preserve"> бюджета</w:t>
      </w:r>
      <w:r>
        <w:rPr>
          <w:rStyle w:val="newsinnercnt"/>
          <w:rFonts w:ascii="Times New Roman" w:hAnsi="Times New Roman"/>
          <w:sz w:val="28"/>
          <w:szCs w:val="28"/>
        </w:rPr>
        <w:t xml:space="preserve"> было </w:t>
      </w:r>
      <w:r w:rsidR="0052449C">
        <w:rPr>
          <w:rStyle w:val="newsinnercnt"/>
          <w:rFonts w:ascii="Times New Roman" w:hAnsi="Times New Roman"/>
          <w:sz w:val="28"/>
          <w:szCs w:val="28"/>
        </w:rPr>
        <w:t>профинансировано</w:t>
      </w:r>
      <w:r>
        <w:rPr>
          <w:rStyle w:val="newsinnercnt"/>
          <w:rFonts w:ascii="Times New Roman" w:hAnsi="Times New Roman"/>
          <w:sz w:val="28"/>
          <w:szCs w:val="28"/>
        </w:rPr>
        <w:t xml:space="preserve"> приобретение 139 жилых</w:t>
      </w:r>
      <w:r w:rsidR="00BE1AAF">
        <w:rPr>
          <w:rStyle w:val="newsinnercnt"/>
          <w:rFonts w:ascii="Times New Roman" w:hAnsi="Times New Roman"/>
          <w:sz w:val="28"/>
          <w:szCs w:val="28"/>
        </w:rPr>
        <w:t xml:space="preserve"> помещений</w:t>
      </w:r>
      <w:r w:rsidR="009D6A5B">
        <w:rPr>
          <w:rStyle w:val="newsinnercnt"/>
          <w:rFonts w:ascii="Times New Roman" w:hAnsi="Times New Roman"/>
          <w:sz w:val="28"/>
          <w:szCs w:val="28"/>
        </w:rPr>
        <w:t xml:space="preserve"> (2010</w:t>
      </w:r>
      <w:r w:rsidR="00BE1AAF">
        <w:rPr>
          <w:rStyle w:val="newsinnercnt"/>
          <w:rFonts w:ascii="Times New Roman" w:hAnsi="Times New Roman"/>
          <w:sz w:val="28"/>
          <w:szCs w:val="28"/>
        </w:rPr>
        <w:t>г.</w:t>
      </w:r>
      <w:r w:rsidR="009D6A5B">
        <w:rPr>
          <w:rStyle w:val="newsinnercnt"/>
          <w:rFonts w:ascii="Times New Roman" w:hAnsi="Times New Roman"/>
          <w:sz w:val="28"/>
          <w:szCs w:val="28"/>
        </w:rPr>
        <w:t>- 14 квартир; 2011</w:t>
      </w:r>
      <w:r w:rsidR="00BE1AAF">
        <w:rPr>
          <w:rStyle w:val="newsinnercnt"/>
          <w:rFonts w:ascii="Times New Roman" w:hAnsi="Times New Roman"/>
          <w:sz w:val="28"/>
          <w:szCs w:val="28"/>
        </w:rPr>
        <w:t>г.</w:t>
      </w:r>
      <w:r w:rsidR="00902CD4">
        <w:rPr>
          <w:rStyle w:val="newsinnercnt"/>
          <w:rFonts w:ascii="Times New Roman" w:hAnsi="Times New Roman"/>
          <w:sz w:val="28"/>
          <w:szCs w:val="28"/>
        </w:rPr>
        <w:t xml:space="preserve"> </w:t>
      </w:r>
      <w:r w:rsidR="009D6A5B">
        <w:rPr>
          <w:rStyle w:val="newsinnercnt"/>
          <w:rFonts w:ascii="Times New Roman" w:hAnsi="Times New Roman"/>
          <w:sz w:val="28"/>
          <w:szCs w:val="28"/>
        </w:rPr>
        <w:t>-</w:t>
      </w:r>
      <w:r w:rsidR="00902CD4">
        <w:rPr>
          <w:rStyle w:val="newsinnercnt"/>
          <w:rFonts w:ascii="Times New Roman" w:hAnsi="Times New Roman"/>
          <w:sz w:val="28"/>
          <w:szCs w:val="28"/>
        </w:rPr>
        <w:t xml:space="preserve"> </w:t>
      </w:r>
      <w:r w:rsidR="009D6A5B">
        <w:rPr>
          <w:rStyle w:val="newsinnercnt"/>
          <w:rFonts w:ascii="Times New Roman" w:hAnsi="Times New Roman"/>
          <w:sz w:val="28"/>
          <w:szCs w:val="28"/>
        </w:rPr>
        <w:t>24 квартиры, 2012</w:t>
      </w:r>
      <w:r w:rsidR="00BE1AAF">
        <w:rPr>
          <w:rStyle w:val="newsinnercnt"/>
          <w:rFonts w:ascii="Times New Roman" w:hAnsi="Times New Roman"/>
          <w:sz w:val="28"/>
          <w:szCs w:val="28"/>
        </w:rPr>
        <w:t xml:space="preserve"> г.</w:t>
      </w:r>
      <w:r w:rsidR="009D6A5B">
        <w:rPr>
          <w:rStyle w:val="newsinnercnt"/>
          <w:rFonts w:ascii="Times New Roman" w:hAnsi="Times New Roman"/>
          <w:sz w:val="28"/>
          <w:szCs w:val="28"/>
        </w:rPr>
        <w:t>-</w:t>
      </w:r>
      <w:r w:rsidR="00902CD4">
        <w:rPr>
          <w:rStyle w:val="newsinnercnt"/>
          <w:rFonts w:ascii="Times New Roman" w:hAnsi="Times New Roman"/>
          <w:sz w:val="28"/>
          <w:szCs w:val="28"/>
        </w:rPr>
        <w:t xml:space="preserve"> </w:t>
      </w:r>
      <w:r w:rsidR="009D6A5B">
        <w:rPr>
          <w:rStyle w:val="newsinnercnt"/>
          <w:rFonts w:ascii="Times New Roman" w:hAnsi="Times New Roman"/>
          <w:sz w:val="28"/>
          <w:szCs w:val="28"/>
        </w:rPr>
        <w:t>27 квартир, 2013</w:t>
      </w:r>
      <w:r w:rsidR="00BE1AAF">
        <w:rPr>
          <w:rStyle w:val="newsinnercnt"/>
          <w:rFonts w:ascii="Times New Roman" w:hAnsi="Times New Roman"/>
          <w:sz w:val="28"/>
          <w:szCs w:val="28"/>
        </w:rPr>
        <w:t>г.</w:t>
      </w:r>
      <w:r w:rsidR="00902CD4">
        <w:rPr>
          <w:rStyle w:val="newsinnercnt"/>
          <w:rFonts w:ascii="Times New Roman" w:hAnsi="Times New Roman"/>
          <w:sz w:val="28"/>
          <w:szCs w:val="28"/>
        </w:rPr>
        <w:t xml:space="preserve"> </w:t>
      </w:r>
      <w:r w:rsidR="009D6A5B">
        <w:rPr>
          <w:rStyle w:val="newsinnercnt"/>
          <w:rFonts w:ascii="Times New Roman" w:hAnsi="Times New Roman"/>
          <w:sz w:val="28"/>
          <w:szCs w:val="28"/>
        </w:rPr>
        <w:t>-</w:t>
      </w:r>
      <w:r w:rsidR="00902CD4">
        <w:rPr>
          <w:rStyle w:val="newsinnercnt"/>
          <w:rFonts w:ascii="Times New Roman" w:hAnsi="Times New Roman"/>
          <w:sz w:val="28"/>
          <w:szCs w:val="28"/>
        </w:rPr>
        <w:t xml:space="preserve"> </w:t>
      </w:r>
      <w:r w:rsidR="009D6A5B">
        <w:rPr>
          <w:rStyle w:val="newsinnercnt"/>
          <w:rFonts w:ascii="Times New Roman" w:hAnsi="Times New Roman"/>
          <w:sz w:val="28"/>
          <w:szCs w:val="28"/>
        </w:rPr>
        <w:t>33 квартиры, 2014</w:t>
      </w:r>
      <w:r w:rsidR="00BE1AAF">
        <w:rPr>
          <w:rStyle w:val="newsinnercnt"/>
          <w:rFonts w:ascii="Times New Roman" w:hAnsi="Times New Roman"/>
          <w:sz w:val="28"/>
          <w:szCs w:val="28"/>
        </w:rPr>
        <w:t>г.</w:t>
      </w:r>
      <w:r w:rsidR="009D6A5B">
        <w:rPr>
          <w:rStyle w:val="newsinnercnt"/>
          <w:rFonts w:ascii="Times New Roman" w:hAnsi="Times New Roman"/>
          <w:sz w:val="28"/>
          <w:szCs w:val="28"/>
        </w:rPr>
        <w:t>-</w:t>
      </w:r>
      <w:r w:rsidR="00902CD4">
        <w:rPr>
          <w:rStyle w:val="newsinnercnt"/>
          <w:rFonts w:ascii="Times New Roman" w:hAnsi="Times New Roman"/>
          <w:sz w:val="28"/>
          <w:szCs w:val="28"/>
        </w:rPr>
        <w:t xml:space="preserve"> </w:t>
      </w:r>
      <w:r w:rsidR="009D6A5B">
        <w:rPr>
          <w:rStyle w:val="newsinnercnt"/>
          <w:rFonts w:ascii="Times New Roman" w:hAnsi="Times New Roman"/>
          <w:sz w:val="28"/>
          <w:szCs w:val="28"/>
        </w:rPr>
        <w:t>41</w:t>
      </w:r>
      <w:r w:rsidR="00902CD4">
        <w:rPr>
          <w:rStyle w:val="newsinnercnt"/>
          <w:rFonts w:ascii="Times New Roman" w:hAnsi="Times New Roman"/>
          <w:sz w:val="28"/>
          <w:szCs w:val="28"/>
        </w:rPr>
        <w:t xml:space="preserve"> </w:t>
      </w:r>
      <w:r w:rsidR="00BC59B1">
        <w:rPr>
          <w:rStyle w:val="newsinnercnt"/>
          <w:rFonts w:ascii="Times New Roman" w:hAnsi="Times New Roman"/>
          <w:sz w:val="28"/>
          <w:szCs w:val="28"/>
        </w:rPr>
        <w:t>квартир</w:t>
      </w:r>
      <w:r w:rsidR="00BE1AAF">
        <w:rPr>
          <w:rStyle w:val="newsinnercnt"/>
          <w:rFonts w:ascii="Times New Roman" w:hAnsi="Times New Roman"/>
          <w:sz w:val="28"/>
          <w:szCs w:val="28"/>
        </w:rPr>
        <w:t>а</w:t>
      </w:r>
      <w:r w:rsidR="009D6A5B">
        <w:rPr>
          <w:rStyle w:val="newsinnercnt"/>
          <w:rFonts w:ascii="Times New Roman" w:hAnsi="Times New Roman"/>
          <w:sz w:val="28"/>
          <w:szCs w:val="28"/>
        </w:rPr>
        <w:t>)</w:t>
      </w:r>
      <w:r w:rsidR="00BE1AAF">
        <w:rPr>
          <w:rStyle w:val="newsinnercnt"/>
          <w:rFonts w:ascii="Times New Roman" w:hAnsi="Times New Roman"/>
          <w:sz w:val="28"/>
          <w:szCs w:val="28"/>
        </w:rPr>
        <w:t xml:space="preserve"> </w:t>
      </w:r>
      <w:r w:rsidR="00053F20">
        <w:rPr>
          <w:rStyle w:val="newsinnercnt"/>
          <w:rFonts w:ascii="Times New Roman" w:hAnsi="Times New Roman"/>
          <w:sz w:val="28"/>
          <w:szCs w:val="28"/>
        </w:rPr>
        <w:t>для молодых железно</w:t>
      </w:r>
      <w:r w:rsidR="006555E2">
        <w:rPr>
          <w:rStyle w:val="newsinnercnt"/>
          <w:rFonts w:ascii="Times New Roman" w:hAnsi="Times New Roman"/>
          <w:sz w:val="28"/>
          <w:szCs w:val="28"/>
        </w:rPr>
        <w:t>горских семей</w:t>
      </w:r>
      <w:r w:rsidR="00902CD4">
        <w:rPr>
          <w:rStyle w:val="newsinnercnt"/>
          <w:rFonts w:ascii="Times New Roman" w:hAnsi="Times New Roman"/>
          <w:sz w:val="28"/>
          <w:szCs w:val="28"/>
        </w:rPr>
        <w:t>. В</w:t>
      </w:r>
      <w:r w:rsidR="006555E2">
        <w:rPr>
          <w:rStyle w:val="newsinnercnt"/>
          <w:rFonts w:ascii="Times New Roman" w:hAnsi="Times New Roman"/>
          <w:sz w:val="28"/>
          <w:szCs w:val="28"/>
        </w:rPr>
        <w:t xml:space="preserve"> том числе</w:t>
      </w:r>
      <w:r w:rsidR="00BE1AAF">
        <w:rPr>
          <w:rStyle w:val="newsinnercnt"/>
          <w:rFonts w:ascii="Times New Roman" w:hAnsi="Times New Roman"/>
          <w:sz w:val="28"/>
          <w:szCs w:val="28"/>
        </w:rPr>
        <w:t xml:space="preserve">, </w:t>
      </w:r>
      <w:r w:rsidR="009D6A5B">
        <w:rPr>
          <w:rStyle w:val="newsinnercnt"/>
          <w:rFonts w:ascii="Times New Roman" w:hAnsi="Times New Roman"/>
          <w:sz w:val="28"/>
          <w:szCs w:val="28"/>
        </w:rPr>
        <w:t xml:space="preserve"> 41 </w:t>
      </w:r>
      <w:r w:rsidR="006555E2">
        <w:rPr>
          <w:rStyle w:val="newsinnercnt"/>
          <w:rFonts w:ascii="Times New Roman" w:hAnsi="Times New Roman"/>
          <w:sz w:val="28"/>
          <w:szCs w:val="28"/>
        </w:rPr>
        <w:t>сем</w:t>
      </w:r>
      <w:r w:rsidR="009D6A5B">
        <w:rPr>
          <w:rStyle w:val="newsinnercnt"/>
          <w:rFonts w:ascii="Times New Roman" w:hAnsi="Times New Roman"/>
          <w:sz w:val="28"/>
          <w:szCs w:val="28"/>
        </w:rPr>
        <w:t>ья</w:t>
      </w:r>
      <w:r w:rsidR="006555E2">
        <w:rPr>
          <w:rStyle w:val="newsinnercnt"/>
          <w:rFonts w:ascii="Times New Roman" w:hAnsi="Times New Roman"/>
          <w:sz w:val="28"/>
          <w:szCs w:val="28"/>
        </w:rPr>
        <w:t xml:space="preserve"> получил</w:t>
      </w:r>
      <w:r w:rsidR="009D6A5B">
        <w:rPr>
          <w:rStyle w:val="newsinnercnt"/>
          <w:rFonts w:ascii="Times New Roman" w:hAnsi="Times New Roman"/>
          <w:sz w:val="28"/>
          <w:szCs w:val="28"/>
        </w:rPr>
        <w:t>а</w:t>
      </w:r>
      <w:r w:rsidR="006555E2">
        <w:rPr>
          <w:rStyle w:val="newsinnercnt"/>
          <w:rFonts w:ascii="Times New Roman" w:hAnsi="Times New Roman"/>
          <w:sz w:val="28"/>
          <w:szCs w:val="28"/>
        </w:rPr>
        <w:t xml:space="preserve"> поддержку в 2014 году на </w:t>
      </w:r>
      <w:r w:rsidR="009D6A5B">
        <w:rPr>
          <w:rStyle w:val="newsinnercnt"/>
          <w:rFonts w:ascii="Times New Roman" w:hAnsi="Times New Roman"/>
          <w:sz w:val="28"/>
          <w:szCs w:val="28"/>
        </w:rPr>
        <w:t xml:space="preserve">общую </w:t>
      </w:r>
      <w:r w:rsidR="006555E2">
        <w:rPr>
          <w:rStyle w:val="newsinnercnt"/>
          <w:rFonts w:ascii="Times New Roman" w:hAnsi="Times New Roman"/>
          <w:sz w:val="28"/>
          <w:szCs w:val="28"/>
        </w:rPr>
        <w:t xml:space="preserve">сумму </w:t>
      </w:r>
      <w:r w:rsidR="009D6A5B">
        <w:rPr>
          <w:rStyle w:val="newsinnercnt"/>
          <w:rFonts w:ascii="Times New Roman" w:hAnsi="Times New Roman"/>
          <w:sz w:val="28"/>
          <w:szCs w:val="28"/>
        </w:rPr>
        <w:t>37 млн. 184</w:t>
      </w:r>
      <w:r w:rsidR="00BE1AAF">
        <w:rPr>
          <w:rStyle w:val="newsinnercnt"/>
          <w:rFonts w:ascii="Times New Roman" w:hAnsi="Times New Roman"/>
          <w:sz w:val="28"/>
          <w:szCs w:val="28"/>
        </w:rPr>
        <w:t xml:space="preserve"> тысячи</w:t>
      </w:r>
      <w:r w:rsidR="006555E2">
        <w:rPr>
          <w:rStyle w:val="newsinnercnt"/>
          <w:rFonts w:ascii="Times New Roman" w:hAnsi="Times New Roman"/>
          <w:sz w:val="28"/>
          <w:szCs w:val="28"/>
        </w:rPr>
        <w:t xml:space="preserve"> рублей.</w:t>
      </w:r>
    </w:p>
    <w:p w:rsidR="002776C6" w:rsidRDefault="002776C6" w:rsidP="00677C81">
      <w:pPr>
        <w:pStyle w:val="a4"/>
        <w:spacing w:after="0" w:line="360" w:lineRule="auto"/>
        <w:ind w:left="-142" w:firstLine="850"/>
        <w:jc w:val="both"/>
        <w:rPr>
          <w:rStyle w:val="newsinnercnt"/>
          <w:rFonts w:ascii="Times New Roman" w:hAnsi="Times New Roman"/>
          <w:sz w:val="28"/>
          <w:szCs w:val="28"/>
        </w:rPr>
      </w:pPr>
      <w:r>
        <w:rPr>
          <w:rStyle w:val="newsinnercnt"/>
          <w:rFonts w:ascii="Times New Roman" w:hAnsi="Times New Roman"/>
          <w:sz w:val="28"/>
          <w:szCs w:val="28"/>
        </w:rPr>
        <w:t xml:space="preserve">Таким образом, мы </w:t>
      </w:r>
      <w:r w:rsidR="009A31C1">
        <w:rPr>
          <w:rStyle w:val="newsinnercnt"/>
          <w:rFonts w:ascii="Times New Roman" w:hAnsi="Times New Roman"/>
          <w:sz w:val="28"/>
          <w:szCs w:val="28"/>
        </w:rPr>
        <w:t xml:space="preserve">результативно </w:t>
      </w:r>
      <w:r>
        <w:rPr>
          <w:rStyle w:val="newsinnercnt"/>
          <w:rFonts w:ascii="Times New Roman" w:hAnsi="Times New Roman"/>
          <w:sz w:val="28"/>
          <w:szCs w:val="28"/>
        </w:rPr>
        <w:t xml:space="preserve">использовали возможности строительства нового жилья на подготовленных земельных участках в различных микрорайонах города. Объединяли в одном проекте строительство нового и снос старого жилья. Строили жильё разного уровня, чтобы удовлетворить разнообразие спроса </w:t>
      </w:r>
      <w:r w:rsidR="002A6F98">
        <w:rPr>
          <w:rStyle w:val="newsinnercnt"/>
          <w:rFonts w:ascii="Times New Roman" w:hAnsi="Times New Roman"/>
          <w:sz w:val="28"/>
          <w:szCs w:val="28"/>
        </w:rPr>
        <w:t>железногорцев</w:t>
      </w:r>
      <w:r>
        <w:rPr>
          <w:rStyle w:val="newsinnercnt"/>
          <w:rFonts w:ascii="Times New Roman" w:hAnsi="Times New Roman"/>
          <w:sz w:val="28"/>
          <w:szCs w:val="28"/>
        </w:rPr>
        <w:t>.</w:t>
      </w:r>
    </w:p>
    <w:p w:rsidR="00E8002A" w:rsidRDefault="00902CD4" w:rsidP="009851C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Style w:val="newsinnercnt"/>
          <w:rFonts w:ascii="Times New Roman" w:hAnsi="Times New Roman"/>
          <w:sz w:val="28"/>
          <w:szCs w:val="28"/>
        </w:rPr>
        <w:t>Следует отметить, что</w:t>
      </w:r>
      <w:r w:rsidR="00A6122D" w:rsidRPr="00A6122D">
        <w:rPr>
          <w:rStyle w:val="newsinnercnt"/>
          <w:rFonts w:ascii="Times New Roman" w:hAnsi="Times New Roman"/>
          <w:sz w:val="28"/>
          <w:szCs w:val="28"/>
        </w:rPr>
        <w:t xml:space="preserve"> </w:t>
      </w:r>
      <w:r w:rsidR="00A6122D">
        <w:rPr>
          <w:rStyle w:val="newsinnercnt"/>
          <w:rFonts w:ascii="Times New Roman" w:hAnsi="Times New Roman"/>
          <w:sz w:val="28"/>
          <w:szCs w:val="28"/>
        </w:rPr>
        <w:t>около 20 %</w:t>
      </w:r>
      <w:r w:rsidR="00A6122D" w:rsidRPr="009851C7">
        <w:rPr>
          <w:rStyle w:val="newsinnercnt"/>
          <w:rFonts w:ascii="Times New Roman" w:hAnsi="Times New Roman"/>
          <w:sz w:val="28"/>
          <w:szCs w:val="28"/>
        </w:rPr>
        <w:t xml:space="preserve"> всех обращений </w:t>
      </w:r>
      <w:r w:rsidR="00A6122D">
        <w:rPr>
          <w:rStyle w:val="newsinnercnt"/>
          <w:rFonts w:ascii="Times New Roman" w:hAnsi="Times New Roman"/>
          <w:sz w:val="28"/>
          <w:szCs w:val="28"/>
        </w:rPr>
        <w:t>граждан</w:t>
      </w:r>
      <w:r>
        <w:rPr>
          <w:rStyle w:val="newsinnercnt"/>
          <w:rFonts w:ascii="Times New Roman" w:hAnsi="Times New Roman"/>
          <w:sz w:val="28"/>
          <w:szCs w:val="28"/>
        </w:rPr>
        <w:t xml:space="preserve"> </w:t>
      </w:r>
      <w:r w:rsidR="002A6F98">
        <w:rPr>
          <w:rStyle w:val="newsinnercnt"/>
          <w:rFonts w:ascii="Times New Roman" w:hAnsi="Times New Roman"/>
          <w:sz w:val="28"/>
          <w:szCs w:val="28"/>
        </w:rPr>
        <w:t xml:space="preserve">в администрацию города </w:t>
      </w:r>
      <w:r w:rsidR="006555E2" w:rsidRPr="009851C7">
        <w:rPr>
          <w:rStyle w:val="newsinnercnt"/>
          <w:rFonts w:ascii="Times New Roman" w:hAnsi="Times New Roman"/>
          <w:sz w:val="28"/>
          <w:szCs w:val="28"/>
        </w:rPr>
        <w:t xml:space="preserve">составляют вопросы </w:t>
      </w:r>
      <w:r w:rsidR="002A6F98">
        <w:rPr>
          <w:rStyle w:val="newsinnercnt"/>
          <w:rFonts w:ascii="Times New Roman" w:hAnsi="Times New Roman"/>
          <w:sz w:val="28"/>
          <w:szCs w:val="28"/>
        </w:rPr>
        <w:t>получения</w:t>
      </w:r>
      <w:r w:rsidR="006555E2" w:rsidRPr="009851C7">
        <w:rPr>
          <w:rStyle w:val="newsinnercnt"/>
          <w:rFonts w:ascii="Times New Roman" w:hAnsi="Times New Roman"/>
          <w:sz w:val="28"/>
          <w:szCs w:val="28"/>
        </w:rPr>
        <w:t xml:space="preserve"> жилья.</w:t>
      </w:r>
      <w:r w:rsidR="00766B74" w:rsidRPr="009851C7">
        <w:rPr>
          <w:rStyle w:val="newsinnercnt"/>
          <w:rFonts w:ascii="Times New Roman" w:hAnsi="Times New Roman"/>
          <w:sz w:val="28"/>
          <w:szCs w:val="28"/>
        </w:rPr>
        <w:t xml:space="preserve"> </w:t>
      </w:r>
      <w:r w:rsidR="006555E2" w:rsidRPr="009851C7">
        <w:rPr>
          <w:rStyle w:val="newsinnercnt"/>
          <w:rFonts w:ascii="Times New Roman" w:hAnsi="Times New Roman"/>
          <w:sz w:val="28"/>
          <w:szCs w:val="28"/>
        </w:rPr>
        <w:t>З</w:t>
      </w:r>
      <w:r w:rsidR="00FB2E6C" w:rsidRPr="009851C7">
        <w:rPr>
          <w:rStyle w:val="newsinnercnt"/>
          <w:rFonts w:ascii="Times New Roman" w:hAnsi="Times New Roman"/>
          <w:sz w:val="28"/>
          <w:szCs w:val="28"/>
        </w:rPr>
        <w:t xml:space="preserve">а пять </w:t>
      </w:r>
      <w:r w:rsidR="00766B74" w:rsidRPr="009851C7">
        <w:rPr>
          <w:rStyle w:val="newsinnercnt"/>
          <w:rFonts w:ascii="Times New Roman" w:hAnsi="Times New Roman"/>
          <w:sz w:val="28"/>
          <w:szCs w:val="28"/>
        </w:rPr>
        <w:t>лет общее количество квартир</w:t>
      </w:r>
      <w:r w:rsidR="009A31C1">
        <w:rPr>
          <w:rStyle w:val="newsinnercnt"/>
          <w:rFonts w:ascii="Times New Roman" w:hAnsi="Times New Roman"/>
          <w:sz w:val="28"/>
          <w:szCs w:val="28"/>
        </w:rPr>
        <w:t>,</w:t>
      </w:r>
      <w:r w:rsidR="00766B74" w:rsidRPr="009851C7">
        <w:rPr>
          <w:rStyle w:val="newsinnercnt"/>
          <w:rFonts w:ascii="Times New Roman" w:hAnsi="Times New Roman"/>
          <w:sz w:val="28"/>
          <w:szCs w:val="28"/>
        </w:rPr>
        <w:t xml:space="preserve"> </w:t>
      </w:r>
      <w:r w:rsidR="00FB2E6C" w:rsidRPr="009851C7">
        <w:rPr>
          <w:rStyle w:val="newsinnercnt"/>
          <w:rFonts w:ascii="Times New Roman" w:hAnsi="Times New Roman"/>
          <w:sz w:val="28"/>
          <w:szCs w:val="28"/>
        </w:rPr>
        <w:t>предоставлен</w:t>
      </w:r>
      <w:r w:rsidR="00704A73" w:rsidRPr="009851C7">
        <w:rPr>
          <w:rStyle w:val="newsinnercnt"/>
          <w:rFonts w:ascii="Times New Roman" w:hAnsi="Times New Roman"/>
          <w:sz w:val="28"/>
          <w:szCs w:val="28"/>
        </w:rPr>
        <w:t xml:space="preserve">ных </w:t>
      </w:r>
      <w:r w:rsidR="00766B74" w:rsidRPr="009851C7">
        <w:rPr>
          <w:rStyle w:val="newsinnercnt"/>
          <w:rFonts w:ascii="Times New Roman" w:hAnsi="Times New Roman"/>
          <w:sz w:val="28"/>
          <w:szCs w:val="28"/>
        </w:rPr>
        <w:t xml:space="preserve"> в целях поддержки </w:t>
      </w:r>
      <w:r w:rsidR="00FB2E6C" w:rsidRPr="009851C7">
        <w:rPr>
          <w:rStyle w:val="newsinnercnt"/>
          <w:rFonts w:ascii="Times New Roman" w:hAnsi="Times New Roman"/>
          <w:sz w:val="28"/>
          <w:szCs w:val="28"/>
        </w:rPr>
        <w:t>слабозащищённых</w:t>
      </w:r>
      <w:r w:rsidR="0052449C">
        <w:rPr>
          <w:rStyle w:val="newsinnercnt"/>
          <w:rFonts w:ascii="Times New Roman" w:hAnsi="Times New Roman"/>
          <w:sz w:val="28"/>
          <w:szCs w:val="28"/>
        </w:rPr>
        <w:t xml:space="preserve"> категорий</w:t>
      </w:r>
      <w:r w:rsidR="00A6122D">
        <w:rPr>
          <w:rStyle w:val="newsinnercnt"/>
          <w:rFonts w:ascii="Times New Roman" w:hAnsi="Times New Roman"/>
          <w:sz w:val="28"/>
          <w:szCs w:val="28"/>
        </w:rPr>
        <w:t xml:space="preserve"> - </w:t>
      </w:r>
      <w:r w:rsidR="00FB2E6C" w:rsidRPr="009851C7">
        <w:rPr>
          <w:rStyle w:val="newsinnercnt"/>
          <w:rFonts w:ascii="Times New Roman" w:hAnsi="Times New Roman"/>
          <w:sz w:val="28"/>
          <w:szCs w:val="28"/>
        </w:rPr>
        <w:t xml:space="preserve">а это одинокие матери, дети-сироты, погорельцы или граждане, чье жилье было признано аварийным, </w:t>
      </w:r>
      <w:r w:rsidR="00E0710E" w:rsidRPr="009851C7">
        <w:rPr>
          <w:rStyle w:val="newsinnercnt"/>
          <w:rFonts w:ascii="Times New Roman" w:hAnsi="Times New Roman"/>
          <w:sz w:val="28"/>
          <w:szCs w:val="28"/>
        </w:rPr>
        <w:t>состав</w:t>
      </w:r>
      <w:r w:rsidR="009A31C1">
        <w:rPr>
          <w:rStyle w:val="newsinnercnt"/>
          <w:rFonts w:ascii="Times New Roman" w:hAnsi="Times New Roman"/>
          <w:sz w:val="28"/>
          <w:szCs w:val="28"/>
        </w:rPr>
        <w:t>и</w:t>
      </w:r>
      <w:r w:rsidR="00E0710E" w:rsidRPr="009851C7">
        <w:rPr>
          <w:rStyle w:val="newsinnercnt"/>
          <w:rFonts w:ascii="Times New Roman" w:hAnsi="Times New Roman"/>
          <w:sz w:val="28"/>
          <w:szCs w:val="28"/>
        </w:rPr>
        <w:t>л</w:t>
      </w:r>
      <w:r w:rsidR="009A31C1">
        <w:rPr>
          <w:rStyle w:val="newsinnercnt"/>
          <w:rFonts w:ascii="Times New Roman" w:hAnsi="Times New Roman"/>
          <w:sz w:val="28"/>
          <w:szCs w:val="28"/>
        </w:rPr>
        <w:t>о</w:t>
      </w:r>
      <w:r w:rsidR="00E0710E" w:rsidRPr="009851C7">
        <w:rPr>
          <w:rStyle w:val="newsinnercnt"/>
          <w:rFonts w:ascii="Times New Roman" w:hAnsi="Times New Roman"/>
          <w:sz w:val="28"/>
          <w:szCs w:val="28"/>
        </w:rPr>
        <w:t xml:space="preserve"> 245 жилых помещени</w:t>
      </w:r>
      <w:r w:rsidR="009A31C1">
        <w:rPr>
          <w:rStyle w:val="newsinnercnt"/>
          <w:rFonts w:ascii="Times New Roman" w:hAnsi="Times New Roman"/>
          <w:sz w:val="28"/>
          <w:szCs w:val="28"/>
        </w:rPr>
        <w:t>й</w:t>
      </w:r>
      <w:r w:rsidR="00E0710E" w:rsidRPr="009851C7">
        <w:rPr>
          <w:rStyle w:val="newsinnercnt"/>
          <w:rFonts w:ascii="Times New Roman" w:hAnsi="Times New Roman"/>
          <w:sz w:val="28"/>
          <w:szCs w:val="28"/>
        </w:rPr>
        <w:t xml:space="preserve">. </w:t>
      </w:r>
      <w:r w:rsidR="00FD21B3" w:rsidRPr="009851C7">
        <w:rPr>
          <w:rStyle w:val="newsinnercnt"/>
          <w:rFonts w:ascii="Times New Roman" w:hAnsi="Times New Roman"/>
          <w:sz w:val="28"/>
          <w:szCs w:val="28"/>
        </w:rPr>
        <w:t>Однако</w:t>
      </w:r>
      <w:proofErr w:type="gramStart"/>
      <w:r w:rsidR="00FD21B3" w:rsidRPr="009851C7">
        <w:rPr>
          <w:rStyle w:val="newsinnercnt"/>
          <w:rFonts w:ascii="Times New Roman" w:hAnsi="Times New Roman"/>
          <w:sz w:val="28"/>
          <w:szCs w:val="28"/>
        </w:rPr>
        <w:t>,</w:t>
      </w:r>
      <w:proofErr w:type="gramEnd"/>
      <w:r w:rsidR="00A6122D">
        <w:rPr>
          <w:rStyle w:val="newsinnercnt"/>
          <w:rFonts w:ascii="Times New Roman" w:hAnsi="Times New Roman"/>
          <w:sz w:val="28"/>
          <w:szCs w:val="28"/>
        </w:rPr>
        <w:t xml:space="preserve"> за последние годы </w:t>
      </w:r>
      <w:r w:rsidR="00FD21B3" w:rsidRPr="009851C7">
        <w:rPr>
          <w:rStyle w:val="newsinnercnt"/>
          <w:rFonts w:ascii="Times New Roman" w:hAnsi="Times New Roman"/>
          <w:sz w:val="28"/>
          <w:szCs w:val="28"/>
        </w:rPr>
        <w:t xml:space="preserve"> этот показатель </w:t>
      </w:r>
      <w:r w:rsidR="0052449C">
        <w:rPr>
          <w:rStyle w:val="newsinnercnt"/>
          <w:rFonts w:ascii="Times New Roman" w:hAnsi="Times New Roman"/>
          <w:sz w:val="28"/>
          <w:szCs w:val="28"/>
        </w:rPr>
        <w:t xml:space="preserve">снизился </w:t>
      </w:r>
      <w:r w:rsidR="00FD21B3" w:rsidRPr="009851C7">
        <w:rPr>
          <w:rStyle w:val="newsinnercnt"/>
          <w:rFonts w:ascii="Times New Roman" w:hAnsi="Times New Roman"/>
          <w:sz w:val="28"/>
          <w:szCs w:val="28"/>
        </w:rPr>
        <w:t xml:space="preserve"> п</w:t>
      </w:r>
      <w:r w:rsidR="00FD21B3" w:rsidRPr="009851C7">
        <w:rPr>
          <w:rFonts w:ascii="Times New Roman" w:hAnsi="Times New Roman"/>
          <w:sz w:val="28"/>
          <w:szCs w:val="28"/>
        </w:rPr>
        <w:t>очти в 2  раза</w:t>
      </w:r>
      <w:r w:rsidR="009A31C1">
        <w:rPr>
          <w:rFonts w:ascii="Times New Roman" w:hAnsi="Times New Roman"/>
          <w:sz w:val="28"/>
          <w:szCs w:val="28"/>
        </w:rPr>
        <w:t>:</w:t>
      </w:r>
      <w:r w:rsidR="00FD21B3" w:rsidRPr="009851C7">
        <w:rPr>
          <w:rFonts w:ascii="Times New Roman" w:hAnsi="Times New Roman"/>
          <w:sz w:val="28"/>
          <w:szCs w:val="28"/>
        </w:rPr>
        <w:t xml:space="preserve"> </w:t>
      </w:r>
      <w:r w:rsidR="009A31C1">
        <w:rPr>
          <w:rFonts w:ascii="Times New Roman" w:hAnsi="Times New Roman"/>
          <w:sz w:val="28"/>
          <w:szCs w:val="28"/>
        </w:rPr>
        <w:t xml:space="preserve">в </w:t>
      </w:r>
      <w:r w:rsidR="00FD21B3" w:rsidRPr="009851C7">
        <w:rPr>
          <w:rFonts w:ascii="Times New Roman" w:hAnsi="Times New Roman"/>
          <w:sz w:val="28"/>
          <w:szCs w:val="28"/>
        </w:rPr>
        <w:t>2005-2009</w:t>
      </w:r>
      <w:r w:rsidR="00A6122D">
        <w:rPr>
          <w:rFonts w:ascii="Times New Roman" w:hAnsi="Times New Roman"/>
          <w:sz w:val="28"/>
          <w:szCs w:val="28"/>
        </w:rPr>
        <w:t xml:space="preserve"> </w:t>
      </w:r>
      <w:r w:rsidR="00FD21B3" w:rsidRPr="009851C7">
        <w:rPr>
          <w:rFonts w:ascii="Times New Roman" w:hAnsi="Times New Roman"/>
          <w:sz w:val="28"/>
          <w:szCs w:val="28"/>
        </w:rPr>
        <w:t xml:space="preserve">гг. </w:t>
      </w:r>
      <w:r w:rsidR="009A31C1" w:rsidRPr="009851C7">
        <w:rPr>
          <w:rFonts w:ascii="Times New Roman" w:hAnsi="Times New Roman"/>
          <w:sz w:val="28"/>
          <w:szCs w:val="28"/>
        </w:rPr>
        <w:t xml:space="preserve">выделено </w:t>
      </w:r>
      <w:r w:rsidR="00FD21B3" w:rsidRPr="009851C7">
        <w:rPr>
          <w:rFonts w:ascii="Times New Roman" w:hAnsi="Times New Roman"/>
          <w:sz w:val="28"/>
          <w:szCs w:val="28"/>
        </w:rPr>
        <w:t xml:space="preserve"> 440 квартир; </w:t>
      </w:r>
      <w:r w:rsidR="009A31C1">
        <w:rPr>
          <w:rFonts w:ascii="Times New Roman" w:hAnsi="Times New Roman"/>
          <w:sz w:val="28"/>
          <w:szCs w:val="28"/>
        </w:rPr>
        <w:t xml:space="preserve">в </w:t>
      </w:r>
      <w:r w:rsidR="00FD21B3" w:rsidRPr="009851C7">
        <w:rPr>
          <w:rFonts w:ascii="Times New Roman" w:hAnsi="Times New Roman"/>
          <w:sz w:val="28"/>
          <w:szCs w:val="28"/>
        </w:rPr>
        <w:t xml:space="preserve">2010-2014г.г. -245 </w:t>
      </w:r>
      <w:r w:rsidR="00FD21B3" w:rsidRPr="009851C7">
        <w:rPr>
          <w:rFonts w:ascii="Times New Roman" w:hAnsi="Times New Roman"/>
          <w:sz w:val="28"/>
          <w:szCs w:val="28"/>
        </w:rPr>
        <w:lastRenderedPageBreak/>
        <w:t>квартир</w:t>
      </w:r>
      <w:r w:rsidR="00A6122D">
        <w:rPr>
          <w:rFonts w:ascii="Times New Roman" w:hAnsi="Times New Roman"/>
          <w:sz w:val="28"/>
          <w:szCs w:val="28"/>
        </w:rPr>
        <w:t>. Это связано с тем,  что</w:t>
      </w:r>
      <w:r w:rsidR="00FD21B3" w:rsidRPr="009851C7">
        <w:rPr>
          <w:rFonts w:ascii="Times New Roman" w:hAnsi="Times New Roman"/>
          <w:sz w:val="28"/>
          <w:szCs w:val="28"/>
        </w:rPr>
        <w:t xml:space="preserve"> </w:t>
      </w:r>
      <w:r w:rsidR="009D2CFA">
        <w:rPr>
          <w:rFonts w:ascii="Times New Roman" w:hAnsi="Times New Roman"/>
          <w:sz w:val="28"/>
          <w:szCs w:val="28"/>
        </w:rPr>
        <w:t xml:space="preserve">постепенно, в результате приватизации муниципального жилого фонда идёт сокращение выделяемого жилья, а также в 2015 году мы не </w:t>
      </w:r>
      <w:r w:rsidR="009A31C1">
        <w:rPr>
          <w:rFonts w:ascii="Times New Roman" w:hAnsi="Times New Roman"/>
          <w:sz w:val="28"/>
          <w:szCs w:val="28"/>
        </w:rPr>
        <w:t xml:space="preserve">имеем возможность </w:t>
      </w:r>
      <w:r w:rsidR="009D2CFA">
        <w:rPr>
          <w:rFonts w:ascii="Times New Roman" w:hAnsi="Times New Roman"/>
          <w:sz w:val="28"/>
          <w:szCs w:val="28"/>
        </w:rPr>
        <w:t>строи</w:t>
      </w:r>
      <w:r w:rsidR="009A31C1">
        <w:rPr>
          <w:rFonts w:ascii="Times New Roman" w:hAnsi="Times New Roman"/>
          <w:sz w:val="28"/>
          <w:szCs w:val="28"/>
        </w:rPr>
        <w:t>ть</w:t>
      </w:r>
      <w:r w:rsidR="009D2CFA">
        <w:rPr>
          <w:rFonts w:ascii="Times New Roman" w:hAnsi="Times New Roman"/>
          <w:sz w:val="28"/>
          <w:szCs w:val="28"/>
        </w:rPr>
        <w:t xml:space="preserve"> в городе новое социальное жильё</w:t>
      </w:r>
      <w:r w:rsidR="00A6122D">
        <w:rPr>
          <w:rFonts w:ascii="Times New Roman" w:hAnsi="Times New Roman"/>
          <w:sz w:val="28"/>
          <w:szCs w:val="28"/>
        </w:rPr>
        <w:t>.</w:t>
      </w:r>
      <w:r w:rsidR="00FD21B3" w:rsidRPr="009851C7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8002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E738F1" w:rsidRPr="00210A58" w:rsidRDefault="00E738F1" w:rsidP="009851C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10A58">
        <w:rPr>
          <w:rFonts w:ascii="Times New Roman" w:hAnsi="Times New Roman"/>
          <w:sz w:val="28"/>
          <w:szCs w:val="28"/>
        </w:rPr>
        <w:t>Исходя</w:t>
      </w:r>
      <w:r w:rsidR="00A6122D">
        <w:rPr>
          <w:rFonts w:ascii="Times New Roman" w:hAnsi="Times New Roman"/>
          <w:sz w:val="28"/>
          <w:szCs w:val="28"/>
        </w:rPr>
        <w:t xml:space="preserve"> </w:t>
      </w:r>
      <w:r w:rsidRPr="00210A58">
        <w:rPr>
          <w:rFonts w:ascii="Times New Roman" w:hAnsi="Times New Roman"/>
          <w:sz w:val="28"/>
          <w:szCs w:val="28"/>
        </w:rPr>
        <w:t>из прав горожан, как собственников имущества многоквартирных домов</w:t>
      </w:r>
      <w:r w:rsidR="00A6122D">
        <w:rPr>
          <w:rFonts w:ascii="Times New Roman" w:hAnsi="Times New Roman"/>
          <w:sz w:val="28"/>
          <w:szCs w:val="28"/>
        </w:rPr>
        <w:t>,</w:t>
      </w:r>
      <w:r w:rsidRPr="00210A58">
        <w:rPr>
          <w:rFonts w:ascii="Times New Roman" w:hAnsi="Times New Roman"/>
          <w:sz w:val="28"/>
          <w:szCs w:val="28"/>
        </w:rPr>
        <w:t xml:space="preserve"> и в целях создания возможности  распоряжения своим имуществом была проведена планировка и  межевание территории всего городского округа, включая посёлки</w:t>
      </w:r>
      <w:r w:rsidR="00A6122D">
        <w:rPr>
          <w:rFonts w:ascii="Times New Roman" w:hAnsi="Times New Roman"/>
          <w:sz w:val="28"/>
          <w:szCs w:val="28"/>
        </w:rPr>
        <w:t>. Для этих целей  из местного бюджета</w:t>
      </w:r>
      <w:r w:rsidR="00826F39">
        <w:rPr>
          <w:rFonts w:ascii="Times New Roman" w:hAnsi="Times New Roman"/>
          <w:sz w:val="28"/>
          <w:szCs w:val="28"/>
        </w:rPr>
        <w:t xml:space="preserve"> </w:t>
      </w:r>
      <w:r w:rsidR="00A6122D">
        <w:rPr>
          <w:rFonts w:ascii="Times New Roman" w:hAnsi="Times New Roman"/>
          <w:sz w:val="28"/>
          <w:szCs w:val="28"/>
        </w:rPr>
        <w:t>было выделено порядка</w:t>
      </w:r>
      <w:r w:rsidR="00826F39">
        <w:rPr>
          <w:rFonts w:ascii="Times New Roman" w:hAnsi="Times New Roman"/>
          <w:sz w:val="28"/>
          <w:szCs w:val="28"/>
        </w:rPr>
        <w:t xml:space="preserve"> 6 млн. рублей</w:t>
      </w:r>
      <w:r w:rsidR="00A6122D">
        <w:rPr>
          <w:rFonts w:ascii="Times New Roman" w:hAnsi="Times New Roman"/>
          <w:sz w:val="28"/>
          <w:szCs w:val="28"/>
        </w:rPr>
        <w:t>.</w:t>
      </w:r>
    </w:p>
    <w:p w:rsidR="00E738F1" w:rsidRPr="00E738F1" w:rsidRDefault="009851C7" w:rsidP="00E738F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было актуальное р</w:t>
      </w:r>
      <w:r w:rsidR="00E738F1" w:rsidRPr="00E738F1">
        <w:rPr>
          <w:rFonts w:ascii="Times New Roman" w:hAnsi="Times New Roman"/>
          <w:sz w:val="28"/>
          <w:szCs w:val="28"/>
        </w:rPr>
        <w:t>ешение, которое позволило осуществить государственный кадастровый учет</w:t>
      </w:r>
      <w:r w:rsidR="00E2132F">
        <w:rPr>
          <w:rFonts w:ascii="Times New Roman" w:hAnsi="Times New Roman"/>
          <w:sz w:val="28"/>
          <w:szCs w:val="28"/>
        </w:rPr>
        <w:t xml:space="preserve"> земель жилого фонда</w:t>
      </w:r>
      <w:r w:rsidR="00E738F1" w:rsidRPr="00E738F1">
        <w:rPr>
          <w:rFonts w:ascii="Times New Roman" w:hAnsi="Times New Roman"/>
          <w:sz w:val="28"/>
          <w:szCs w:val="28"/>
        </w:rPr>
        <w:t>. К тому же</w:t>
      </w:r>
      <w:r w:rsidR="0052449C">
        <w:rPr>
          <w:rFonts w:ascii="Times New Roman" w:hAnsi="Times New Roman"/>
          <w:sz w:val="28"/>
          <w:szCs w:val="28"/>
        </w:rPr>
        <w:t>,</w:t>
      </w:r>
      <w:r w:rsidR="00E738F1" w:rsidRPr="00E738F1">
        <w:rPr>
          <w:rFonts w:ascii="Times New Roman" w:hAnsi="Times New Roman"/>
          <w:sz w:val="28"/>
          <w:szCs w:val="28"/>
        </w:rPr>
        <w:t xml:space="preserve"> </w:t>
      </w:r>
      <w:r w:rsidR="00E2132F">
        <w:rPr>
          <w:rFonts w:ascii="Times New Roman" w:hAnsi="Times New Roman"/>
          <w:sz w:val="28"/>
          <w:szCs w:val="28"/>
        </w:rPr>
        <w:t xml:space="preserve">оно </w:t>
      </w:r>
      <w:r w:rsidR="00E738F1" w:rsidRPr="00E738F1">
        <w:rPr>
          <w:rFonts w:ascii="Times New Roman" w:hAnsi="Times New Roman"/>
          <w:sz w:val="28"/>
          <w:szCs w:val="28"/>
        </w:rPr>
        <w:t xml:space="preserve">легло в основу  комплексной </w:t>
      </w:r>
      <w:proofErr w:type="gramStart"/>
      <w:r w:rsidR="00E738F1" w:rsidRPr="00E738F1">
        <w:rPr>
          <w:rFonts w:ascii="Times New Roman" w:hAnsi="Times New Roman"/>
          <w:sz w:val="28"/>
          <w:szCs w:val="28"/>
        </w:rPr>
        <w:t>оценки эффективности деятельности органов местного самоуправления</w:t>
      </w:r>
      <w:proofErr w:type="gramEnd"/>
      <w:r w:rsidR="00E2132F">
        <w:rPr>
          <w:rFonts w:ascii="Times New Roman" w:hAnsi="Times New Roman"/>
          <w:sz w:val="28"/>
          <w:szCs w:val="28"/>
        </w:rPr>
        <w:t xml:space="preserve"> </w:t>
      </w:r>
      <w:r w:rsidR="00E738F1" w:rsidRPr="00E738F1">
        <w:rPr>
          <w:rFonts w:ascii="Times New Roman" w:hAnsi="Times New Roman"/>
          <w:sz w:val="28"/>
          <w:szCs w:val="28"/>
        </w:rPr>
        <w:t xml:space="preserve"> и вывел</w:t>
      </w:r>
      <w:r w:rsidR="00AA5BB5">
        <w:rPr>
          <w:rFonts w:ascii="Times New Roman" w:hAnsi="Times New Roman"/>
          <w:sz w:val="28"/>
          <w:szCs w:val="28"/>
        </w:rPr>
        <w:t>о</w:t>
      </w:r>
      <w:r w:rsidR="00E738F1" w:rsidRPr="00E738F1">
        <w:rPr>
          <w:rFonts w:ascii="Times New Roman" w:hAnsi="Times New Roman"/>
          <w:sz w:val="28"/>
          <w:szCs w:val="28"/>
        </w:rPr>
        <w:t xml:space="preserve"> Железногорск</w:t>
      </w:r>
      <w:r w:rsidR="00324471">
        <w:rPr>
          <w:rFonts w:ascii="Times New Roman" w:hAnsi="Times New Roman"/>
          <w:sz w:val="28"/>
          <w:szCs w:val="28"/>
        </w:rPr>
        <w:t xml:space="preserve"> на 1 место по итогам 2013 года </w:t>
      </w:r>
      <w:r w:rsidR="00E738F1" w:rsidRPr="00E738F1">
        <w:rPr>
          <w:rFonts w:ascii="Times New Roman" w:hAnsi="Times New Roman"/>
          <w:sz w:val="28"/>
          <w:szCs w:val="28"/>
        </w:rPr>
        <w:t xml:space="preserve"> (в 2010 году </w:t>
      </w:r>
      <w:r w:rsidR="00E2132F">
        <w:rPr>
          <w:rFonts w:ascii="Times New Roman" w:hAnsi="Times New Roman"/>
          <w:sz w:val="28"/>
          <w:szCs w:val="28"/>
        </w:rPr>
        <w:t>было</w:t>
      </w:r>
      <w:r w:rsidR="00E738F1" w:rsidRPr="00E738F1">
        <w:rPr>
          <w:rFonts w:ascii="Times New Roman" w:hAnsi="Times New Roman"/>
          <w:sz w:val="28"/>
          <w:szCs w:val="28"/>
        </w:rPr>
        <w:t xml:space="preserve">11 место). </w:t>
      </w:r>
    </w:p>
    <w:p w:rsidR="00E738F1" w:rsidRPr="00324471" w:rsidRDefault="00E738F1" w:rsidP="00E8002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24471">
        <w:rPr>
          <w:rFonts w:ascii="Times New Roman" w:hAnsi="Times New Roman"/>
          <w:i/>
          <w:sz w:val="24"/>
          <w:szCs w:val="24"/>
        </w:rPr>
        <w:t xml:space="preserve">Таблица № </w:t>
      </w:r>
      <w:r w:rsidR="00545124">
        <w:rPr>
          <w:rFonts w:ascii="Times New Roman" w:hAnsi="Times New Roman"/>
          <w:i/>
          <w:sz w:val="24"/>
          <w:szCs w:val="24"/>
        </w:rPr>
        <w:t xml:space="preserve">11 </w:t>
      </w:r>
      <w:r w:rsidRPr="00324471">
        <w:rPr>
          <w:rFonts w:ascii="Times New Roman" w:hAnsi="Times New Roman"/>
          <w:i/>
          <w:sz w:val="24"/>
          <w:szCs w:val="24"/>
        </w:rPr>
        <w:t>Рейтинг</w:t>
      </w:r>
      <w:r w:rsidR="00E2132F">
        <w:rPr>
          <w:rFonts w:ascii="Times New Roman" w:hAnsi="Times New Roman"/>
          <w:i/>
          <w:sz w:val="24"/>
          <w:szCs w:val="24"/>
        </w:rPr>
        <w:t xml:space="preserve"> ЗАТО Железногорск</w:t>
      </w:r>
      <w:r w:rsidRPr="00324471">
        <w:rPr>
          <w:rFonts w:ascii="Times New Roman" w:hAnsi="Times New Roman"/>
          <w:i/>
          <w:sz w:val="24"/>
          <w:szCs w:val="24"/>
        </w:rPr>
        <w:t xml:space="preserve"> </w:t>
      </w:r>
      <w:r w:rsidRPr="00324471">
        <w:rPr>
          <w:rFonts w:ascii="Times New Roman" w:hAnsi="Times New Roman"/>
          <w:bCs/>
          <w:i/>
          <w:sz w:val="24"/>
          <w:szCs w:val="24"/>
        </w:rPr>
        <w:t>по достигнутому уровню</w:t>
      </w:r>
      <w:r w:rsidRPr="00324471">
        <w:rPr>
          <w:rFonts w:ascii="Times New Roman" w:hAnsi="Times New Roman"/>
          <w:i/>
          <w:sz w:val="24"/>
          <w:szCs w:val="24"/>
        </w:rPr>
        <w:t xml:space="preserve"> эффективности деятельности органов местного самоуправления </w:t>
      </w:r>
      <w:r w:rsidR="009C681E">
        <w:rPr>
          <w:rFonts w:ascii="Times New Roman" w:hAnsi="Times New Roman"/>
          <w:i/>
          <w:sz w:val="24"/>
          <w:szCs w:val="24"/>
        </w:rPr>
        <w:t xml:space="preserve">среди </w:t>
      </w:r>
      <w:r w:rsidRPr="00324471">
        <w:rPr>
          <w:rFonts w:ascii="Times New Roman" w:hAnsi="Times New Roman"/>
          <w:i/>
          <w:sz w:val="24"/>
          <w:szCs w:val="24"/>
        </w:rPr>
        <w:t xml:space="preserve">городских округов </w:t>
      </w:r>
    </w:p>
    <w:tbl>
      <w:tblPr>
        <w:tblpPr w:leftFromText="180" w:rightFromText="180" w:vertAnchor="text" w:horzAnchor="margin" w:tblpY="182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1134"/>
        <w:gridCol w:w="992"/>
        <w:gridCol w:w="993"/>
        <w:gridCol w:w="850"/>
        <w:gridCol w:w="1991"/>
      </w:tblGrid>
      <w:tr w:rsidR="00E738F1" w:rsidRPr="00E738F1" w:rsidTr="00324471">
        <w:tc>
          <w:tcPr>
            <w:tcW w:w="3652" w:type="dxa"/>
          </w:tcPr>
          <w:p w:rsidR="00E738F1" w:rsidRPr="00E738F1" w:rsidRDefault="00E738F1" w:rsidP="00E738F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38F1">
              <w:rPr>
                <w:rFonts w:ascii="Times New Roman" w:hAnsi="Times New Roman"/>
                <w:b/>
                <w:sz w:val="28"/>
                <w:szCs w:val="28"/>
              </w:rPr>
              <w:t xml:space="preserve">Период/место в рейтинге </w:t>
            </w:r>
          </w:p>
        </w:tc>
        <w:tc>
          <w:tcPr>
            <w:tcW w:w="1134" w:type="dxa"/>
          </w:tcPr>
          <w:p w:rsidR="00E738F1" w:rsidRPr="00E738F1" w:rsidRDefault="00E738F1" w:rsidP="00E738F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38F1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992" w:type="dxa"/>
          </w:tcPr>
          <w:p w:rsidR="00E738F1" w:rsidRPr="00E738F1" w:rsidRDefault="00E738F1" w:rsidP="00E738F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38F1"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</w:p>
        </w:tc>
        <w:tc>
          <w:tcPr>
            <w:tcW w:w="993" w:type="dxa"/>
          </w:tcPr>
          <w:p w:rsidR="00E738F1" w:rsidRPr="00E738F1" w:rsidRDefault="00E738F1" w:rsidP="00E738F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38F1">
              <w:rPr>
                <w:rFonts w:ascii="Times New Roman" w:hAnsi="Times New Roman"/>
                <w:b/>
                <w:sz w:val="28"/>
                <w:szCs w:val="28"/>
              </w:rPr>
              <w:t xml:space="preserve">2012 </w:t>
            </w:r>
          </w:p>
        </w:tc>
        <w:tc>
          <w:tcPr>
            <w:tcW w:w="850" w:type="dxa"/>
          </w:tcPr>
          <w:p w:rsidR="00E738F1" w:rsidRPr="00E738F1" w:rsidRDefault="00E738F1" w:rsidP="00E738F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38F1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1991" w:type="dxa"/>
          </w:tcPr>
          <w:p w:rsidR="00E738F1" w:rsidRPr="00E738F1" w:rsidRDefault="00E738F1" w:rsidP="00E738F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38F1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</w:tr>
      <w:tr w:rsidR="00E738F1" w:rsidRPr="00E738F1" w:rsidTr="00324471">
        <w:tc>
          <w:tcPr>
            <w:tcW w:w="3652" w:type="dxa"/>
          </w:tcPr>
          <w:p w:rsidR="00E738F1" w:rsidRPr="00E738F1" w:rsidRDefault="00E738F1" w:rsidP="0032447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8F1">
              <w:rPr>
                <w:rFonts w:ascii="Times New Roman" w:hAnsi="Times New Roman"/>
                <w:sz w:val="28"/>
                <w:szCs w:val="28"/>
              </w:rPr>
              <w:t xml:space="preserve">Место в рейтинге </w:t>
            </w:r>
            <w:r w:rsidRPr="00E738F1">
              <w:rPr>
                <w:rFonts w:ascii="Times New Roman" w:hAnsi="Times New Roman"/>
                <w:bCs/>
                <w:sz w:val="28"/>
                <w:szCs w:val="28"/>
              </w:rPr>
              <w:t>по достигнутому уровню</w:t>
            </w:r>
            <w:r w:rsidRPr="00E738F1">
              <w:rPr>
                <w:rFonts w:ascii="Times New Roman" w:hAnsi="Times New Roman"/>
                <w:sz w:val="28"/>
                <w:szCs w:val="28"/>
              </w:rPr>
              <w:t xml:space="preserve"> эффективности деятельности органов местного самоуправления среди городских округов Красноярского края </w:t>
            </w:r>
          </w:p>
        </w:tc>
        <w:tc>
          <w:tcPr>
            <w:tcW w:w="1134" w:type="dxa"/>
          </w:tcPr>
          <w:p w:rsidR="00E738F1" w:rsidRPr="00E738F1" w:rsidRDefault="00E738F1" w:rsidP="00E738F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8F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738F1" w:rsidRPr="00E738F1" w:rsidRDefault="00E738F1" w:rsidP="00E738F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8F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E738F1" w:rsidRPr="00E738F1" w:rsidRDefault="00E738F1" w:rsidP="00E738F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8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738F1" w:rsidRPr="00E738F1" w:rsidRDefault="00E738F1" w:rsidP="00E738F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8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</w:tcPr>
          <w:p w:rsidR="00E738F1" w:rsidRPr="00E738F1" w:rsidRDefault="00E738F1" w:rsidP="0032447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процессе формирования</w:t>
            </w:r>
          </w:p>
        </w:tc>
      </w:tr>
    </w:tbl>
    <w:p w:rsidR="00FD21B3" w:rsidRPr="005A2796" w:rsidRDefault="00FD21B3" w:rsidP="00FD21B3">
      <w:pPr>
        <w:spacing w:after="0" w:line="360" w:lineRule="auto"/>
        <w:ind w:left="-142" w:firstLine="142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983832" w:rsidRDefault="00E2132F" w:rsidP="00983832">
      <w:pPr>
        <w:pStyle w:val="a4"/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kern w:val="28"/>
          <w:sz w:val="28"/>
          <w:szCs w:val="28"/>
        </w:rPr>
        <w:t>Тем не менее</w:t>
      </w:r>
      <w:r w:rsidR="00A6122D">
        <w:rPr>
          <w:rFonts w:ascii="Times New Roman" w:hAnsi="Times New Roman"/>
          <w:spacing w:val="-4"/>
          <w:kern w:val="28"/>
          <w:sz w:val="28"/>
          <w:szCs w:val="28"/>
        </w:rPr>
        <w:t>,</w:t>
      </w:r>
      <w:r>
        <w:rPr>
          <w:rFonts w:ascii="Times New Roman" w:hAnsi="Times New Roman"/>
          <w:spacing w:val="-4"/>
          <w:kern w:val="28"/>
          <w:sz w:val="28"/>
          <w:szCs w:val="28"/>
        </w:rPr>
        <w:t xml:space="preserve"> в этой сфере о</w:t>
      </w:r>
      <w:r w:rsidR="00324471">
        <w:rPr>
          <w:rFonts w:ascii="Times New Roman" w:hAnsi="Times New Roman"/>
          <w:spacing w:val="-4"/>
          <w:kern w:val="28"/>
          <w:sz w:val="28"/>
          <w:szCs w:val="28"/>
        </w:rPr>
        <w:t>стается</w:t>
      </w:r>
      <w:r w:rsidR="0052449C">
        <w:rPr>
          <w:rFonts w:ascii="Times New Roman" w:hAnsi="Times New Roman"/>
          <w:spacing w:val="-4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kern w:val="28"/>
          <w:sz w:val="28"/>
          <w:szCs w:val="28"/>
        </w:rPr>
        <w:t xml:space="preserve">ещё </w:t>
      </w:r>
      <w:r w:rsidR="0052449C">
        <w:rPr>
          <w:rFonts w:ascii="Times New Roman" w:hAnsi="Times New Roman"/>
          <w:spacing w:val="-4"/>
          <w:kern w:val="28"/>
          <w:sz w:val="28"/>
          <w:szCs w:val="28"/>
        </w:rPr>
        <w:t>ряд</w:t>
      </w:r>
      <w:r w:rsidR="00324471">
        <w:rPr>
          <w:rFonts w:ascii="Times New Roman" w:hAnsi="Times New Roman"/>
          <w:spacing w:val="-4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kern w:val="28"/>
          <w:sz w:val="28"/>
          <w:szCs w:val="28"/>
        </w:rPr>
        <w:t>насущных</w:t>
      </w:r>
      <w:r w:rsidR="0052449C">
        <w:rPr>
          <w:rFonts w:ascii="Times New Roman" w:hAnsi="Times New Roman"/>
          <w:spacing w:val="-4"/>
          <w:kern w:val="28"/>
          <w:sz w:val="28"/>
          <w:szCs w:val="28"/>
        </w:rPr>
        <w:t xml:space="preserve"> </w:t>
      </w:r>
      <w:r w:rsidR="00983832">
        <w:rPr>
          <w:rFonts w:ascii="Times New Roman" w:hAnsi="Times New Roman"/>
          <w:spacing w:val="-4"/>
          <w:kern w:val="28"/>
          <w:sz w:val="28"/>
          <w:szCs w:val="28"/>
        </w:rPr>
        <w:t xml:space="preserve">вопросов. </w:t>
      </w:r>
      <w:r w:rsidR="0052449C">
        <w:rPr>
          <w:rFonts w:ascii="Times New Roman" w:hAnsi="Times New Roman"/>
          <w:spacing w:val="-4"/>
          <w:kern w:val="28"/>
          <w:sz w:val="28"/>
          <w:szCs w:val="28"/>
        </w:rPr>
        <w:t>Н</w:t>
      </w:r>
      <w:r w:rsidR="00983832">
        <w:rPr>
          <w:rFonts w:ascii="Times New Roman" w:hAnsi="Times New Roman"/>
          <w:spacing w:val="-4"/>
          <w:kern w:val="28"/>
          <w:sz w:val="28"/>
          <w:szCs w:val="28"/>
        </w:rPr>
        <w:t>еобходим</w:t>
      </w:r>
      <w:r w:rsidR="0052449C">
        <w:rPr>
          <w:rFonts w:ascii="Times New Roman" w:hAnsi="Times New Roman"/>
          <w:spacing w:val="-4"/>
          <w:kern w:val="28"/>
          <w:sz w:val="28"/>
          <w:szCs w:val="28"/>
        </w:rPr>
        <w:t>о</w:t>
      </w:r>
      <w:r w:rsidR="00983832">
        <w:rPr>
          <w:rFonts w:ascii="Times New Roman" w:hAnsi="Times New Roman"/>
          <w:spacing w:val="-4"/>
          <w:kern w:val="28"/>
          <w:sz w:val="28"/>
          <w:szCs w:val="28"/>
        </w:rPr>
        <w:t xml:space="preserve"> п</w:t>
      </w:r>
      <w:r w:rsidR="00983832">
        <w:rPr>
          <w:rFonts w:ascii="Times New Roman" w:hAnsi="Times New Roman"/>
          <w:sz w:val="28"/>
          <w:szCs w:val="28"/>
        </w:rPr>
        <w:t>р</w:t>
      </w:r>
      <w:r w:rsidR="00983832" w:rsidRPr="00C447CD">
        <w:rPr>
          <w:rFonts w:ascii="Times New Roman" w:hAnsi="Times New Roman"/>
          <w:sz w:val="28"/>
          <w:szCs w:val="28"/>
        </w:rPr>
        <w:t xml:space="preserve">овести инвентаризацию </w:t>
      </w:r>
      <w:r w:rsidR="00983832">
        <w:rPr>
          <w:rFonts w:ascii="Times New Roman" w:hAnsi="Times New Roman"/>
          <w:sz w:val="28"/>
          <w:szCs w:val="28"/>
        </w:rPr>
        <w:t>брошенных, предоставленных и неиспользуемых земельных у</w:t>
      </w:r>
      <w:r w:rsidR="00983832" w:rsidRPr="00C447CD">
        <w:rPr>
          <w:rFonts w:ascii="Times New Roman" w:hAnsi="Times New Roman"/>
          <w:sz w:val="28"/>
          <w:szCs w:val="28"/>
        </w:rPr>
        <w:t>частков</w:t>
      </w:r>
      <w:r w:rsidR="00983832">
        <w:rPr>
          <w:rFonts w:ascii="Times New Roman" w:hAnsi="Times New Roman"/>
          <w:sz w:val="28"/>
          <w:szCs w:val="28"/>
        </w:rPr>
        <w:t>.</w:t>
      </w:r>
      <w:r w:rsidR="00983832" w:rsidRPr="00C447CD">
        <w:rPr>
          <w:rFonts w:ascii="Times New Roman" w:hAnsi="Times New Roman"/>
          <w:sz w:val="28"/>
          <w:szCs w:val="28"/>
        </w:rPr>
        <w:t xml:space="preserve"> </w:t>
      </w:r>
      <w:r w:rsidR="00983832">
        <w:rPr>
          <w:rFonts w:ascii="Times New Roman" w:hAnsi="Times New Roman"/>
          <w:sz w:val="28"/>
          <w:szCs w:val="28"/>
        </w:rPr>
        <w:t>С</w:t>
      </w:r>
      <w:r w:rsidR="00983832" w:rsidRPr="00983832">
        <w:rPr>
          <w:rFonts w:ascii="Times New Roman" w:hAnsi="Times New Roman"/>
          <w:sz w:val="28"/>
          <w:szCs w:val="28"/>
        </w:rPr>
        <w:t>формулировать предложения по стимулированию</w:t>
      </w:r>
      <w:r w:rsidR="00A6122D">
        <w:rPr>
          <w:rFonts w:ascii="Times New Roman" w:hAnsi="Times New Roman"/>
          <w:sz w:val="28"/>
          <w:szCs w:val="28"/>
        </w:rPr>
        <w:t xml:space="preserve"> </w:t>
      </w:r>
      <w:r w:rsidR="00983832" w:rsidRPr="00983832">
        <w:rPr>
          <w:rFonts w:ascii="Times New Roman" w:hAnsi="Times New Roman"/>
          <w:sz w:val="28"/>
          <w:szCs w:val="28"/>
        </w:rPr>
        <w:t>арендаторов в части использования земель по</w:t>
      </w:r>
      <w:r>
        <w:rPr>
          <w:rFonts w:ascii="Times New Roman" w:hAnsi="Times New Roman"/>
          <w:sz w:val="28"/>
          <w:szCs w:val="28"/>
        </w:rPr>
        <w:t xml:space="preserve"> установленному</w:t>
      </w:r>
      <w:r w:rsidR="00983832" w:rsidRPr="00983832">
        <w:rPr>
          <w:rFonts w:ascii="Times New Roman" w:hAnsi="Times New Roman"/>
          <w:sz w:val="28"/>
          <w:szCs w:val="28"/>
        </w:rPr>
        <w:t xml:space="preserve"> назначению. Решить вопрос с самовольно занятыми земельными участками</w:t>
      </w:r>
      <w:r w:rsidR="00983832">
        <w:rPr>
          <w:rFonts w:ascii="Times New Roman" w:hAnsi="Times New Roman"/>
          <w:sz w:val="28"/>
          <w:szCs w:val="28"/>
        </w:rPr>
        <w:t>.</w:t>
      </w:r>
    </w:p>
    <w:p w:rsidR="00591CF8" w:rsidRPr="00983832" w:rsidRDefault="00983832" w:rsidP="00983832">
      <w:pPr>
        <w:pStyle w:val="a4"/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983832">
        <w:rPr>
          <w:rFonts w:ascii="Times New Roman" w:hAnsi="Times New Roman"/>
          <w:spacing w:val="-4"/>
          <w:kern w:val="28"/>
          <w:sz w:val="28"/>
          <w:szCs w:val="28"/>
        </w:rPr>
        <w:lastRenderedPageBreak/>
        <w:t xml:space="preserve"> </w:t>
      </w:r>
      <w:r w:rsidR="00A6122D">
        <w:rPr>
          <w:rFonts w:ascii="Times New Roman" w:hAnsi="Times New Roman"/>
          <w:spacing w:val="-4"/>
          <w:kern w:val="28"/>
          <w:sz w:val="28"/>
          <w:szCs w:val="28"/>
        </w:rPr>
        <w:t>З</w:t>
      </w:r>
      <w:r w:rsidR="00A86CC4" w:rsidRPr="00983832">
        <w:rPr>
          <w:rFonts w:ascii="Times New Roman" w:hAnsi="Times New Roman"/>
          <w:spacing w:val="-4"/>
          <w:kern w:val="28"/>
          <w:sz w:val="28"/>
          <w:szCs w:val="28"/>
        </w:rPr>
        <w:t>а пять лет совместно</w:t>
      </w:r>
      <w:r w:rsidR="00A6122D">
        <w:rPr>
          <w:rFonts w:ascii="Times New Roman" w:hAnsi="Times New Roman"/>
          <w:spacing w:val="-4"/>
          <w:kern w:val="28"/>
          <w:sz w:val="28"/>
          <w:szCs w:val="28"/>
        </w:rPr>
        <w:t>й работы нам</w:t>
      </w:r>
      <w:r w:rsidR="00A86CC4" w:rsidRPr="00983832">
        <w:rPr>
          <w:rFonts w:ascii="Times New Roman" w:hAnsi="Times New Roman"/>
          <w:spacing w:val="-4"/>
          <w:kern w:val="28"/>
          <w:sz w:val="28"/>
          <w:szCs w:val="28"/>
        </w:rPr>
        <w:t xml:space="preserve"> </w:t>
      </w:r>
      <w:r w:rsidR="00995099" w:rsidRPr="00983832">
        <w:rPr>
          <w:rFonts w:ascii="Times New Roman" w:hAnsi="Times New Roman"/>
          <w:spacing w:val="-4"/>
          <w:kern w:val="28"/>
          <w:sz w:val="28"/>
          <w:szCs w:val="28"/>
        </w:rPr>
        <w:t>удалось сделать немало и для поддержания</w:t>
      </w:r>
      <w:r w:rsidR="00A6122D" w:rsidRPr="00A6122D">
        <w:rPr>
          <w:rFonts w:ascii="Times New Roman" w:hAnsi="Times New Roman"/>
          <w:spacing w:val="-4"/>
          <w:kern w:val="28"/>
          <w:sz w:val="28"/>
          <w:szCs w:val="28"/>
        </w:rPr>
        <w:t xml:space="preserve"> </w:t>
      </w:r>
      <w:r w:rsidR="00A6122D" w:rsidRPr="00983832">
        <w:rPr>
          <w:rFonts w:ascii="Times New Roman" w:hAnsi="Times New Roman"/>
          <w:spacing w:val="-4"/>
          <w:kern w:val="28"/>
          <w:sz w:val="28"/>
          <w:szCs w:val="28"/>
        </w:rPr>
        <w:t>на высоком уровне</w:t>
      </w:r>
      <w:r w:rsidR="00995099" w:rsidRPr="00983832">
        <w:rPr>
          <w:rFonts w:ascii="Times New Roman" w:hAnsi="Times New Roman"/>
          <w:spacing w:val="-4"/>
          <w:kern w:val="28"/>
          <w:sz w:val="28"/>
          <w:szCs w:val="28"/>
        </w:rPr>
        <w:t xml:space="preserve"> системы здравоохранения Железногорска. Сегодня жители получают медицинскую помощь на всех её этапах в </w:t>
      </w:r>
      <w:r w:rsidR="0058395A" w:rsidRPr="00983832">
        <w:rPr>
          <w:rFonts w:ascii="Times New Roman" w:hAnsi="Times New Roman"/>
          <w:spacing w:val="-4"/>
          <w:kern w:val="28"/>
          <w:sz w:val="28"/>
          <w:szCs w:val="28"/>
        </w:rPr>
        <w:t>соответствии со стандартами диагностик</w:t>
      </w:r>
      <w:r w:rsidR="00995099" w:rsidRPr="00983832">
        <w:rPr>
          <w:rFonts w:ascii="Times New Roman" w:hAnsi="Times New Roman"/>
          <w:spacing w:val="-4"/>
          <w:kern w:val="28"/>
          <w:sz w:val="28"/>
          <w:szCs w:val="28"/>
        </w:rPr>
        <w:t>и и лечения</w:t>
      </w:r>
      <w:r w:rsidR="0058395A" w:rsidRPr="00983832">
        <w:rPr>
          <w:rFonts w:ascii="Times New Roman" w:hAnsi="Times New Roman"/>
          <w:spacing w:val="-4"/>
          <w:kern w:val="28"/>
          <w:sz w:val="28"/>
          <w:szCs w:val="28"/>
        </w:rPr>
        <w:t>, в том числе и высокотехнологичную.</w:t>
      </w:r>
      <w:r w:rsidR="0046496D" w:rsidRPr="00983832">
        <w:rPr>
          <w:rFonts w:ascii="Times New Roman" w:hAnsi="Times New Roman"/>
          <w:spacing w:val="-4"/>
          <w:kern w:val="28"/>
          <w:sz w:val="28"/>
          <w:szCs w:val="28"/>
        </w:rPr>
        <w:t xml:space="preserve"> </w:t>
      </w:r>
      <w:proofErr w:type="gramStart"/>
      <w:r w:rsidR="00A6122D">
        <w:rPr>
          <w:rFonts w:ascii="Times New Roman" w:hAnsi="Times New Roman"/>
          <w:spacing w:val="-4"/>
          <w:kern w:val="28"/>
          <w:sz w:val="28"/>
          <w:szCs w:val="28"/>
        </w:rPr>
        <w:t xml:space="preserve">Несмотря на  то, что в </w:t>
      </w:r>
      <w:r w:rsidR="0046496D" w:rsidRPr="00983832">
        <w:rPr>
          <w:rFonts w:ascii="Times New Roman" w:hAnsi="Times New Roman"/>
          <w:spacing w:val="-4"/>
          <w:kern w:val="28"/>
          <w:sz w:val="28"/>
          <w:szCs w:val="28"/>
        </w:rPr>
        <w:t xml:space="preserve"> 2014 году</w:t>
      </w:r>
      <w:r w:rsidR="00601D9C">
        <w:rPr>
          <w:rFonts w:ascii="Times New Roman" w:hAnsi="Times New Roman"/>
          <w:spacing w:val="-4"/>
          <w:kern w:val="28"/>
          <w:sz w:val="28"/>
          <w:szCs w:val="28"/>
        </w:rPr>
        <w:t xml:space="preserve"> </w:t>
      </w:r>
      <w:r w:rsidR="0046496D" w:rsidRPr="00983832">
        <w:rPr>
          <w:rFonts w:ascii="Times New Roman" w:hAnsi="Times New Roman"/>
          <w:spacing w:val="-4"/>
          <w:kern w:val="28"/>
          <w:sz w:val="28"/>
          <w:szCs w:val="28"/>
        </w:rPr>
        <w:t xml:space="preserve"> здравоохранение Железногорска</w:t>
      </w:r>
      <w:r w:rsidR="00A6122D">
        <w:rPr>
          <w:rFonts w:ascii="Times New Roman" w:hAnsi="Times New Roman"/>
          <w:spacing w:val="-4"/>
          <w:kern w:val="28"/>
          <w:sz w:val="28"/>
          <w:szCs w:val="28"/>
        </w:rPr>
        <w:t>,</w:t>
      </w:r>
      <w:r w:rsidR="0046496D" w:rsidRPr="00983832">
        <w:rPr>
          <w:rFonts w:ascii="Times New Roman" w:hAnsi="Times New Roman"/>
          <w:spacing w:val="-4"/>
          <w:kern w:val="28"/>
          <w:sz w:val="28"/>
          <w:szCs w:val="28"/>
        </w:rPr>
        <w:t xml:space="preserve"> как и большинство клиник ФМБА столкнулось с проблемой снижения объемов финансирования и необходимости жёсткой оптимизации, нам удалось закончить капитальный ремонт противотуберкулезного диспансера на 40 коек</w:t>
      </w:r>
      <w:r w:rsidR="00A6122D">
        <w:rPr>
          <w:rFonts w:ascii="Times New Roman" w:hAnsi="Times New Roman"/>
          <w:spacing w:val="-4"/>
          <w:kern w:val="28"/>
          <w:sz w:val="28"/>
          <w:szCs w:val="28"/>
        </w:rPr>
        <w:t>;</w:t>
      </w:r>
      <w:r w:rsidR="0046496D" w:rsidRPr="00983832">
        <w:rPr>
          <w:rFonts w:ascii="Times New Roman" w:hAnsi="Times New Roman"/>
          <w:spacing w:val="-4"/>
          <w:kern w:val="28"/>
          <w:sz w:val="28"/>
          <w:szCs w:val="28"/>
        </w:rPr>
        <w:t xml:space="preserve"> оформить новый вход в филиал детский поликлиники по ул. Мира, 25</w:t>
      </w:r>
      <w:r w:rsidR="00A6122D">
        <w:rPr>
          <w:rFonts w:ascii="Times New Roman" w:hAnsi="Times New Roman"/>
          <w:spacing w:val="-4"/>
          <w:kern w:val="28"/>
          <w:sz w:val="28"/>
          <w:szCs w:val="28"/>
        </w:rPr>
        <w:t>;</w:t>
      </w:r>
      <w:r w:rsidR="0046496D" w:rsidRPr="00983832">
        <w:rPr>
          <w:rFonts w:ascii="Times New Roman" w:hAnsi="Times New Roman"/>
          <w:spacing w:val="-4"/>
          <w:kern w:val="28"/>
          <w:sz w:val="28"/>
          <w:szCs w:val="28"/>
        </w:rPr>
        <w:t xml:space="preserve"> входную группу и пандус в стоматологической поликлинике</w:t>
      </w:r>
      <w:r w:rsidR="00A6122D">
        <w:rPr>
          <w:rFonts w:ascii="Times New Roman" w:hAnsi="Times New Roman"/>
          <w:spacing w:val="-4"/>
          <w:kern w:val="28"/>
          <w:sz w:val="28"/>
          <w:szCs w:val="28"/>
        </w:rPr>
        <w:t>;</w:t>
      </w:r>
      <w:proofErr w:type="gramEnd"/>
      <w:r w:rsidR="0046496D" w:rsidRPr="00983832">
        <w:rPr>
          <w:rFonts w:ascii="Times New Roman" w:hAnsi="Times New Roman"/>
          <w:spacing w:val="-4"/>
          <w:kern w:val="28"/>
          <w:sz w:val="28"/>
          <w:szCs w:val="28"/>
        </w:rPr>
        <w:t xml:space="preserve"> отремонтировать поликлинику в п. Подгорный. </w:t>
      </w:r>
    </w:p>
    <w:p w:rsidR="00591CF8" w:rsidRDefault="00704A73" w:rsidP="00704A73">
      <w:pPr>
        <w:pStyle w:val="a4"/>
        <w:spacing w:after="0" w:line="360" w:lineRule="auto"/>
        <w:ind w:left="-142" w:firstLine="850"/>
        <w:jc w:val="both"/>
        <w:rPr>
          <w:rFonts w:ascii="Times New Roman" w:hAnsi="Times New Roman"/>
          <w:spacing w:val="-4"/>
          <w:kern w:val="28"/>
          <w:sz w:val="28"/>
          <w:szCs w:val="28"/>
        </w:rPr>
      </w:pPr>
      <w:r>
        <w:rPr>
          <w:rFonts w:ascii="Times New Roman" w:hAnsi="Times New Roman"/>
          <w:spacing w:val="-4"/>
          <w:kern w:val="28"/>
          <w:sz w:val="28"/>
          <w:szCs w:val="28"/>
        </w:rPr>
        <w:t>П</w:t>
      </w:r>
      <w:r w:rsidR="0046496D">
        <w:rPr>
          <w:rFonts w:ascii="Times New Roman" w:hAnsi="Times New Roman"/>
          <w:spacing w:val="-4"/>
          <w:kern w:val="28"/>
          <w:sz w:val="28"/>
          <w:szCs w:val="28"/>
        </w:rPr>
        <w:t xml:space="preserve">родолжается строительство Центра экстренной медицинской помощи. </w:t>
      </w:r>
      <w:r w:rsidR="00324471">
        <w:rPr>
          <w:rFonts w:ascii="Times New Roman" w:hAnsi="Times New Roman"/>
          <w:spacing w:val="-4"/>
          <w:kern w:val="28"/>
          <w:sz w:val="28"/>
          <w:szCs w:val="28"/>
        </w:rPr>
        <w:t>Раб</w:t>
      </w:r>
      <w:r>
        <w:rPr>
          <w:rFonts w:ascii="Times New Roman" w:hAnsi="Times New Roman"/>
          <w:spacing w:val="-4"/>
          <w:kern w:val="28"/>
          <w:sz w:val="28"/>
          <w:szCs w:val="28"/>
        </w:rPr>
        <w:t xml:space="preserve">оты должны быть завершены в 2015 году. </w:t>
      </w:r>
      <w:r w:rsidR="00E2132F">
        <w:rPr>
          <w:rFonts w:ascii="Times New Roman" w:hAnsi="Times New Roman"/>
          <w:spacing w:val="-4"/>
          <w:kern w:val="28"/>
          <w:sz w:val="28"/>
          <w:szCs w:val="28"/>
        </w:rPr>
        <w:t>Осуществляя свою деятельность в новых экономических условиях</w:t>
      </w:r>
      <w:r w:rsidR="00A86CC4">
        <w:rPr>
          <w:rFonts w:ascii="Times New Roman" w:hAnsi="Times New Roman"/>
          <w:spacing w:val="-4"/>
          <w:kern w:val="28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kern w:val="28"/>
          <w:sz w:val="28"/>
          <w:szCs w:val="28"/>
        </w:rPr>
        <w:t>наша</w:t>
      </w:r>
      <w:r w:rsidR="0046496D">
        <w:rPr>
          <w:rFonts w:ascii="Times New Roman" w:hAnsi="Times New Roman"/>
          <w:spacing w:val="-4"/>
          <w:kern w:val="28"/>
          <w:sz w:val="28"/>
          <w:szCs w:val="28"/>
        </w:rPr>
        <w:t xml:space="preserve"> больница продолжает наполняться современным диагностическим и лечеб</w:t>
      </w:r>
      <w:r>
        <w:rPr>
          <w:rFonts w:ascii="Times New Roman" w:hAnsi="Times New Roman"/>
          <w:spacing w:val="-4"/>
          <w:kern w:val="28"/>
          <w:sz w:val="28"/>
          <w:szCs w:val="28"/>
        </w:rPr>
        <w:t xml:space="preserve">ным оборудованием </w:t>
      </w:r>
      <w:r w:rsidR="00E2132F">
        <w:rPr>
          <w:rFonts w:ascii="Times New Roman" w:hAnsi="Times New Roman"/>
          <w:spacing w:val="-4"/>
          <w:kern w:val="28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kern w:val="28"/>
          <w:sz w:val="28"/>
          <w:szCs w:val="28"/>
        </w:rPr>
        <w:t xml:space="preserve">подразделениях </w:t>
      </w:r>
      <w:r w:rsidR="0046496D">
        <w:rPr>
          <w:rFonts w:ascii="Times New Roman" w:hAnsi="Times New Roman"/>
          <w:spacing w:val="-4"/>
          <w:kern w:val="28"/>
          <w:sz w:val="28"/>
          <w:szCs w:val="28"/>
        </w:rPr>
        <w:t>стационара и поликлиник. Дополнительно по краевой целевой программе «Охрана окружающей среды, во</w:t>
      </w:r>
      <w:r w:rsidR="00A86CC4">
        <w:rPr>
          <w:rFonts w:ascii="Times New Roman" w:hAnsi="Times New Roman"/>
          <w:spacing w:val="-4"/>
          <w:kern w:val="28"/>
          <w:sz w:val="28"/>
          <w:szCs w:val="28"/>
        </w:rPr>
        <w:t>с</w:t>
      </w:r>
      <w:r w:rsidR="0046496D">
        <w:rPr>
          <w:rFonts w:ascii="Times New Roman" w:hAnsi="Times New Roman"/>
          <w:spacing w:val="-4"/>
          <w:kern w:val="28"/>
          <w:sz w:val="28"/>
          <w:szCs w:val="28"/>
        </w:rPr>
        <w:t>производство природных ресурсов» за счет средств ФГУП ФЯО «Горно-химический комбинат» в 2014 году выделено 5 950, 0 тыс. рублей на приобретение 6 единиц медицинского оборудования для оснащения К</w:t>
      </w:r>
      <w:r w:rsidR="007D10B8">
        <w:rPr>
          <w:rFonts w:ascii="Times New Roman" w:hAnsi="Times New Roman"/>
          <w:spacing w:val="-4"/>
          <w:kern w:val="28"/>
          <w:sz w:val="28"/>
          <w:szCs w:val="28"/>
        </w:rPr>
        <w:t>Б №51</w:t>
      </w:r>
      <w:r w:rsidR="0046496D">
        <w:rPr>
          <w:rFonts w:ascii="Times New Roman" w:hAnsi="Times New Roman"/>
          <w:spacing w:val="-4"/>
          <w:kern w:val="28"/>
          <w:sz w:val="28"/>
          <w:szCs w:val="28"/>
        </w:rPr>
        <w:t xml:space="preserve">. </w:t>
      </w:r>
    </w:p>
    <w:p w:rsidR="00A86CC4" w:rsidRDefault="0046496D" w:rsidP="00A86CC4">
      <w:pPr>
        <w:pStyle w:val="a4"/>
        <w:spacing w:after="0" w:line="360" w:lineRule="auto"/>
        <w:ind w:left="-142" w:firstLine="851"/>
        <w:jc w:val="both"/>
        <w:rPr>
          <w:rFonts w:ascii="Times New Roman" w:hAnsi="Times New Roman"/>
          <w:spacing w:val="-4"/>
          <w:kern w:val="28"/>
          <w:sz w:val="28"/>
          <w:szCs w:val="28"/>
        </w:rPr>
      </w:pPr>
      <w:r>
        <w:rPr>
          <w:rFonts w:ascii="Times New Roman" w:hAnsi="Times New Roman"/>
          <w:spacing w:val="-4"/>
          <w:kern w:val="28"/>
          <w:sz w:val="28"/>
          <w:szCs w:val="28"/>
        </w:rPr>
        <w:t xml:space="preserve">В 2014 году </w:t>
      </w:r>
      <w:r w:rsidR="00591CF8">
        <w:rPr>
          <w:rFonts w:ascii="Times New Roman" w:hAnsi="Times New Roman"/>
          <w:spacing w:val="-4"/>
          <w:kern w:val="28"/>
          <w:sz w:val="28"/>
          <w:szCs w:val="28"/>
        </w:rPr>
        <w:t>при</w:t>
      </w:r>
      <w:r>
        <w:rPr>
          <w:rFonts w:ascii="Times New Roman" w:hAnsi="Times New Roman"/>
          <w:spacing w:val="-4"/>
          <w:kern w:val="28"/>
          <w:sz w:val="28"/>
          <w:szCs w:val="28"/>
        </w:rPr>
        <w:t xml:space="preserve"> поддержке </w:t>
      </w:r>
      <w:r w:rsidR="00704A73">
        <w:rPr>
          <w:rFonts w:ascii="Times New Roman" w:hAnsi="Times New Roman"/>
          <w:spacing w:val="-4"/>
          <w:kern w:val="28"/>
          <w:sz w:val="28"/>
          <w:szCs w:val="28"/>
        </w:rPr>
        <w:t xml:space="preserve">руководства </w:t>
      </w:r>
      <w:r>
        <w:rPr>
          <w:rFonts w:ascii="Times New Roman" w:hAnsi="Times New Roman"/>
          <w:spacing w:val="-4"/>
          <w:kern w:val="28"/>
          <w:sz w:val="28"/>
          <w:szCs w:val="28"/>
        </w:rPr>
        <w:t>ФМБА России и</w:t>
      </w:r>
      <w:r w:rsidR="00591CF8">
        <w:rPr>
          <w:rFonts w:ascii="Times New Roman" w:hAnsi="Times New Roman"/>
          <w:spacing w:val="-4"/>
          <w:kern w:val="28"/>
          <w:sz w:val="28"/>
          <w:szCs w:val="28"/>
        </w:rPr>
        <w:t xml:space="preserve"> лично</w:t>
      </w:r>
      <w:r>
        <w:rPr>
          <w:rFonts w:ascii="Times New Roman" w:hAnsi="Times New Roman"/>
          <w:spacing w:val="-4"/>
          <w:kern w:val="28"/>
          <w:sz w:val="28"/>
          <w:szCs w:val="28"/>
        </w:rPr>
        <w:t xml:space="preserve"> Губернатора края В.А. Толоконского </w:t>
      </w:r>
      <w:r w:rsidR="00E2132F">
        <w:rPr>
          <w:rFonts w:ascii="Times New Roman" w:hAnsi="Times New Roman"/>
          <w:spacing w:val="-4"/>
          <w:kern w:val="28"/>
          <w:sz w:val="28"/>
          <w:szCs w:val="28"/>
        </w:rPr>
        <w:t xml:space="preserve">удалось положительно решить </w:t>
      </w:r>
      <w:r>
        <w:rPr>
          <w:rFonts w:ascii="Times New Roman" w:hAnsi="Times New Roman"/>
          <w:spacing w:val="-4"/>
          <w:kern w:val="28"/>
          <w:sz w:val="28"/>
          <w:szCs w:val="28"/>
        </w:rPr>
        <w:t xml:space="preserve">ряд финансовых проблем </w:t>
      </w:r>
      <w:r w:rsidR="00591CF8">
        <w:rPr>
          <w:rFonts w:ascii="Times New Roman" w:hAnsi="Times New Roman"/>
          <w:spacing w:val="-4"/>
          <w:kern w:val="28"/>
          <w:sz w:val="28"/>
          <w:szCs w:val="28"/>
        </w:rPr>
        <w:t xml:space="preserve">железногорского </w:t>
      </w:r>
      <w:r>
        <w:rPr>
          <w:rFonts w:ascii="Times New Roman" w:hAnsi="Times New Roman"/>
          <w:spacing w:val="-4"/>
          <w:kern w:val="28"/>
          <w:sz w:val="28"/>
          <w:szCs w:val="28"/>
        </w:rPr>
        <w:t>здравоохранения</w:t>
      </w:r>
      <w:r w:rsidR="00224751">
        <w:rPr>
          <w:rFonts w:ascii="Times New Roman" w:hAnsi="Times New Roman"/>
          <w:spacing w:val="-4"/>
          <w:kern w:val="28"/>
          <w:sz w:val="28"/>
          <w:szCs w:val="28"/>
        </w:rPr>
        <w:t>. Было выделено дополнительно 200 млн. рублей</w:t>
      </w:r>
      <w:r w:rsidR="009E4236">
        <w:rPr>
          <w:rFonts w:ascii="Times New Roman" w:hAnsi="Times New Roman"/>
          <w:spacing w:val="-4"/>
          <w:kern w:val="28"/>
          <w:sz w:val="28"/>
          <w:szCs w:val="28"/>
        </w:rPr>
        <w:t xml:space="preserve"> федеральных средств, а также</w:t>
      </w:r>
      <w:r w:rsidR="00224751">
        <w:rPr>
          <w:rFonts w:ascii="Times New Roman" w:hAnsi="Times New Roman"/>
          <w:spacing w:val="-4"/>
          <w:kern w:val="28"/>
          <w:sz w:val="28"/>
          <w:szCs w:val="28"/>
        </w:rPr>
        <w:t xml:space="preserve"> </w:t>
      </w:r>
      <w:r w:rsidR="009E4236">
        <w:rPr>
          <w:rFonts w:ascii="Times New Roman" w:hAnsi="Times New Roman"/>
          <w:spacing w:val="-4"/>
          <w:kern w:val="28"/>
          <w:sz w:val="28"/>
          <w:szCs w:val="28"/>
        </w:rPr>
        <w:t>37,8 млн. рублей в соответствии с поручением Губернатора для индексации размеров стимулирующих выплат сотрудникам больницы.</w:t>
      </w:r>
    </w:p>
    <w:p w:rsidR="00A86CC4" w:rsidRDefault="0046496D" w:rsidP="00A86CC4">
      <w:pPr>
        <w:pStyle w:val="a4"/>
        <w:spacing w:after="0" w:line="360" w:lineRule="auto"/>
        <w:ind w:left="-142" w:firstLine="851"/>
        <w:jc w:val="both"/>
        <w:rPr>
          <w:rFonts w:ascii="Times New Roman" w:hAnsi="Times New Roman"/>
          <w:spacing w:val="-4"/>
          <w:kern w:val="28"/>
          <w:sz w:val="28"/>
          <w:szCs w:val="28"/>
        </w:rPr>
      </w:pPr>
      <w:r>
        <w:rPr>
          <w:rFonts w:ascii="Times New Roman" w:hAnsi="Times New Roman"/>
          <w:spacing w:val="-4"/>
          <w:kern w:val="28"/>
          <w:sz w:val="28"/>
          <w:szCs w:val="28"/>
        </w:rPr>
        <w:t xml:space="preserve">В целом </w:t>
      </w:r>
      <w:r w:rsidR="00C92FFB">
        <w:rPr>
          <w:rFonts w:ascii="Times New Roman" w:hAnsi="Times New Roman"/>
          <w:spacing w:val="-4"/>
          <w:kern w:val="28"/>
          <w:sz w:val="28"/>
          <w:szCs w:val="28"/>
        </w:rPr>
        <w:t xml:space="preserve">уходящая пятилетка для медицины города ознаменовалась </w:t>
      </w:r>
      <w:r w:rsidR="002A6F98">
        <w:rPr>
          <w:rFonts w:ascii="Times New Roman" w:hAnsi="Times New Roman"/>
          <w:spacing w:val="-4"/>
          <w:kern w:val="28"/>
          <w:sz w:val="28"/>
          <w:szCs w:val="28"/>
        </w:rPr>
        <w:t>следующими</w:t>
      </w:r>
      <w:r w:rsidR="00C92FFB">
        <w:rPr>
          <w:rFonts w:ascii="Times New Roman" w:hAnsi="Times New Roman"/>
          <w:spacing w:val="-4"/>
          <w:kern w:val="28"/>
          <w:sz w:val="28"/>
          <w:szCs w:val="28"/>
        </w:rPr>
        <w:t xml:space="preserve"> знаковым</w:t>
      </w:r>
      <w:r w:rsidR="009E4236">
        <w:rPr>
          <w:rFonts w:ascii="Times New Roman" w:hAnsi="Times New Roman"/>
          <w:spacing w:val="-4"/>
          <w:kern w:val="28"/>
          <w:sz w:val="28"/>
          <w:szCs w:val="28"/>
        </w:rPr>
        <w:t>и</w:t>
      </w:r>
      <w:r w:rsidR="00C92FFB">
        <w:rPr>
          <w:rFonts w:ascii="Times New Roman" w:hAnsi="Times New Roman"/>
          <w:spacing w:val="-4"/>
          <w:kern w:val="28"/>
          <w:sz w:val="28"/>
          <w:szCs w:val="28"/>
        </w:rPr>
        <w:t xml:space="preserve"> событиям</w:t>
      </w:r>
      <w:r w:rsidR="009E4236">
        <w:rPr>
          <w:rFonts w:ascii="Times New Roman" w:hAnsi="Times New Roman"/>
          <w:spacing w:val="-4"/>
          <w:kern w:val="28"/>
          <w:sz w:val="28"/>
          <w:szCs w:val="28"/>
        </w:rPr>
        <w:t>и</w:t>
      </w:r>
      <w:r w:rsidR="00A86CC4">
        <w:rPr>
          <w:rFonts w:ascii="Times New Roman" w:hAnsi="Times New Roman"/>
          <w:spacing w:val="-4"/>
          <w:kern w:val="28"/>
          <w:sz w:val="28"/>
          <w:szCs w:val="28"/>
        </w:rPr>
        <w:t xml:space="preserve">. </w:t>
      </w:r>
    </w:p>
    <w:p w:rsidR="00A86CC4" w:rsidRPr="00EA0912" w:rsidRDefault="00EA0912" w:rsidP="00EA0912">
      <w:pPr>
        <w:spacing w:after="0" w:line="360" w:lineRule="auto"/>
        <w:ind w:firstLine="708"/>
        <w:jc w:val="both"/>
        <w:rPr>
          <w:rFonts w:ascii="Times New Roman" w:hAnsi="Times New Roman"/>
          <w:spacing w:val="-4"/>
          <w:kern w:val="28"/>
          <w:sz w:val="28"/>
          <w:szCs w:val="28"/>
        </w:rPr>
      </w:pPr>
      <w:r w:rsidRPr="00EA0912">
        <w:rPr>
          <w:rFonts w:ascii="Times New Roman" w:hAnsi="Times New Roman"/>
          <w:sz w:val="28"/>
          <w:szCs w:val="28"/>
        </w:rPr>
        <w:t xml:space="preserve">В </w:t>
      </w:r>
      <w:r w:rsidR="00A86CC4" w:rsidRPr="00EA0912">
        <w:rPr>
          <w:rFonts w:ascii="Times New Roman" w:hAnsi="Times New Roman"/>
          <w:sz w:val="28"/>
          <w:szCs w:val="28"/>
        </w:rPr>
        <w:t>2010 год</w:t>
      </w:r>
      <w:r w:rsidRPr="00EA0912">
        <w:rPr>
          <w:rFonts w:ascii="Times New Roman" w:hAnsi="Times New Roman"/>
          <w:sz w:val="28"/>
          <w:szCs w:val="28"/>
        </w:rPr>
        <w:t>у:</w:t>
      </w:r>
    </w:p>
    <w:p w:rsidR="00A86CC4" w:rsidRDefault="00EA0912" w:rsidP="00A86C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A86CC4">
        <w:rPr>
          <w:rFonts w:ascii="Times New Roman" w:hAnsi="Times New Roman"/>
          <w:sz w:val="28"/>
          <w:szCs w:val="28"/>
        </w:rPr>
        <w:t>разработана программа модернизации ФГБУЗ КБ №51 ФМБА России, включающая укрепление материально-технической базы, внедрение информационных технологий и стандартов медицинской помощи;</w:t>
      </w:r>
    </w:p>
    <w:p w:rsidR="00A86CC4" w:rsidRDefault="00EA0912" w:rsidP="00A86C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произошла </w:t>
      </w:r>
      <w:r w:rsidR="00A86CC4">
        <w:rPr>
          <w:rFonts w:ascii="Times New Roman" w:hAnsi="Times New Roman"/>
          <w:sz w:val="28"/>
          <w:szCs w:val="28"/>
        </w:rPr>
        <w:t>замена лабораторного и диагностического оборудования лечебного учреждения;</w:t>
      </w:r>
    </w:p>
    <w:p w:rsidR="00A86CC4" w:rsidRDefault="00EA0912" w:rsidP="00A86C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86CC4">
        <w:rPr>
          <w:rFonts w:ascii="Times New Roman" w:hAnsi="Times New Roman"/>
          <w:sz w:val="28"/>
          <w:szCs w:val="28"/>
        </w:rPr>
        <w:t>на базе неврологического отделения создана палата интенсивной терапии для больных с сосудистой патологией;</w:t>
      </w:r>
    </w:p>
    <w:p w:rsidR="00EA0912" w:rsidRDefault="00EA0912" w:rsidP="00A86C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A86CC4">
        <w:rPr>
          <w:rFonts w:ascii="Times New Roman" w:hAnsi="Times New Roman"/>
          <w:sz w:val="28"/>
          <w:szCs w:val="28"/>
        </w:rPr>
        <w:t xml:space="preserve">высокотехнологическая помощь пациентам оказывается по </w:t>
      </w:r>
      <w:r>
        <w:rPr>
          <w:rFonts w:ascii="Times New Roman" w:hAnsi="Times New Roman"/>
          <w:sz w:val="28"/>
          <w:szCs w:val="28"/>
        </w:rPr>
        <w:t>пяти</w:t>
      </w:r>
      <w:r w:rsidR="00A86CC4">
        <w:rPr>
          <w:rFonts w:ascii="Times New Roman" w:hAnsi="Times New Roman"/>
          <w:sz w:val="28"/>
          <w:szCs w:val="28"/>
        </w:rPr>
        <w:t xml:space="preserve"> направлениям (акушерство-гинекология, дерматология, педиатрия, неврология, онкология);</w:t>
      </w:r>
      <w:r w:rsidR="00B77E6A">
        <w:rPr>
          <w:rFonts w:ascii="Times New Roman" w:hAnsi="Times New Roman"/>
          <w:sz w:val="28"/>
          <w:szCs w:val="28"/>
        </w:rPr>
        <w:t xml:space="preserve"> </w:t>
      </w:r>
    </w:p>
    <w:p w:rsidR="00A86CC4" w:rsidRDefault="00EA0912" w:rsidP="00A86C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A86CC4">
        <w:rPr>
          <w:rFonts w:ascii="Times New Roman" w:hAnsi="Times New Roman"/>
          <w:sz w:val="28"/>
          <w:szCs w:val="28"/>
        </w:rPr>
        <w:t xml:space="preserve">по краевой целевой программе </w:t>
      </w:r>
      <w:r w:rsidR="007D10B8">
        <w:rPr>
          <w:rFonts w:ascii="Times New Roman" w:hAnsi="Times New Roman"/>
          <w:sz w:val="28"/>
          <w:szCs w:val="28"/>
        </w:rPr>
        <w:t>из</w:t>
      </w:r>
      <w:r w:rsidR="00A86CC4">
        <w:rPr>
          <w:rFonts w:ascii="Times New Roman" w:hAnsi="Times New Roman"/>
          <w:sz w:val="28"/>
          <w:szCs w:val="28"/>
        </w:rPr>
        <w:t xml:space="preserve"> сре</w:t>
      </w:r>
      <w:proofErr w:type="gramStart"/>
      <w:r w:rsidR="00A86CC4">
        <w:rPr>
          <w:rFonts w:ascii="Times New Roman" w:hAnsi="Times New Roman"/>
          <w:sz w:val="28"/>
          <w:szCs w:val="28"/>
        </w:rPr>
        <w:t>дств гр</w:t>
      </w:r>
      <w:proofErr w:type="gramEnd"/>
      <w:r w:rsidR="00A86CC4">
        <w:rPr>
          <w:rFonts w:ascii="Times New Roman" w:hAnsi="Times New Roman"/>
          <w:sz w:val="28"/>
          <w:szCs w:val="28"/>
        </w:rPr>
        <w:t>адообразующего предприятия ФГУП</w:t>
      </w:r>
      <w:r>
        <w:rPr>
          <w:rFonts w:ascii="Times New Roman" w:hAnsi="Times New Roman"/>
          <w:sz w:val="28"/>
          <w:szCs w:val="28"/>
        </w:rPr>
        <w:t xml:space="preserve"> ФЯО</w:t>
      </w:r>
      <w:r w:rsidR="00A86CC4">
        <w:rPr>
          <w:rFonts w:ascii="Times New Roman" w:hAnsi="Times New Roman"/>
          <w:sz w:val="28"/>
          <w:szCs w:val="28"/>
        </w:rPr>
        <w:t xml:space="preserve"> «Горно-химический комбинат» </w:t>
      </w:r>
      <w:r w:rsidR="007D10B8">
        <w:rPr>
          <w:rFonts w:ascii="Times New Roman" w:hAnsi="Times New Roman"/>
          <w:sz w:val="28"/>
          <w:szCs w:val="28"/>
        </w:rPr>
        <w:t>направлено</w:t>
      </w:r>
      <w:r w:rsidR="00A86CC4">
        <w:rPr>
          <w:rFonts w:ascii="Times New Roman" w:hAnsi="Times New Roman"/>
          <w:sz w:val="28"/>
          <w:szCs w:val="28"/>
        </w:rPr>
        <w:t xml:space="preserve"> 7 606,3 </w:t>
      </w:r>
      <w:r>
        <w:rPr>
          <w:rFonts w:ascii="Times New Roman" w:hAnsi="Times New Roman"/>
          <w:sz w:val="28"/>
          <w:szCs w:val="28"/>
        </w:rPr>
        <w:t>тыс.</w:t>
      </w:r>
      <w:r w:rsidR="00A86CC4">
        <w:rPr>
          <w:rFonts w:ascii="Times New Roman" w:hAnsi="Times New Roman"/>
          <w:sz w:val="28"/>
          <w:szCs w:val="28"/>
        </w:rPr>
        <w:t xml:space="preserve"> рублей на приобретение 4</w:t>
      </w:r>
      <w:r>
        <w:rPr>
          <w:rFonts w:ascii="Times New Roman" w:hAnsi="Times New Roman"/>
          <w:sz w:val="28"/>
          <w:szCs w:val="28"/>
        </w:rPr>
        <w:t>-х</w:t>
      </w:r>
      <w:r w:rsidR="00A86CC4">
        <w:rPr>
          <w:rFonts w:ascii="Times New Roman" w:hAnsi="Times New Roman"/>
          <w:sz w:val="28"/>
          <w:szCs w:val="28"/>
        </w:rPr>
        <w:t xml:space="preserve"> единиц медицинского оборудования.</w:t>
      </w:r>
    </w:p>
    <w:p w:rsidR="00A86CC4" w:rsidRPr="00EA0912" w:rsidRDefault="00EA0912" w:rsidP="00EA091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912">
        <w:rPr>
          <w:rFonts w:ascii="Times New Roman" w:hAnsi="Times New Roman"/>
          <w:sz w:val="28"/>
          <w:szCs w:val="28"/>
        </w:rPr>
        <w:t xml:space="preserve">В </w:t>
      </w:r>
      <w:r w:rsidR="00A86CC4" w:rsidRPr="00EA0912">
        <w:rPr>
          <w:rFonts w:ascii="Times New Roman" w:hAnsi="Times New Roman"/>
          <w:sz w:val="28"/>
          <w:szCs w:val="28"/>
        </w:rPr>
        <w:t>2011 год</w:t>
      </w:r>
      <w:r w:rsidRPr="00EA0912">
        <w:rPr>
          <w:rFonts w:ascii="Times New Roman" w:hAnsi="Times New Roman"/>
          <w:sz w:val="28"/>
          <w:szCs w:val="28"/>
        </w:rPr>
        <w:t>у:</w:t>
      </w:r>
    </w:p>
    <w:p w:rsidR="00A86CC4" w:rsidRDefault="00EA0912" w:rsidP="00A86C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86CC4">
        <w:rPr>
          <w:rFonts w:ascii="Times New Roman" w:hAnsi="Times New Roman"/>
          <w:sz w:val="28"/>
          <w:szCs w:val="28"/>
        </w:rPr>
        <w:t>начала проводиться углубленная диспансеризация 14-летних подростков;</w:t>
      </w:r>
    </w:p>
    <w:p w:rsidR="00A86CC4" w:rsidRDefault="00EA0912" w:rsidP="00A86C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86CC4">
        <w:rPr>
          <w:rFonts w:ascii="Times New Roman" w:hAnsi="Times New Roman"/>
          <w:sz w:val="28"/>
          <w:szCs w:val="28"/>
        </w:rPr>
        <w:t>по краевой целевой программе за счет сре</w:t>
      </w:r>
      <w:proofErr w:type="gramStart"/>
      <w:r w:rsidR="00A86CC4">
        <w:rPr>
          <w:rFonts w:ascii="Times New Roman" w:hAnsi="Times New Roman"/>
          <w:sz w:val="28"/>
          <w:szCs w:val="28"/>
        </w:rPr>
        <w:t>дств гр</w:t>
      </w:r>
      <w:proofErr w:type="gramEnd"/>
      <w:r w:rsidR="00A86CC4">
        <w:rPr>
          <w:rFonts w:ascii="Times New Roman" w:hAnsi="Times New Roman"/>
          <w:sz w:val="28"/>
          <w:szCs w:val="28"/>
        </w:rPr>
        <w:t>адообразующего предприятия ФГУП</w:t>
      </w:r>
      <w:r>
        <w:rPr>
          <w:rFonts w:ascii="Times New Roman" w:hAnsi="Times New Roman"/>
          <w:sz w:val="28"/>
          <w:szCs w:val="28"/>
        </w:rPr>
        <w:t xml:space="preserve"> ФЯО</w:t>
      </w:r>
      <w:r w:rsidR="00A86CC4">
        <w:rPr>
          <w:rFonts w:ascii="Times New Roman" w:hAnsi="Times New Roman"/>
          <w:sz w:val="28"/>
          <w:szCs w:val="28"/>
        </w:rPr>
        <w:t xml:space="preserve"> «Горно-химический комбинат» выделено 9 909,8 тыс. рублей на приобретение 9</w:t>
      </w:r>
      <w:r>
        <w:rPr>
          <w:rFonts w:ascii="Times New Roman" w:hAnsi="Times New Roman"/>
          <w:sz w:val="28"/>
          <w:szCs w:val="28"/>
        </w:rPr>
        <w:t>-ти</w:t>
      </w:r>
      <w:r w:rsidR="00A86CC4">
        <w:rPr>
          <w:rFonts w:ascii="Times New Roman" w:hAnsi="Times New Roman"/>
          <w:sz w:val="28"/>
          <w:szCs w:val="28"/>
        </w:rPr>
        <w:t xml:space="preserve"> единиц медицинского оборудования.</w:t>
      </w:r>
    </w:p>
    <w:p w:rsidR="00A86CC4" w:rsidRPr="00EA0912" w:rsidRDefault="00EA0912" w:rsidP="00EA091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912">
        <w:rPr>
          <w:rFonts w:ascii="Times New Roman" w:hAnsi="Times New Roman"/>
          <w:sz w:val="28"/>
          <w:szCs w:val="28"/>
        </w:rPr>
        <w:t xml:space="preserve">В </w:t>
      </w:r>
      <w:r w:rsidR="00A86CC4" w:rsidRPr="00EA0912">
        <w:rPr>
          <w:rFonts w:ascii="Times New Roman" w:hAnsi="Times New Roman"/>
          <w:sz w:val="28"/>
          <w:szCs w:val="28"/>
        </w:rPr>
        <w:t>2012 год</w:t>
      </w:r>
      <w:r w:rsidRPr="00EA0912">
        <w:rPr>
          <w:rFonts w:ascii="Times New Roman" w:hAnsi="Times New Roman"/>
          <w:sz w:val="28"/>
          <w:szCs w:val="28"/>
        </w:rPr>
        <w:t>у</w:t>
      </w:r>
      <w:r w:rsidR="00A86CC4" w:rsidRPr="00EA0912">
        <w:rPr>
          <w:rFonts w:ascii="Times New Roman" w:hAnsi="Times New Roman"/>
          <w:sz w:val="28"/>
          <w:szCs w:val="28"/>
        </w:rPr>
        <w:t>:</w:t>
      </w:r>
    </w:p>
    <w:p w:rsidR="00A86CC4" w:rsidRDefault="00EA0912" w:rsidP="00A86C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стационаре организовано</w:t>
      </w:r>
      <w:r w:rsidR="00A86CC4">
        <w:rPr>
          <w:rFonts w:ascii="Times New Roman" w:hAnsi="Times New Roman"/>
          <w:sz w:val="28"/>
          <w:szCs w:val="28"/>
        </w:rPr>
        <w:t xml:space="preserve"> 10 коек сестринского ухода и 20 коек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A86CC4">
        <w:rPr>
          <w:rFonts w:ascii="Times New Roman" w:hAnsi="Times New Roman"/>
          <w:sz w:val="28"/>
          <w:szCs w:val="28"/>
        </w:rPr>
        <w:t>онкологических</w:t>
      </w:r>
      <w:r>
        <w:rPr>
          <w:rFonts w:ascii="Times New Roman" w:hAnsi="Times New Roman"/>
          <w:sz w:val="28"/>
          <w:szCs w:val="28"/>
        </w:rPr>
        <w:t xml:space="preserve"> больных</w:t>
      </w:r>
      <w:r w:rsidR="00A86CC4">
        <w:rPr>
          <w:rFonts w:ascii="Times New Roman" w:hAnsi="Times New Roman"/>
          <w:sz w:val="28"/>
          <w:szCs w:val="28"/>
        </w:rPr>
        <w:t>;</w:t>
      </w:r>
    </w:p>
    <w:p w:rsidR="00A86CC4" w:rsidRDefault="00EA0912" w:rsidP="00A86C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86CC4">
        <w:rPr>
          <w:rFonts w:ascii="Times New Roman" w:hAnsi="Times New Roman"/>
          <w:sz w:val="28"/>
          <w:szCs w:val="28"/>
        </w:rPr>
        <w:t xml:space="preserve">организована дистанционная электронная запись на прием во взрослую и детскую поликлиники; </w:t>
      </w:r>
    </w:p>
    <w:p w:rsidR="00A86CC4" w:rsidRDefault="00EA0912" w:rsidP="00A86C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86CC4">
        <w:rPr>
          <w:rFonts w:ascii="Times New Roman" w:hAnsi="Times New Roman"/>
          <w:sz w:val="28"/>
          <w:szCs w:val="28"/>
        </w:rPr>
        <w:t xml:space="preserve">закончен капитальный ремонт </w:t>
      </w:r>
      <w:r>
        <w:rPr>
          <w:rFonts w:ascii="Times New Roman" w:hAnsi="Times New Roman"/>
          <w:sz w:val="28"/>
          <w:szCs w:val="28"/>
        </w:rPr>
        <w:t xml:space="preserve">здания </w:t>
      </w:r>
      <w:r w:rsidR="00A86CC4">
        <w:rPr>
          <w:rFonts w:ascii="Times New Roman" w:hAnsi="Times New Roman"/>
          <w:sz w:val="28"/>
          <w:szCs w:val="28"/>
        </w:rPr>
        <w:t>детского стационара;</w:t>
      </w:r>
    </w:p>
    <w:p w:rsidR="00A86CC4" w:rsidRDefault="00EA0912" w:rsidP="00A86C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7D10B8">
        <w:rPr>
          <w:rFonts w:ascii="Times New Roman" w:hAnsi="Times New Roman"/>
          <w:sz w:val="28"/>
          <w:szCs w:val="28"/>
        </w:rPr>
        <w:t xml:space="preserve">на основании договора безвозмездного пользования </w:t>
      </w:r>
      <w:r>
        <w:rPr>
          <w:rFonts w:ascii="Times New Roman" w:hAnsi="Times New Roman"/>
          <w:sz w:val="28"/>
          <w:szCs w:val="28"/>
        </w:rPr>
        <w:t xml:space="preserve">муниципалитетом </w:t>
      </w:r>
      <w:r w:rsidR="00A86CC4">
        <w:rPr>
          <w:rFonts w:ascii="Times New Roman" w:hAnsi="Times New Roman"/>
          <w:sz w:val="28"/>
          <w:szCs w:val="28"/>
        </w:rPr>
        <w:t>переданы КБ №51 помещения в новом доме по 60 лет ВЛКСМ 48Б для размещения филиала детской поликлиники;</w:t>
      </w:r>
    </w:p>
    <w:p w:rsidR="00A86CC4" w:rsidRDefault="00EA0912" w:rsidP="00A86C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A86CC4">
        <w:rPr>
          <w:rFonts w:ascii="Times New Roman" w:hAnsi="Times New Roman"/>
          <w:sz w:val="28"/>
          <w:szCs w:val="28"/>
        </w:rPr>
        <w:t>по краевой целевой программе за счет сре</w:t>
      </w:r>
      <w:proofErr w:type="gramStart"/>
      <w:r w:rsidR="00A86CC4">
        <w:rPr>
          <w:rFonts w:ascii="Times New Roman" w:hAnsi="Times New Roman"/>
          <w:sz w:val="28"/>
          <w:szCs w:val="28"/>
        </w:rPr>
        <w:t>дств гр</w:t>
      </w:r>
      <w:proofErr w:type="gramEnd"/>
      <w:r w:rsidR="00A86CC4">
        <w:rPr>
          <w:rFonts w:ascii="Times New Roman" w:hAnsi="Times New Roman"/>
          <w:sz w:val="28"/>
          <w:szCs w:val="28"/>
        </w:rPr>
        <w:t xml:space="preserve">адообразующего предприятия ФГУП </w:t>
      </w:r>
      <w:r>
        <w:rPr>
          <w:rFonts w:ascii="Times New Roman" w:hAnsi="Times New Roman"/>
          <w:sz w:val="28"/>
          <w:szCs w:val="28"/>
        </w:rPr>
        <w:t xml:space="preserve">ФЯО </w:t>
      </w:r>
      <w:r w:rsidR="00A86CC4">
        <w:rPr>
          <w:rFonts w:ascii="Times New Roman" w:hAnsi="Times New Roman"/>
          <w:sz w:val="28"/>
          <w:szCs w:val="28"/>
        </w:rPr>
        <w:t>«Горно-химический комбинат» выделено 10 847,3 тыс. рублей на приобретение 4</w:t>
      </w:r>
      <w:r>
        <w:rPr>
          <w:rFonts w:ascii="Times New Roman" w:hAnsi="Times New Roman"/>
          <w:sz w:val="28"/>
          <w:szCs w:val="28"/>
        </w:rPr>
        <w:t>-х</w:t>
      </w:r>
      <w:r w:rsidR="00A86CC4">
        <w:rPr>
          <w:rFonts w:ascii="Times New Roman" w:hAnsi="Times New Roman"/>
          <w:sz w:val="28"/>
          <w:szCs w:val="28"/>
        </w:rPr>
        <w:t xml:space="preserve"> единиц медицинского оборудования.</w:t>
      </w:r>
    </w:p>
    <w:p w:rsidR="00A86CC4" w:rsidRPr="00D6710F" w:rsidRDefault="00EA0912" w:rsidP="00D671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710F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A86CC4" w:rsidRPr="00D6710F">
        <w:rPr>
          <w:rFonts w:ascii="Times New Roman" w:hAnsi="Times New Roman"/>
          <w:sz w:val="28"/>
          <w:szCs w:val="28"/>
        </w:rPr>
        <w:t>2013 год</w:t>
      </w:r>
      <w:r w:rsidRPr="00D6710F">
        <w:rPr>
          <w:rFonts w:ascii="Times New Roman" w:hAnsi="Times New Roman"/>
          <w:sz w:val="28"/>
          <w:szCs w:val="28"/>
        </w:rPr>
        <w:t>у</w:t>
      </w:r>
      <w:r w:rsidR="00A86CC4" w:rsidRPr="00D6710F">
        <w:rPr>
          <w:rFonts w:ascii="Times New Roman" w:hAnsi="Times New Roman"/>
          <w:sz w:val="28"/>
          <w:szCs w:val="28"/>
        </w:rPr>
        <w:t>:</w:t>
      </w:r>
    </w:p>
    <w:p w:rsidR="00A86CC4" w:rsidRDefault="00D6710F" w:rsidP="00A86C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86CC4">
        <w:rPr>
          <w:rFonts w:ascii="Times New Roman" w:hAnsi="Times New Roman"/>
          <w:sz w:val="28"/>
          <w:szCs w:val="28"/>
        </w:rPr>
        <w:t>увеличено количество коек сестринского ухода до 15</w:t>
      </w:r>
      <w:r>
        <w:rPr>
          <w:rFonts w:ascii="Times New Roman" w:hAnsi="Times New Roman"/>
          <w:sz w:val="28"/>
          <w:szCs w:val="28"/>
        </w:rPr>
        <w:t>-ти</w:t>
      </w:r>
      <w:r w:rsidR="00A86CC4">
        <w:rPr>
          <w:rFonts w:ascii="Times New Roman" w:hAnsi="Times New Roman"/>
          <w:sz w:val="28"/>
          <w:szCs w:val="28"/>
        </w:rPr>
        <w:t>;</w:t>
      </w:r>
    </w:p>
    <w:p w:rsidR="00A86CC4" w:rsidRDefault="00D6710F" w:rsidP="00A86C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="00A86CC4">
        <w:rPr>
          <w:rFonts w:ascii="Times New Roman" w:hAnsi="Times New Roman"/>
          <w:sz w:val="28"/>
          <w:szCs w:val="28"/>
        </w:rPr>
        <w:t xml:space="preserve">начат капитальный ремонт </w:t>
      </w:r>
      <w:r>
        <w:rPr>
          <w:rFonts w:ascii="Times New Roman" w:hAnsi="Times New Roman"/>
          <w:sz w:val="28"/>
          <w:szCs w:val="28"/>
        </w:rPr>
        <w:t xml:space="preserve">здания </w:t>
      </w:r>
      <w:r w:rsidR="00A86CC4">
        <w:rPr>
          <w:rFonts w:ascii="Times New Roman" w:hAnsi="Times New Roman"/>
          <w:sz w:val="28"/>
          <w:szCs w:val="28"/>
        </w:rPr>
        <w:t>противотуберкулезного диспансера;</w:t>
      </w:r>
    </w:p>
    <w:p w:rsidR="00A86CC4" w:rsidRDefault="00D6710F" w:rsidP="00A86C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</w:t>
      </w:r>
      <w:r w:rsidR="00A86CC4">
        <w:rPr>
          <w:rFonts w:ascii="Times New Roman" w:hAnsi="Times New Roman"/>
          <w:sz w:val="28"/>
          <w:szCs w:val="28"/>
        </w:rPr>
        <w:t>по федеральной целевой программе начато строительство Центра экстренной медицинской помощи;</w:t>
      </w:r>
    </w:p>
    <w:p w:rsidR="00A86CC4" w:rsidRDefault="00D6710F" w:rsidP="00A86C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7D10B8">
        <w:rPr>
          <w:rFonts w:ascii="Times New Roman" w:hAnsi="Times New Roman"/>
          <w:sz w:val="28"/>
          <w:szCs w:val="28"/>
        </w:rPr>
        <w:t xml:space="preserve">в стоматологической поликлинике организована </w:t>
      </w:r>
      <w:r w:rsidR="00A86CC4">
        <w:rPr>
          <w:rFonts w:ascii="Times New Roman" w:hAnsi="Times New Roman"/>
          <w:sz w:val="28"/>
          <w:szCs w:val="28"/>
        </w:rPr>
        <w:t>электронная запись на прием;</w:t>
      </w:r>
    </w:p>
    <w:p w:rsidR="00A86CC4" w:rsidRDefault="00D6710F" w:rsidP="00A86C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закуплен хроматограф на сумму </w:t>
      </w:r>
      <w:r w:rsidR="00A86CC4">
        <w:rPr>
          <w:rFonts w:ascii="Times New Roman" w:hAnsi="Times New Roman"/>
          <w:sz w:val="28"/>
          <w:szCs w:val="28"/>
        </w:rPr>
        <w:t>5</w:t>
      </w:r>
      <w:r w:rsidR="00716570">
        <w:rPr>
          <w:rFonts w:ascii="Times New Roman" w:hAnsi="Times New Roman"/>
          <w:sz w:val="28"/>
          <w:szCs w:val="28"/>
        </w:rPr>
        <w:t xml:space="preserve"> </w:t>
      </w:r>
      <w:r w:rsidR="00A86CC4">
        <w:rPr>
          <w:rFonts w:ascii="Times New Roman" w:hAnsi="Times New Roman"/>
          <w:sz w:val="28"/>
          <w:szCs w:val="28"/>
        </w:rPr>
        <w:t>млн. руб. для определения в анализах наркотических веществ;</w:t>
      </w:r>
    </w:p>
    <w:p w:rsidR="00A86CC4" w:rsidRDefault="00D6710F" w:rsidP="00A86C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A86CC4">
        <w:rPr>
          <w:rFonts w:ascii="Times New Roman" w:hAnsi="Times New Roman"/>
          <w:sz w:val="28"/>
          <w:szCs w:val="28"/>
        </w:rPr>
        <w:t>началась диспансеризация определенных групп</w:t>
      </w:r>
      <w:r w:rsidR="007D10B8" w:rsidRPr="007D10B8">
        <w:rPr>
          <w:rFonts w:ascii="Times New Roman" w:hAnsi="Times New Roman"/>
          <w:sz w:val="28"/>
          <w:szCs w:val="28"/>
        </w:rPr>
        <w:t xml:space="preserve"> </w:t>
      </w:r>
      <w:r w:rsidR="007D10B8">
        <w:rPr>
          <w:rFonts w:ascii="Times New Roman" w:hAnsi="Times New Roman"/>
          <w:sz w:val="28"/>
          <w:szCs w:val="28"/>
        </w:rPr>
        <w:t xml:space="preserve">как работающего, так и не работающего </w:t>
      </w:r>
      <w:r w:rsidR="00A86CC4">
        <w:rPr>
          <w:rFonts w:ascii="Times New Roman" w:hAnsi="Times New Roman"/>
          <w:sz w:val="28"/>
          <w:szCs w:val="28"/>
        </w:rPr>
        <w:t xml:space="preserve">населения по возрасту, </w:t>
      </w:r>
      <w:r w:rsidR="007D10B8">
        <w:rPr>
          <w:rFonts w:ascii="Times New Roman" w:hAnsi="Times New Roman"/>
          <w:sz w:val="28"/>
          <w:szCs w:val="28"/>
        </w:rPr>
        <w:t xml:space="preserve">а также </w:t>
      </w:r>
      <w:r w:rsidR="00A86CC4">
        <w:rPr>
          <w:rFonts w:ascii="Times New Roman" w:hAnsi="Times New Roman"/>
          <w:sz w:val="28"/>
          <w:szCs w:val="28"/>
        </w:rPr>
        <w:t xml:space="preserve"> студентов;</w:t>
      </w:r>
    </w:p>
    <w:p w:rsidR="00A86CC4" w:rsidRDefault="00D6710F" w:rsidP="00A86C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7) </w:t>
      </w:r>
      <w:r w:rsidR="00A86CC4">
        <w:rPr>
          <w:rFonts w:ascii="Times New Roman" w:hAnsi="Times New Roman"/>
          <w:sz w:val="28"/>
          <w:szCs w:val="28"/>
        </w:rPr>
        <w:t>по краевой целевой программе за счет сре</w:t>
      </w:r>
      <w:proofErr w:type="gramStart"/>
      <w:r w:rsidR="00A86CC4">
        <w:rPr>
          <w:rFonts w:ascii="Times New Roman" w:hAnsi="Times New Roman"/>
          <w:sz w:val="28"/>
          <w:szCs w:val="28"/>
        </w:rPr>
        <w:t>дств гр</w:t>
      </w:r>
      <w:proofErr w:type="gramEnd"/>
      <w:r w:rsidR="00A86CC4">
        <w:rPr>
          <w:rFonts w:ascii="Times New Roman" w:hAnsi="Times New Roman"/>
          <w:sz w:val="28"/>
          <w:szCs w:val="28"/>
        </w:rPr>
        <w:t xml:space="preserve">адообразующего предприятия ФГУП </w:t>
      </w:r>
      <w:r>
        <w:rPr>
          <w:rFonts w:ascii="Times New Roman" w:hAnsi="Times New Roman"/>
          <w:sz w:val="28"/>
          <w:szCs w:val="28"/>
        </w:rPr>
        <w:t xml:space="preserve">ФЯО </w:t>
      </w:r>
      <w:r w:rsidR="00A86CC4">
        <w:rPr>
          <w:rFonts w:ascii="Times New Roman" w:hAnsi="Times New Roman"/>
          <w:sz w:val="28"/>
          <w:szCs w:val="28"/>
        </w:rPr>
        <w:t>«Горно-химический комбинат» выделено 960,0 тыс. рублей на приобретение медицинского оборудования.</w:t>
      </w:r>
    </w:p>
    <w:p w:rsidR="00C618B6" w:rsidRDefault="00F70997" w:rsidP="00C618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8B6">
        <w:rPr>
          <w:rFonts w:ascii="Times New Roman" w:hAnsi="Times New Roman"/>
          <w:spacing w:val="-4"/>
          <w:kern w:val="28"/>
          <w:sz w:val="28"/>
          <w:szCs w:val="28"/>
        </w:rPr>
        <w:t>За пять лет м</w:t>
      </w:r>
      <w:r w:rsidR="007907A8" w:rsidRPr="00C618B6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ы </w:t>
      </w:r>
      <w:r w:rsidR="00995140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существенно </w:t>
      </w:r>
      <w:r w:rsidR="007907A8" w:rsidRPr="00C618B6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продвинулись в деле </w:t>
      </w:r>
      <w:r w:rsidR="008A27BE" w:rsidRPr="00C618B6">
        <w:rPr>
          <w:rFonts w:ascii="Times New Roman" w:eastAsia="Times-Roman" w:hAnsi="Times New Roman"/>
          <w:color w:val="000000"/>
          <w:spacing w:val="-4"/>
          <w:sz w:val="28"/>
          <w:szCs w:val="28"/>
        </w:rPr>
        <w:t xml:space="preserve"> </w:t>
      </w:r>
      <w:r w:rsidR="007D10B8">
        <w:rPr>
          <w:rFonts w:ascii="Times New Roman" w:eastAsia="Times-Roman" w:hAnsi="Times New Roman"/>
          <w:color w:val="000000"/>
          <w:spacing w:val="-4"/>
          <w:sz w:val="28"/>
          <w:szCs w:val="28"/>
        </w:rPr>
        <w:t>приобщения</w:t>
      </w:r>
      <w:r w:rsidR="00995099" w:rsidRPr="00C618B6">
        <w:rPr>
          <w:rFonts w:ascii="Times New Roman" w:hAnsi="Times New Roman"/>
          <w:spacing w:val="-4"/>
          <w:kern w:val="28"/>
          <w:sz w:val="28"/>
          <w:szCs w:val="28"/>
        </w:rPr>
        <w:t xml:space="preserve"> </w:t>
      </w:r>
      <w:r w:rsidR="00F42859" w:rsidRPr="00C618B6">
        <w:rPr>
          <w:rFonts w:ascii="Times New Roman" w:hAnsi="Times New Roman"/>
          <w:spacing w:val="-4"/>
          <w:kern w:val="28"/>
          <w:sz w:val="28"/>
          <w:szCs w:val="28"/>
        </w:rPr>
        <w:t>городского сообщества</w:t>
      </w:r>
      <w:r w:rsidR="00995099" w:rsidRPr="00C618B6">
        <w:rPr>
          <w:rFonts w:ascii="Times New Roman" w:hAnsi="Times New Roman"/>
          <w:spacing w:val="-4"/>
          <w:kern w:val="28"/>
          <w:sz w:val="28"/>
          <w:szCs w:val="28"/>
        </w:rPr>
        <w:t xml:space="preserve"> к здоровому образу жизни</w:t>
      </w:r>
      <w:r w:rsidR="007D10B8">
        <w:rPr>
          <w:rFonts w:ascii="Times New Roman" w:hAnsi="Times New Roman"/>
          <w:spacing w:val="-4"/>
          <w:kern w:val="28"/>
          <w:sz w:val="28"/>
          <w:szCs w:val="28"/>
        </w:rPr>
        <w:t xml:space="preserve">, </w:t>
      </w:r>
      <w:r w:rsidR="00995099" w:rsidRPr="00C618B6">
        <w:rPr>
          <w:rFonts w:ascii="Times New Roman" w:hAnsi="Times New Roman"/>
          <w:spacing w:val="-4"/>
          <w:kern w:val="28"/>
          <w:sz w:val="28"/>
          <w:szCs w:val="28"/>
        </w:rPr>
        <w:t xml:space="preserve"> в части </w:t>
      </w:r>
      <w:r w:rsidR="002405FA">
        <w:rPr>
          <w:rFonts w:ascii="Times New Roman" w:hAnsi="Times New Roman"/>
          <w:spacing w:val="-4"/>
          <w:kern w:val="28"/>
          <w:sz w:val="28"/>
          <w:szCs w:val="28"/>
        </w:rPr>
        <w:t xml:space="preserve">создания </w:t>
      </w:r>
      <w:r w:rsidR="00995099" w:rsidRPr="00C618B6">
        <w:rPr>
          <w:rFonts w:ascii="Times New Roman" w:hAnsi="Times New Roman"/>
          <w:spacing w:val="-4"/>
          <w:kern w:val="28"/>
          <w:sz w:val="28"/>
          <w:szCs w:val="28"/>
        </w:rPr>
        <w:t>услов</w:t>
      </w:r>
      <w:r w:rsidR="002427B8">
        <w:rPr>
          <w:rFonts w:ascii="Times New Roman" w:hAnsi="Times New Roman"/>
          <w:spacing w:val="-4"/>
          <w:kern w:val="28"/>
          <w:sz w:val="28"/>
          <w:szCs w:val="28"/>
        </w:rPr>
        <w:t xml:space="preserve">ий и для подготовки спортсменов </w:t>
      </w:r>
      <w:r w:rsidR="00995099" w:rsidRPr="00C618B6">
        <w:rPr>
          <w:rFonts w:ascii="Times New Roman" w:hAnsi="Times New Roman"/>
          <w:spacing w:val="-4"/>
          <w:kern w:val="28"/>
          <w:sz w:val="28"/>
          <w:szCs w:val="28"/>
        </w:rPr>
        <w:t xml:space="preserve"> и для массовых занятий спортом</w:t>
      </w:r>
      <w:r w:rsidR="00F42859" w:rsidRPr="00C618B6">
        <w:rPr>
          <w:rFonts w:ascii="Times New Roman" w:hAnsi="Times New Roman"/>
          <w:spacing w:val="-4"/>
          <w:kern w:val="28"/>
          <w:sz w:val="28"/>
          <w:szCs w:val="28"/>
        </w:rPr>
        <w:t>:</w:t>
      </w:r>
      <w:r w:rsidR="00F42859" w:rsidRPr="00C618B6">
        <w:rPr>
          <w:rFonts w:ascii="Times New Roman" w:hAnsi="Times New Roman"/>
          <w:i/>
          <w:sz w:val="28"/>
          <w:szCs w:val="28"/>
        </w:rPr>
        <w:t xml:space="preserve"> </w:t>
      </w:r>
      <w:r w:rsidR="00F42859" w:rsidRPr="00C618B6">
        <w:rPr>
          <w:rFonts w:ascii="Times New Roman" w:hAnsi="Times New Roman"/>
          <w:sz w:val="28"/>
          <w:szCs w:val="28"/>
        </w:rPr>
        <w:t xml:space="preserve">бег, лыжный </w:t>
      </w:r>
      <w:r w:rsidR="00F42859" w:rsidRPr="00C618B6">
        <w:rPr>
          <w:rFonts w:ascii="Times New Roman" w:hAnsi="Times New Roman"/>
          <w:bCs/>
          <w:sz w:val="28"/>
          <w:szCs w:val="28"/>
        </w:rPr>
        <w:t>спорт</w:t>
      </w:r>
      <w:r w:rsidR="00F42859" w:rsidRPr="00C618B6">
        <w:rPr>
          <w:rFonts w:ascii="Times New Roman" w:hAnsi="Times New Roman"/>
          <w:sz w:val="28"/>
          <w:szCs w:val="28"/>
        </w:rPr>
        <w:t>, спортивное ориентирование, велоспорт, туризм и т</w:t>
      </w:r>
      <w:r w:rsidR="00E2132F">
        <w:rPr>
          <w:rFonts w:ascii="Times New Roman" w:hAnsi="Times New Roman"/>
          <w:sz w:val="28"/>
          <w:szCs w:val="28"/>
        </w:rPr>
        <w:t>.д.</w:t>
      </w:r>
      <w:r w:rsidR="00F42859" w:rsidRPr="00C618B6">
        <w:rPr>
          <w:rFonts w:ascii="Times New Roman" w:hAnsi="Times New Roman"/>
          <w:sz w:val="28"/>
          <w:szCs w:val="28"/>
        </w:rPr>
        <w:t xml:space="preserve"> </w:t>
      </w:r>
    </w:p>
    <w:p w:rsidR="00B61CCC" w:rsidRDefault="00C618B6" w:rsidP="00B61C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B66">
        <w:rPr>
          <w:rFonts w:ascii="Times New Roman" w:hAnsi="Times New Roman"/>
          <w:sz w:val="28"/>
          <w:szCs w:val="28"/>
        </w:rPr>
        <w:t>Основным показателем эффективности всех проводимых мероприятий является увеличение численности населения, систематически занимающегося физической культурой и спортом, в том числе в секциях</w:t>
      </w:r>
      <w:r w:rsidR="00E2132F">
        <w:rPr>
          <w:rFonts w:ascii="Times New Roman" w:hAnsi="Times New Roman"/>
          <w:sz w:val="28"/>
          <w:szCs w:val="28"/>
        </w:rPr>
        <w:t xml:space="preserve">, </w:t>
      </w:r>
      <w:r w:rsidRPr="00360B66">
        <w:rPr>
          <w:rFonts w:ascii="Times New Roman" w:hAnsi="Times New Roman"/>
          <w:sz w:val="28"/>
          <w:szCs w:val="28"/>
        </w:rPr>
        <w:t xml:space="preserve"> в оздоровительных группах, </w:t>
      </w:r>
      <w:r w:rsidR="00E2132F">
        <w:rPr>
          <w:rFonts w:ascii="Times New Roman" w:hAnsi="Times New Roman"/>
          <w:sz w:val="28"/>
          <w:szCs w:val="28"/>
        </w:rPr>
        <w:t xml:space="preserve">в </w:t>
      </w:r>
      <w:r w:rsidRPr="00360B66">
        <w:rPr>
          <w:rFonts w:ascii="Times New Roman" w:hAnsi="Times New Roman"/>
          <w:sz w:val="28"/>
          <w:szCs w:val="28"/>
        </w:rPr>
        <w:t xml:space="preserve">клубах по месту жительства физкультурно-оздоровительной направленности. </w:t>
      </w:r>
      <w:r w:rsidR="00E615F3">
        <w:rPr>
          <w:rFonts w:ascii="Times New Roman" w:hAnsi="Times New Roman"/>
          <w:sz w:val="28"/>
          <w:szCs w:val="28"/>
        </w:rPr>
        <w:t xml:space="preserve"> </w:t>
      </w:r>
      <w:r w:rsidR="00B61CCC" w:rsidRPr="00360B66">
        <w:rPr>
          <w:rFonts w:ascii="Times New Roman" w:hAnsi="Times New Roman"/>
          <w:sz w:val="28"/>
          <w:szCs w:val="28"/>
        </w:rPr>
        <w:t xml:space="preserve">По сравнению с 2010 годом этот показатель </w:t>
      </w:r>
      <w:r w:rsidR="007D10B8" w:rsidRPr="00360B66">
        <w:rPr>
          <w:rFonts w:ascii="Times New Roman" w:hAnsi="Times New Roman"/>
          <w:sz w:val="28"/>
          <w:szCs w:val="28"/>
        </w:rPr>
        <w:t xml:space="preserve">в 2014 году </w:t>
      </w:r>
      <w:r w:rsidR="00B61CCC" w:rsidRPr="00360B66">
        <w:rPr>
          <w:rFonts w:ascii="Times New Roman" w:hAnsi="Times New Roman"/>
          <w:sz w:val="28"/>
          <w:szCs w:val="28"/>
        </w:rPr>
        <w:t>увеличился в 1,5 раза</w:t>
      </w:r>
      <w:r w:rsidR="007D10B8">
        <w:rPr>
          <w:rFonts w:ascii="Times New Roman" w:hAnsi="Times New Roman"/>
          <w:sz w:val="28"/>
          <w:szCs w:val="28"/>
        </w:rPr>
        <w:t xml:space="preserve"> - </w:t>
      </w:r>
      <w:r w:rsidR="00B61CCC" w:rsidRPr="00360B66">
        <w:rPr>
          <w:rFonts w:ascii="Times New Roman" w:hAnsi="Times New Roman"/>
          <w:sz w:val="28"/>
          <w:szCs w:val="28"/>
        </w:rPr>
        <w:t xml:space="preserve"> с 17</w:t>
      </w:r>
      <w:r w:rsidR="002405FA">
        <w:rPr>
          <w:rFonts w:ascii="Times New Roman" w:hAnsi="Times New Roman"/>
          <w:sz w:val="28"/>
          <w:szCs w:val="28"/>
        </w:rPr>
        <w:t xml:space="preserve"> </w:t>
      </w:r>
      <w:r w:rsidR="00B61CCC" w:rsidRPr="00360B66">
        <w:rPr>
          <w:rFonts w:ascii="Times New Roman" w:hAnsi="Times New Roman"/>
          <w:sz w:val="28"/>
          <w:szCs w:val="28"/>
        </w:rPr>
        <w:t>697 человек до 26</w:t>
      </w:r>
      <w:r w:rsidR="002405FA">
        <w:rPr>
          <w:rFonts w:ascii="Times New Roman" w:hAnsi="Times New Roman"/>
          <w:sz w:val="28"/>
          <w:szCs w:val="28"/>
        </w:rPr>
        <w:t xml:space="preserve"> </w:t>
      </w:r>
      <w:r w:rsidR="00B61CCC" w:rsidRPr="00360B66">
        <w:rPr>
          <w:rFonts w:ascii="Times New Roman" w:hAnsi="Times New Roman"/>
          <w:sz w:val="28"/>
          <w:szCs w:val="28"/>
        </w:rPr>
        <w:t>410 человек</w:t>
      </w:r>
      <w:r w:rsidR="007D10B8">
        <w:rPr>
          <w:rFonts w:ascii="Times New Roman" w:hAnsi="Times New Roman"/>
          <w:sz w:val="28"/>
          <w:szCs w:val="28"/>
        </w:rPr>
        <w:t>,</w:t>
      </w:r>
      <w:r w:rsidR="00B61CCC" w:rsidRPr="00360B66">
        <w:rPr>
          <w:rFonts w:ascii="Times New Roman" w:hAnsi="Times New Roman"/>
          <w:sz w:val="28"/>
          <w:szCs w:val="28"/>
        </w:rPr>
        <w:t xml:space="preserve"> и составил 28,1% от </w:t>
      </w:r>
      <w:r w:rsidR="007D10B8">
        <w:rPr>
          <w:rFonts w:ascii="Times New Roman" w:hAnsi="Times New Roman"/>
          <w:sz w:val="28"/>
          <w:szCs w:val="28"/>
        </w:rPr>
        <w:t xml:space="preserve"> общего </w:t>
      </w:r>
      <w:r w:rsidR="00B61CCC" w:rsidRPr="00360B66">
        <w:rPr>
          <w:rFonts w:ascii="Times New Roman" w:hAnsi="Times New Roman"/>
          <w:sz w:val="28"/>
          <w:szCs w:val="28"/>
        </w:rPr>
        <w:t xml:space="preserve">числа </w:t>
      </w:r>
      <w:proofErr w:type="gramStart"/>
      <w:r w:rsidR="00B61CCC" w:rsidRPr="00360B66">
        <w:rPr>
          <w:rFonts w:ascii="Times New Roman" w:hAnsi="Times New Roman"/>
          <w:sz w:val="28"/>
          <w:szCs w:val="28"/>
        </w:rPr>
        <w:t>жителей</w:t>
      </w:r>
      <w:proofErr w:type="gramEnd"/>
      <w:r w:rsidR="00B61CCC" w:rsidRPr="00360B66">
        <w:rPr>
          <w:rFonts w:ascii="Times New Roman" w:hAnsi="Times New Roman"/>
          <w:sz w:val="28"/>
          <w:szCs w:val="28"/>
        </w:rPr>
        <w:t xml:space="preserve"> ЗАТО Железногорск. </w:t>
      </w:r>
    </w:p>
    <w:p w:rsidR="00B52665" w:rsidRDefault="00B52665" w:rsidP="00B61C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665" w:rsidRDefault="00B52665" w:rsidP="00B61C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665" w:rsidRDefault="00B52665" w:rsidP="00B61C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41" w:rsidRDefault="00C00B41" w:rsidP="0033563D">
      <w:pPr>
        <w:pStyle w:val="a4"/>
        <w:spacing w:after="0" w:line="240" w:lineRule="auto"/>
        <w:ind w:left="-142"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C00B41" w:rsidRDefault="00C00B41" w:rsidP="0033563D">
      <w:pPr>
        <w:pStyle w:val="a4"/>
        <w:spacing w:after="0" w:line="240" w:lineRule="auto"/>
        <w:ind w:left="-142"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C00B41" w:rsidRDefault="00C00B41" w:rsidP="0033563D">
      <w:pPr>
        <w:pStyle w:val="a4"/>
        <w:spacing w:after="0" w:line="240" w:lineRule="auto"/>
        <w:ind w:left="-142"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C00B41" w:rsidRDefault="00C00B41" w:rsidP="0033563D">
      <w:pPr>
        <w:pStyle w:val="a4"/>
        <w:spacing w:after="0" w:line="240" w:lineRule="auto"/>
        <w:ind w:left="-142"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3F2EC2" w:rsidRDefault="005A1092" w:rsidP="0033563D">
      <w:pPr>
        <w:pStyle w:val="a4"/>
        <w:spacing w:after="0" w:line="240" w:lineRule="auto"/>
        <w:ind w:left="-142" w:firstLine="851"/>
        <w:jc w:val="both"/>
        <w:rPr>
          <w:rFonts w:ascii="Times New Roman" w:hAnsi="Times New Roman"/>
          <w:i/>
          <w:sz w:val="24"/>
          <w:szCs w:val="24"/>
        </w:rPr>
      </w:pPr>
      <w:r w:rsidRPr="000322F5">
        <w:rPr>
          <w:rFonts w:ascii="Times New Roman" w:hAnsi="Times New Roman"/>
          <w:i/>
          <w:sz w:val="24"/>
          <w:szCs w:val="24"/>
        </w:rPr>
        <w:lastRenderedPageBreak/>
        <w:t>Таблица № 1</w:t>
      </w:r>
      <w:r w:rsidR="00545124">
        <w:rPr>
          <w:rFonts w:ascii="Times New Roman" w:hAnsi="Times New Roman"/>
          <w:i/>
          <w:sz w:val="24"/>
          <w:szCs w:val="24"/>
        </w:rPr>
        <w:t>2</w:t>
      </w:r>
      <w:r w:rsidR="000322F5" w:rsidRPr="000322F5">
        <w:rPr>
          <w:rFonts w:ascii="Times New Roman" w:hAnsi="Times New Roman"/>
          <w:i/>
          <w:sz w:val="24"/>
          <w:szCs w:val="24"/>
        </w:rPr>
        <w:t xml:space="preserve"> Свод показателей развития </w:t>
      </w:r>
      <w:r w:rsidR="000322F5">
        <w:rPr>
          <w:rFonts w:ascii="Times New Roman" w:hAnsi="Times New Roman"/>
          <w:i/>
          <w:sz w:val="24"/>
          <w:szCs w:val="24"/>
        </w:rPr>
        <w:t>отрасли «Ф</w:t>
      </w:r>
      <w:r w:rsidR="000322F5" w:rsidRPr="000322F5">
        <w:rPr>
          <w:rFonts w:ascii="Times New Roman" w:hAnsi="Times New Roman"/>
          <w:i/>
          <w:sz w:val="24"/>
          <w:szCs w:val="24"/>
        </w:rPr>
        <w:t>изическ</w:t>
      </w:r>
      <w:r w:rsidR="000322F5">
        <w:rPr>
          <w:rFonts w:ascii="Times New Roman" w:hAnsi="Times New Roman"/>
          <w:i/>
          <w:sz w:val="24"/>
          <w:szCs w:val="24"/>
        </w:rPr>
        <w:t xml:space="preserve">ая </w:t>
      </w:r>
      <w:r w:rsidR="000322F5" w:rsidRPr="000322F5">
        <w:rPr>
          <w:rFonts w:ascii="Times New Roman" w:hAnsi="Times New Roman"/>
          <w:i/>
          <w:sz w:val="24"/>
          <w:szCs w:val="24"/>
        </w:rPr>
        <w:t>культур</w:t>
      </w:r>
      <w:r w:rsidR="000322F5">
        <w:rPr>
          <w:rFonts w:ascii="Times New Roman" w:hAnsi="Times New Roman"/>
          <w:i/>
          <w:sz w:val="24"/>
          <w:szCs w:val="24"/>
        </w:rPr>
        <w:t>а и спорт»</w:t>
      </w:r>
    </w:p>
    <w:p w:rsidR="0033563D" w:rsidRPr="00890993" w:rsidRDefault="0033563D" w:rsidP="0033563D">
      <w:pPr>
        <w:pStyle w:val="a4"/>
        <w:spacing w:after="0" w:line="240" w:lineRule="auto"/>
        <w:ind w:left="-142" w:firstLine="851"/>
        <w:jc w:val="both"/>
        <w:rPr>
          <w:rFonts w:ascii="Times New Roman" w:hAnsi="Times New Roman"/>
          <w:i/>
          <w:sz w:val="10"/>
          <w:szCs w:val="10"/>
        </w:rPr>
      </w:pPr>
    </w:p>
    <w:tbl>
      <w:tblPr>
        <w:tblW w:w="9889" w:type="dxa"/>
        <w:tblLayout w:type="fixed"/>
        <w:tblLook w:val="04A0"/>
      </w:tblPr>
      <w:tblGrid>
        <w:gridCol w:w="2376"/>
        <w:gridCol w:w="1134"/>
        <w:gridCol w:w="993"/>
        <w:gridCol w:w="1275"/>
        <w:gridCol w:w="1134"/>
        <w:gridCol w:w="1276"/>
        <w:gridCol w:w="1701"/>
      </w:tblGrid>
      <w:tr w:rsidR="0042479E" w:rsidRPr="00B77E6A" w:rsidTr="0042479E">
        <w:trPr>
          <w:trHeight w:val="44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79E" w:rsidRPr="00B77E6A" w:rsidRDefault="0042479E" w:rsidP="00A12A34">
            <w:pPr>
              <w:ind w:left="-89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2479E" w:rsidRPr="00B77E6A" w:rsidRDefault="0042479E" w:rsidP="00A12A34">
            <w:pPr>
              <w:ind w:left="-89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479E" w:rsidRPr="00B77E6A" w:rsidRDefault="0042479E" w:rsidP="00A12A34">
            <w:pPr>
              <w:ind w:left="-89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>Отчетная информация по годам</w:t>
            </w:r>
          </w:p>
        </w:tc>
      </w:tr>
      <w:tr w:rsidR="0042479E" w:rsidRPr="00B77E6A" w:rsidTr="007C2ECC">
        <w:trPr>
          <w:trHeight w:val="37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9E" w:rsidRPr="00B77E6A" w:rsidRDefault="0042479E" w:rsidP="00A12A34">
            <w:pPr>
              <w:ind w:left="-89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79E" w:rsidRPr="00B77E6A" w:rsidRDefault="0042479E" w:rsidP="00A12A34">
            <w:pPr>
              <w:ind w:left="-89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79E" w:rsidRPr="00B77E6A" w:rsidRDefault="0042479E" w:rsidP="00A12A34">
            <w:pPr>
              <w:ind w:left="-89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79E" w:rsidRPr="00B77E6A" w:rsidRDefault="0042479E" w:rsidP="00A12A34">
            <w:pPr>
              <w:ind w:left="-89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79E" w:rsidRPr="00B77E6A" w:rsidRDefault="0042479E" w:rsidP="00A12A34">
            <w:pPr>
              <w:ind w:left="-89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79E" w:rsidRPr="00B77E6A" w:rsidRDefault="0042479E" w:rsidP="00A12A34">
            <w:pPr>
              <w:ind w:left="-89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79E" w:rsidRPr="00B77E6A" w:rsidRDefault="0042479E" w:rsidP="007C2ECC">
            <w:pPr>
              <w:ind w:left="-89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>2015</w:t>
            </w:r>
            <w:r w:rsidR="007C2ECC" w:rsidRPr="00B77E6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77E6A">
              <w:rPr>
                <w:rFonts w:ascii="Times New Roman" w:hAnsi="Times New Roman"/>
                <w:sz w:val="24"/>
                <w:szCs w:val="24"/>
              </w:rPr>
              <w:t>прогноз</w:t>
            </w:r>
            <w:r w:rsidR="007C2ECC" w:rsidRPr="00B77E6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479E" w:rsidRPr="00B77E6A" w:rsidTr="004546B7">
        <w:trPr>
          <w:trHeight w:val="18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9E" w:rsidRPr="00B77E6A" w:rsidRDefault="0042479E" w:rsidP="00A12A34">
            <w:pPr>
              <w:ind w:left="-89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 xml:space="preserve">Численность лиц, систематически занимающихся физической культурой </w:t>
            </w:r>
            <w:r w:rsidR="00E2132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77E6A">
              <w:rPr>
                <w:rFonts w:ascii="Times New Roman" w:hAnsi="Times New Roman"/>
                <w:sz w:val="24"/>
                <w:szCs w:val="24"/>
              </w:rPr>
              <w:t>спортом (чел.)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79E" w:rsidRPr="00B77E6A" w:rsidRDefault="0042479E" w:rsidP="00A12A34">
            <w:pPr>
              <w:ind w:left="-89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>17</w:t>
            </w:r>
            <w:r w:rsidR="00EF1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E6A"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79E" w:rsidRPr="00B77E6A" w:rsidRDefault="0042479E" w:rsidP="00A12A34">
            <w:pPr>
              <w:ind w:left="-89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>20</w:t>
            </w:r>
            <w:r w:rsidR="00EF1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E6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79E" w:rsidRPr="00B77E6A" w:rsidRDefault="0042479E" w:rsidP="00A12A34">
            <w:pPr>
              <w:ind w:left="-89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>21</w:t>
            </w:r>
            <w:r w:rsidR="00EF1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E6A"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79E" w:rsidRPr="00B77E6A" w:rsidRDefault="0042479E" w:rsidP="00A12A34">
            <w:pPr>
              <w:ind w:left="-89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>25</w:t>
            </w:r>
            <w:r w:rsidR="00EF1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E6A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79E" w:rsidRPr="00B77E6A" w:rsidRDefault="0042479E" w:rsidP="00A12A34">
            <w:pPr>
              <w:ind w:left="-89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>26</w:t>
            </w:r>
            <w:r w:rsidR="00EF1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E6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79E" w:rsidRPr="00B77E6A" w:rsidRDefault="0042479E" w:rsidP="00A12A34">
            <w:pPr>
              <w:ind w:left="-89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>27</w:t>
            </w:r>
            <w:r w:rsidR="00EF1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E6A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</w:tr>
      <w:tr w:rsidR="0042479E" w:rsidRPr="00B77E6A" w:rsidTr="002427B8">
        <w:trPr>
          <w:trHeight w:val="19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9E" w:rsidRPr="00B77E6A" w:rsidRDefault="0042479E" w:rsidP="00A12A34">
            <w:pPr>
              <w:ind w:left="-89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 xml:space="preserve">Доля населения, систематически </w:t>
            </w:r>
            <w:proofErr w:type="gramStart"/>
            <w:r w:rsidRPr="00B77E6A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B77E6A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 (в 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79E" w:rsidRPr="00B77E6A" w:rsidRDefault="0042479E" w:rsidP="00A12A34">
            <w:pPr>
              <w:ind w:left="-89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79E" w:rsidRPr="00B77E6A" w:rsidRDefault="0042479E" w:rsidP="00A12A34">
            <w:pPr>
              <w:ind w:left="-89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79E" w:rsidRPr="00B77E6A" w:rsidRDefault="0042479E" w:rsidP="00A12A34">
            <w:pPr>
              <w:ind w:left="-89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79E" w:rsidRPr="00B77E6A" w:rsidRDefault="0042479E" w:rsidP="00A12A34">
            <w:pPr>
              <w:ind w:left="-89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79E" w:rsidRPr="00B77E6A" w:rsidRDefault="0042479E" w:rsidP="00A12A34">
            <w:pPr>
              <w:ind w:left="-89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79E" w:rsidRPr="00B77E6A" w:rsidRDefault="0042479E" w:rsidP="00A12A34">
            <w:pPr>
              <w:ind w:left="-89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6A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</w:tr>
    </w:tbl>
    <w:p w:rsidR="002405FA" w:rsidRPr="002405FA" w:rsidRDefault="002405FA" w:rsidP="001E12FF">
      <w:pPr>
        <w:pStyle w:val="a4"/>
        <w:spacing w:after="0" w:line="360" w:lineRule="auto"/>
        <w:ind w:left="-142" w:firstLine="850"/>
        <w:jc w:val="both"/>
        <w:rPr>
          <w:rFonts w:ascii="Times New Roman" w:hAnsi="Times New Roman"/>
          <w:sz w:val="20"/>
          <w:szCs w:val="20"/>
        </w:rPr>
      </w:pPr>
    </w:p>
    <w:p w:rsidR="003E40E8" w:rsidRDefault="00DA2CB9" w:rsidP="001E12FF">
      <w:pPr>
        <w:pStyle w:val="a4"/>
        <w:spacing w:after="0" w:line="36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1E12FF">
        <w:rPr>
          <w:rFonts w:ascii="Times New Roman" w:hAnsi="Times New Roman"/>
          <w:sz w:val="28"/>
          <w:szCs w:val="28"/>
        </w:rPr>
        <w:t>Также в</w:t>
      </w:r>
      <w:r w:rsidR="00F42859" w:rsidRPr="001E12FF">
        <w:rPr>
          <w:rFonts w:ascii="Times New Roman" w:hAnsi="Times New Roman"/>
          <w:sz w:val="28"/>
          <w:szCs w:val="28"/>
        </w:rPr>
        <w:t xml:space="preserve"> целях</w:t>
      </w:r>
      <w:r w:rsidR="007540DC" w:rsidRPr="001E12FF">
        <w:rPr>
          <w:rFonts w:ascii="Times New Roman" w:hAnsi="Times New Roman"/>
          <w:sz w:val="28"/>
          <w:szCs w:val="28"/>
        </w:rPr>
        <w:t xml:space="preserve"> </w:t>
      </w:r>
      <w:r w:rsidR="00B61CCC" w:rsidRPr="001E12FF">
        <w:rPr>
          <w:rFonts w:ascii="Times New Roman" w:hAnsi="Times New Roman"/>
          <w:sz w:val="28"/>
          <w:szCs w:val="28"/>
        </w:rPr>
        <w:t xml:space="preserve">широкой </w:t>
      </w:r>
      <w:r w:rsidR="007540DC" w:rsidRPr="001E12FF">
        <w:rPr>
          <w:rFonts w:ascii="Times New Roman" w:hAnsi="Times New Roman"/>
          <w:sz w:val="28"/>
          <w:szCs w:val="28"/>
        </w:rPr>
        <w:t xml:space="preserve">популяризации и создания условий для максимального привлечения горожан к </w:t>
      </w:r>
      <w:r w:rsidR="00B61CCC" w:rsidRPr="001E12FF">
        <w:rPr>
          <w:rFonts w:ascii="Times New Roman" w:hAnsi="Times New Roman"/>
          <w:sz w:val="28"/>
          <w:szCs w:val="28"/>
        </w:rPr>
        <w:t>занятия</w:t>
      </w:r>
      <w:r w:rsidR="007540DC" w:rsidRPr="001E12FF">
        <w:rPr>
          <w:rFonts w:ascii="Times New Roman" w:hAnsi="Times New Roman"/>
          <w:sz w:val="28"/>
          <w:szCs w:val="28"/>
        </w:rPr>
        <w:t xml:space="preserve">м </w:t>
      </w:r>
      <w:r w:rsidR="003E40E8" w:rsidRPr="001E12FF">
        <w:rPr>
          <w:rFonts w:ascii="Times New Roman" w:hAnsi="Times New Roman"/>
          <w:sz w:val="28"/>
          <w:szCs w:val="28"/>
        </w:rPr>
        <w:t>физкультурой,</w:t>
      </w:r>
      <w:r w:rsidR="00F42859" w:rsidRPr="001E12FF">
        <w:rPr>
          <w:rFonts w:ascii="Times New Roman" w:hAnsi="Times New Roman"/>
          <w:sz w:val="28"/>
          <w:szCs w:val="28"/>
        </w:rPr>
        <w:t xml:space="preserve"> </w:t>
      </w:r>
      <w:r w:rsidRPr="001E12FF">
        <w:rPr>
          <w:rFonts w:ascii="Times New Roman" w:hAnsi="Times New Roman"/>
          <w:sz w:val="28"/>
          <w:szCs w:val="28"/>
        </w:rPr>
        <w:t xml:space="preserve"> </w:t>
      </w:r>
      <w:r w:rsidR="00F42859" w:rsidRPr="001E12FF">
        <w:rPr>
          <w:rFonts w:ascii="Times New Roman" w:hAnsi="Times New Roman"/>
          <w:sz w:val="28"/>
          <w:szCs w:val="28"/>
        </w:rPr>
        <w:t>в период с 2011 по 2013 г</w:t>
      </w:r>
      <w:r w:rsidR="00BC71B3">
        <w:rPr>
          <w:rFonts w:ascii="Times New Roman" w:hAnsi="Times New Roman"/>
          <w:sz w:val="28"/>
          <w:szCs w:val="28"/>
        </w:rPr>
        <w:t>.</w:t>
      </w:r>
      <w:r w:rsidR="003E40E8" w:rsidRPr="001E12FF">
        <w:rPr>
          <w:rFonts w:ascii="Times New Roman" w:hAnsi="Times New Roman"/>
          <w:sz w:val="28"/>
          <w:szCs w:val="28"/>
        </w:rPr>
        <w:t>г.,</w:t>
      </w:r>
      <w:r w:rsidR="00F42859" w:rsidRPr="001E12FF">
        <w:rPr>
          <w:rFonts w:ascii="Times New Roman" w:hAnsi="Times New Roman"/>
          <w:sz w:val="28"/>
          <w:szCs w:val="28"/>
        </w:rPr>
        <w:t xml:space="preserve"> </w:t>
      </w:r>
      <w:r w:rsidR="00F42859" w:rsidRPr="00797370">
        <w:rPr>
          <w:rFonts w:ascii="Times New Roman" w:hAnsi="Times New Roman"/>
          <w:sz w:val="28"/>
          <w:szCs w:val="28"/>
        </w:rPr>
        <w:t>был</w:t>
      </w:r>
      <w:r w:rsidR="00D90D47">
        <w:rPr>
          <w:rFonts w:ascii="Times New Roman" w:hAnsi="Times New Roman"/>
          <w:sz w:val="28"/>
          <w:szCs w:val="28"/>
        </w:rPr>
        <w:t>и укреплены</w:t>
      </w:r>
      <w:r w:rsidR="00F42859" w:rsidRPr="00797370">
        <w:rPr>
          <w:rFonts w:ascii="Times New Roman" w:hAnsi="Times New Roman"/>
          <w:sz w:val="28"/>
          <w:szCs w:val="28"/>
        </w:rPr>
        <w:t xml:space="preserve"> </w:t>
      </w:r>
      <w:r w:rsidR="00797370" w:rsidRPr="00797370">
        <w:rPr>
          <w:rFonts w:ascii="Times New Roman" w:hAnsi="Times New Roman"/>
          <w:sz w:val="28"/>
          <w:szCs w:val="28"/>
        </w:rPr>
        <w:t>и</w:t>
      </w:r>
      <w:r w:rsidR="00BC71B3">
        <w:rPr>
          <w:rFonts w:ascii="Times New Roman" w:hAnsi="Times New Roman"/>
          <w:sz w:val="28"/>
          <w:szCs w:val="28"/>
        </w:rPr>
        <w:t>ли</w:t>
      </w:r>
      <w:r w:rsidR="00797370" w:rsidRPr="00797370">
        <w:rPr>
          <w:rFonts w:ascii="Times New Roman" w:hAnsi="Times New Roman"/>
          <w:sz w:val="28"/>
          <w:szCs w:val="28"/>
        </w:rPr>
        <w:t xml:space="preserve"> вновь</w:t>
      </w:r>
      <w:r w:rsidR="00BC71B3">
        <w:rPr>
          <w:rFonts w:ascii="Times New Roman" w:hAnsi="Times New Roman"/>
          <w:sz w:val="28"/>
          <w:szCs w:val="28"/>
        </w:rPr>
        <w:t xml:space="preserve"> открыты</w:t>
      </w:r>
      <w:r w:rsidR="00F42859" w:rsidRPr="00797370">
        <w:rPr>
          <w:rFonts w:ascii="Times New Roman" w:hAnsi="Times New Roman"/>
          <w:sz w:val="28"/>
          <w:szCs w:val="28"/>
        </w:rPr>
        <w:t xml:space="preserve"> 15 физкультурно-</w:t>
      </w:r>
      <w:r w:rsidR="00BC71B3">
        <w:rPr>
          <w:rFonts w:ascii="Times New Roman" w:hAnsi="Times New Roman"/>
          <w:sz w:val="28"/>
          <w:szCs w:val="28"/>
        </w:rPr>
        <w:t>оздоровительных</w:t>
      </w:r>
      <w:r w:rsidR="00F42859" w:rsidRPr="00797370">
        <w:rPr>
          <w:rFonts w:ascii="Times New Roman" w:hAnsi="Times New Roman"/>
          <w:sz w:val="28"/>
          <w:szCs w:val="28"/>
        </w:rPr>
        <w:t xml:space="preserve"> клуб</w:t>
      </w:r>
      <w:r w:rsidR="00E2132F">
        <w:rPr>
          <w:rFonts w:ascii="Times New Roman" w:hAnsi="Times New Roman"/>
          <w:sz w:val="28"/>
          <w:szCs w:val="28"/>
        </w:rPr>
        <w:t>ов</w:t>
      </w:r>
      <w:r w:rsidR="00F42859" w:rsidRPr="00797370">
        <w:rPr>
          <w:rFonts w:ascii="Times New Roman" w:hAnsi="Times New Roman"/>
          <w:sz w:val="28"/>
          <w:szCs w:val="28"/>
        </w:rPr>
        <w:t xml:space="preserve"> по</w:t>
      </w:r>
      <w:r w:rsidR="00F42859" w:rsidRPr="001E12FF">
        <w:rPr>
          <w:rFonts w:ascii="Times New Roman" w:hAnsi="Times New Roman"/>
          <w:sz w:val="28"/>
          <w:szCs w:val="28"/>
        </w:rPr>
        <w:t xml:space="preserve"> месту жительства.</w:t>
      </w:r>
      <w:r w:rsidR="00C618B6" w:rsidRPr="001E12FF">
        <w:rPr>
          <w:rFonts w:ascii="Times New Roman" w:hAnsi="Times New Roman"/>
          <w:sz w:val="28"/>
          <w:szCs w:val="28"/>
        </w:rPr>
        <w:t xml:space="preserve"> </w:t>
      </w:r>
    </w:p>
    <w:p w:rsidR="00F64705" w:rsidRPr="001E12FF" w:rsidRDefault="00F64705" w:rsidP="001E12FF">
      <w:pPr>
        <w:pStyle w:val="a4"/>
        <w:spacing w:after="0" w:line="36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большая работа с МЧС России</w:t>
      </w:r>
      <w:r w:rsidR="007D10B8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ассчитываю, что в недалёком будущем на базе Сибирской пожарно</w:t>
      </w:r>
      <w:r w:rsidR="00D9746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спасательной академии будет построен крытый каток.</w:t>
      </w:r>
    </w:p>
    <w:p w:rsidR="00AF4D1C" w:rsidRPr="001E12FF" w:rsidRDefault="001E12FF" w:rsidP="001E1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2010 по 2014 годы</w:t>
      </w:r>
      <w:r w:rsidR="003E40E8" w:rsidRPr="001E12FF">
        <w:rPr>
          <w:rFonts w:ascii="Times New Roman" w:hAnsi="Times New Roman"/>
          <w:sz w:val="28"/>
          <w:szCs w:val="28"/>
        </w:rPr>
        <w:t xml:space="preserve"> организовано и проведено </w:t>
      </w:r>
      <w:r w:rsidRPr="001E12FF">
        <w:rPr>
          <w:rFonts w:ascii="Times New Roman" w:hAnsi="Times New Roman"/>
          <w:sz w:val="28"/>
          <w:szCs w:val="28"/>
        </w:rPr>
        <w:t xml:space="preserve"> 650</w:t>
      </w:r>
      <w:r w:rsidR="003E40E8" w:rsidRPr="001E12FF">
        <w:rPr>
          <w:rFonts w:ascii="Times New Roman" w:hAnsi="Times New Roman"/>
          <w:sz w:val="28"/>
          <w:szCs w:val="28"/>
        </w:rPr>
        <w:t xml:space="preserve"> </w:t>
      </w:r>
      <w:r w:rsidR="00A86CC4" w:rsidRPr="001E12FF">
        <w:rPr>
          <w:rFonts w:ascii="Times New Roman" w:hAnsi="Times New Roman"/>
          <w:sz w:val="28"/>
          <w:szCs w:val="28"/>
        </w:rPr>
        <w:t xml:space="preserve"> </w:t>
      </w:r>
      <w:r w:rsidR="003E40E8" w:rsidRPr="001E12FF">
        <w:rPr>
          <w:rFonts w:ascii="Times New Roman" w:hAnsi="Times New Roman"/>
          <w:sz w:val="28"/>
          <w:szCs w:val="28"/>
        </w:rPr>
        <w:t>спортивно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3E40E8" w:rsidRPr="001E12FF">
        <w:rPr>
          <w:rFonts w:ascii="Times New Roman" w:hAnsi="Times New Roman"/>
          <w:sz w:val="28"/>
          <w:szCs w:val="28"/>
        </w:rPr>
        <w:t xml:space="preserve">- массовых мероприятий с общим охватом </w:t>
      </w:r>
      <w:r w:rsidRPr="001E12FF">
        <w:rPr>
          <w:rFonts w:ascii="Times New Roman" w:hAnsi="Times New Roman"/>
          <w:sz w:val="28"/>
          <w:szCs w:val="28"/>
        </w:rPr>
        <w:t xml:space="preserve">90 000 </w:t>
      </w:r>
      <w:r w:rsidR="003E40E8" w:rsidRPr="001E12FF">
        <w:rPr>
          <w:rFonts w:ascii="Times New Roman" w:hAnsi="Times New Roman"/>
          <w:sz w:val="28"/>
          <w:szCs w:val="28"/>
        </w:rPr>
        <w:t>жителей.</w:t>
      </w:r>
      <w:r w:rsidR="00360B66" w:rsidRPr="001E12FF">
        <w:rPr>
          <w:rFonts w:ascii="Times New Roman" w:hAnsi="Times New Roman"/>
          <w:sz w:val="28"/>
          <w:szCs w:val="28"/>
        </w:rPr>
        <w:t xml:space="preserve"> Отдельно хочется отметить, что </w:t>
      </w:r>
      <w:r>
        <w:rPr>
          <w:rFonts w:ascii="Times New Roman" w:hAnsi="Times New Roman"/>
          <w:sz w:val="28"/>
          <w:szCs w:val="28"/>
        </w:rPr>
        <w:t xml:space="preserve">в последние годы </w:t>
      </w:r>
      <w:r w:rsidR="00360B66" w:rsidRPr="001E12FF">
        <w:rPr>
          <w:rFonts w:ascii="Times New Roman" w:hAnsi="Times New Roman"/>
          <w:sz w:val="28"/>
          <w:szCs w:val="28"/>
        </w:rPr>
        <w:t>увеличи</w:t>
      </w:r>
      <w:r>
        <w:rPr>
          <w:rFonts w:ascii="Times New Roman" w:hAnsi="Times New Roman"/>
          <w:sz w:val="28"/>
          <w:szCs w:val="28"/>
        </w:rPr>
        <w:t>вается</w:t>
      </w:r>
      <w:r w:rsidR="00360B66" w:rsidRPr="001E12FF">
        <w:rPr>
          <w:rFonts w:ascii="Times New Roman" w:hAnsi="Times New Roman"/>
          <w:sz w:val="28"/>
          <w:szCs w:val="28"/>
        </w:rPr>
        <w:t xml:space="preserve"> число лиц с ограниченными физическими возможностями, систематически занимающихся физической культурой и спортом: </w:t>
      </w:r>
      <w:r w:rsidRPr="001E12FF">
        <w:rPr>
          <w:rFonts w:ascii="Times New Roman" w:hAnsi="Times New Roman"/>
          <w:sz w:val="28"/>
          <w:szCs w:val="28"/>
        </w:rPr>
        <w:t>2012 год – 451 человек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12FF">
        <w:rPr>
          <w:rFonts w:ascii="Times New Roman" w:hAnsi="Times New Roman"/>
          <w:sz w:val="28"/>
          <w:szCs w:val="28"/>
        </w:rPr>
        <w:t xml:space="preserve"> 2013 год – 507 человек, </w:t>
      </w:r>
      <w:r w:rsidR="002113F5">
        <w:rPr>
          <w:rFonts w:ascii="Times New Roman" w:hAnsi="Times New Roman"/>
          <w:sz w:val="28"/>
          <w:szCs w:val="28"/>
        </w:rPr>
        <w:t xml:space="preserve">2014 год-532 </w:t>
      </w:r>
      <w:r>
        <w:rPr>
          <w:rFonts w:ascii="Times New Roman" w:hAnsi="Times New Roman"/>
          <w:sz w:val="28"/>
          <w:szCs w:val="28"/>
        </w:rPr>
        <w:t>человека.</w:t>
      </w:r>
    </w:p>
    <w:p w:rsidR="005A1092" w:rsidRDefault="005A1092" w:rsidP="001E1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2FF">
        <w:rPr>
          <w:rFonts w:ascii="Times New Roman" w:hAnsi="Times New Roman"/>
          <w:sz w:val="28"/>
          <w:szCs w:val="28"/>
        </w:rPr>
        <w:t xml:space="preserve">Если смотреть на динамику развития </w:t>
      </w:r>
      <w:r w:rsidR="00D9746D">
        <w:rPr>
          <w:rFonts w:ascii="Times New Roman" w:hAnsi="Times New Roman"/>
          <w:sz w:val="28"/>
          <w:szCs w:val="28"/>
        </w:rPr>
        <w:t xml:space="preserve">данной </w:t>
      </w:r>
      <w:r w:rsidRPr="001E12FF">
        <w:rPr>
          <w:rFonts w:ascii="Times New Roman" w:hAnsi="Times New Roman"/>
          <w:sz w:val="28"/>
          <w:szCs w:val="28"/>
        </w:rPr>
        <w:t>отрасли</w:t>
      </w:r>
      <w:r w:rsidR="001E12FF">
        <w:rPr>
          <w:rFonts w:ascii="Times New Roman" w:hAnsi="Times New Roman"/>
          <w:sz w:val="28"/>
          <w:szCs w:val="28"/>
        </w:rPr>
        <w:t xml:space="preserve"> в целом</w:t>
      </w:r>
      <w:r w:rsidRPr="001E12FF">
        <w:rPr>
          <w:rFonts w:ascii="Times New Roman" w:hAnsi="Times New Roman"/>
          <w:sz w:val="28"/>
          <w:szCs w:val="28"/>
        </w:rPr>
        <w:t xml:space="preserve">, то мы увидим, что </w:t>
      </w:r>
      <w:r w:rsidR="00805CA3">
        <w:rPr>
          <w:rFonts w:ascii="Times New Roman" w:hAnsi="Times New Roman"/>
          <w:sz w:val="28"/>
          <w:szCs w:val="28"/>
        </w:rPr>
        <w:t>учреждения физкультуры</w:t>
      </w:r>
      <w:r w:rsidRPr="001E12FF">
        <w:rPr>
          <w:rFonts w:ascii="Times New Roman" w:hAnsi="Times New Roman"/>
          <w:sz w:val="28"/>
          <w:szCs w:val="28"/>
        </w:rPr>
        <w:t xml:space="preserve"> и спорт</w:t>
      </w:r>
      <w:r w:rsidR="00805CA3">
        <w:rPr>
          <w:rFonts w:ascii="Times New Roman" w:hAnsi="Times New Roman"/>
          <w:sz w:val="28"/>
          <w:szCs w:val="28"/>
        </w:rPr>
        <w:t>а</w:t>
      </w:r>
      <w:r w:rsidRPr="001E12FF">
        <w:rPr>
          <w:rFonts w:ascii="Times New Roman" w:hAnsi="Times New Roman"/>
          <w:sz w:val="28"/>
          <w:szCs w:val="28"/>
        </w:rPr>
        <w:t xml:space="preserve"> </w:t>
      </w:r>
      <w:r w:rsidR="00A769B8" w:rsidRPr="001E12FF">
        <w:rPr>
          <w:rFonts w:ascii="Times New Roman" w:hAnsi="Times New Roman"/>
          <w:sz w:val="28"/>
          <w:szCs w:val="28"/>
        </w:rPr>
        <w:t xml:space="preserve">в совокупности по годам увеличивают свою </w:t>
      </w:r>
      <w:r w:rsidR="00805CA3">
        <w:rPr>
          <w:rFonts w:ascii="Times New Roman" w:hAnsi="Times New Roman"/>
          <w:sz w:val="28"/>
          <w:szCs w:val="28"/>
        </w:rPr>
        <w:t>массу</w:t>
      </w:r>
      <w:r w:rsidRPr="001E12FF">
        <w:rPr>
          <w:rFonts w:ascii="Times New Roman" w:hAnsi="Times New Roman"/>
          <w:sz w:val="28"/>
          <w:szCs w:val="28"/>
        </w:rPr>
        <w:t xml:space="preserve"> в бюджетных расходах.</w:t>
      </w:r>
    </w:p>
    <w:p w:rsidR="00A50987" w:rsidRDefault="00A50987" w:rsidP="001E1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092" w:rsidRPr="001E12FF" w:rsidRDefault="005A1092" w:rsidP="001E12FF">
      <w:pPr>
        <w:pStyle w:val="a4"/>
        <w:spacing w:after="0" w:line="240" w:lineRule="auto"/>
        <w:ind w:left="-142" w:firstLine="851"/>
        <w:jc w:val="both"/>
        <w:rPr>
          <w:rFonts w:ascii="Times New Roman" w:hAnsi="Times New Roman"/>
          <w:i/>
          <w:sz w:val="24"/>
          <w:szCs w:val="24"/>
        </w:rPr>
      </w:pPr>
      <w:r w:rsidRPr="001E12FF">
        <w:rPr>
          <w:rFonts w:ascii="Times New Roman" w:hAnsi="Times New Roman"/>
          <w:i/>
          <w:sz w:val="24"/>
          <w:szCs w:val="24"/>
        </w:rPr>
        <w:lastRenderedPageBreak/>
        <w:t>Таблица № 1</w:t>
      </w:r>
      <w:r w:rsidR="00545124">
        <w:rPr>
          <w:rFonts w:ascii="Times New Roman" w:hAnsi="Times New Roman"/>
          <w:i/>
          <w:sz w:val="24"/>
          <w:szCs w:val="24"/>
        </w:rPr>
        <w:t>3</w:t>
      </w:r>
      <w:r w:rsidRPr="001E12FF">
        <w:rPr>
          <w:rFonts w:ascii="Times New Roman" w:hAnsi="Times New Roman"/>
          <w:i/>
          <w:sz w:val="24"/>
          <w:szCs w:val="24"/>
        </w:rPr>
        <w:t xml:space="preserve"> Динамика расходов бюджета на функционирование отрасли «</w:t>
      </w:r>
      <w:r w:rsidR="00E32A20" w:rsidRPr="001E12FF">
        <w:rPr>
          <w:rFonts w:ascii="Times New Roman" w:hAnsi="Times New Roman"/>
          <w:i/>
          <w:sz w:val="24"/>
          <w:szCs w:val="24"/>
        </w:rPr>
        <w:t>Ф</w:t>
      </w:r>
      <w:r w:rsidRPr="001E12F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изическая культура и спорт» </w:t>
      </w:r>
    </w:p>
    <w:tbl>
      <w:tblPr>
        <w:tblpPr w:leftFromText="180" w:rightFromText="180" w:vertAnchor="text" w:horzAnchor="margin" w:tblpXSpec="center" w:tblpY="45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1414"/>
        <w:gridCol w:w="1273"/>
        <w:gridCol w:w="1414"/>
        <w:gridCol w:w="1272"/>
        <w:gridCol w:w="1431"/>
      </w:tblGrid>
      <w:tr w:rsidR="00F8561E" w:rsidRPr="0081690F" w:rsidTr="00F8561E">
        <w:tc>
          <w:tcPr>
            <w:tcW w:w="2660" w:type="dxa"/>
          </w:tcPr>
          <w:p w:rsidR="00F8561E" w:rsidRPr="0081690F" w:rsidRDefault="00F8561E" w:rsidP="00CB5F3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1690F">
              <w:rPr>
                <w:rFonts w:ascii="Times New Roman" w:hAnsi="Times New Roman"/>
                <w:b/>
                <w:sz w:val="27"/>
                <w:szCs w:val="27"/>
              </w:rPr>
              <w:t xml:space="preserve">Показатель/период </w:t>
            </w:r>
          </w:p>
        </w:tc>
        <w:tc>
          <w:tcPr>
            <w:tcW w:w="1414" w:type="dxa"/>
          </w:tcPr>
          <w:p w:rsidR="00F8561E" w:rsidRPr="0081690F" w:rsidRDefault="00F8561E" w:rsidP="00CB5F3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1690F">
              <w:rPr>
                <w:rFonts w:ascii="Times New Roman" w:hAnsi="Times New Roman"/>
                <w:b/>
                <w:sz w:val="27"/>
                <w:szCs w:val="27"/>
              </w:rPr>
              <w:t>2010</w:t>
            </w:r>
          </w:p>
        </w:tc>
        <w:tc>
          <w:tcPr>
            <w:tcW w:w="1273" w:type="dxa"/>
          </w:tcPr>
          <w:p w:rsidR="00F8561E" w:rsidRPr="0081690F" w:rsidRDefault="00F8561E" w:rsidP="00CB5F3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1690F">
              <w:rPr>
                <w:rFonts w:ascii="Times New Roman" w:hAnsi="Times New Roman"/>
                <w:b/>
                <w:sz w:val="27"/>
                <w:szCs w:val="27"/>
              </w:rPr>
              <w:t xml:space="preserve">2011 </w:t>
            </w:r>
          </w:p>
        </w:tc>
        <w:tc>
          <w:tcPr>
            <w:tcW w:w="1414" w:type="dxa"/>
          </w:tcPr>
          <w:p w:rsidR="00F8561E" w:rsidRPr="0081690F" w:rsidRDefault="00F8561E" w:rsidP="00CB5F3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1690F">
              <w:rPr>
                <w:rFonts w:ascii="Times New Roman" w:hAnsi="Times New Roman"/>
                <w:b/>
                <w:sz w:val="27"/>
                <w:szCs w:val="27"/>
              </w:rPr>
              <w:t xml:space="preserve">2012 </w:t>
            </w:r>
          </w:p>
        </w:tc>
        <w:tc>
          <w:tcPr>
            <w:tcW w:w="1272" w:type="dxa"/>
          </w:tcPr>
          <w:p w:rsidR="00F8561E" w:rsidRPr="0081690F" w:rsidRDefault="00F8561E" w:rsidP="00CB5F3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1690F">
              <w:rPr>
                <w:rFonts w:ascii="Times New Roman" w:hAnsi="Times New Roman"/>
                <w:b/>
                <w:sz w:val="27"/>
                <w:szCs w:val="27"/>
              </w:rPr>
              <w:t>2013</w:t>
            </w:r>
          </w:p>
        </w:tc>
        <w:tc>
          <w:tcPr>
            <w:tcW w:w="1431" w:type="dxa"/>
          </w:tcPr>
          <w:p w:rsidR="00F8561E" w:rsidRPr="0081690F" w:rsidRDefault="00F8561E" w:rsidP="00CB5F3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1690F">
              <w:rPr>
                <w:rFonts w:ascii="Times New Roman" w:hAnsi="Times New Roman"/>
                <w:b/>
                <w:sz w:val="27"/>
                <w:szCs w:val="27"/>
              </w:rPr>
              <w:t>2014</w:t>
            </w:r>
          </w:p>
        </w:tc>
      </w:tr>
      <w:tr w:rsidR="00F8561E" w:rsidRPr="0081690F" w:rsidTr="00F8561E">
        <w:tc>
          <w:tcPr>
            <w:tcW w:w="2660" w:type="dxa"/>
            <w:vAlign w:val="center"/>
          </w:tcPr>
          <w:p w:rsidR="00F64705" w:rsidRDefault="00F8561E" w:rsidP="00F64705">
            <w:pPr>
              <w:spacing w:line="240" w:lineRule="auto"/>
              <w:ind w:left="-89"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13F5">
              <w:rPr>
                <w:rFonts w:ascii="Times New Roman" w:hAnsi="Times New Roman"/>
                <w:sz w:val="26"/>
                <w:szCs w:val="26"/>
              </w:rPr>
              <w:t xml:space="preserve">Финансирование </w:t>
            </w:r>
          </w:p>
          <w:p w:rsidR="00F8561E" w:rsidRPr="002113F5" w:rsidRDefault="00F8561E" w:rsidP="00F64705">
            <w:pPr>
              <w:spacing w:line="240" w:lineRule="auto"/>
              <w:ind w:left="-89"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13F5">
              <w:rPr>
                <w:rFonts w:ascii="Times New Roman" w:hAnsi="Times New Roman"/>
                <w:sz w:val="26"/>
                <w:szCs w:val="26"/>
              </w:rPr>
              <w:t>(в тыс. руб.)</w:t>
            </w:r>
          </w:p>
        </w:tc>
        <w:tc>
          <w:tcPr>
            <w:tcW w:w="1414" w:type="dxa"/>
            <w:vAlign w:val="center"/>
          </w:tcPr>
          <w:p w:rsidR="00F8561E" w:rsidRPr="002113F5" w:rsidRDefault="00F8561E" w:rsidP="00DA76B6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2113F5">
              <w:rPr>
                <w:rFonts w:ascii="Times New Roman" w:hAnsi="Times New Roman"/>
                <w:sz w:val="26"/>
                <w:szCs w:val="26"/>
              </w:rPr>
              <w:t>141</w:t>
            </w:r>
            <w:r w:rsidR="00BE16E5" w:rsidRPr="002113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13F5">
              <w:rPr>
                <w:rFonts w:ascii="Times New Roman" w:hAnsi="Times New Roman"/>
                <w:sz w:val="26"/>
                <w:szCs w:val="26"/>
              </w:rPr>
              <w:t xml:space="preserve"> 881,8</w:t>
            </w:r>
          </w:p>
        </w:tc>
        <w:tc>
          <w:tcPr>
            <w:tcW w:w="1273" w:type="dxa"/>
            <w:vAlign w:val="center"/>
          </w:tcPr>
          <w:p w:rsidR="00F8561E" w:rsidRPr="002113F5" w:rsidRDefault="00F8561E" w:rsidP="00DA76B6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2113F5">
              <w:rPr>
                <w:rFonts w:ascii="Times New Roman" w:hAnsi="Times New Roman"/>
                <w:sz w:val="26"/>
                <w:szCs w:val="26"/>
              </w:rPr>
              <w:t xml:space="preserve">110 </w:t>
            </w:r>
            <w:r w:rsidR="00BE16E5" w:rsidRPr="002113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13F5">
              <w:rPr>
                <w:rFonts w:ascii="Times New Roman" w:hAnsi="Times New Roman"/>
                <w:sz w:val="26"/>
                <w:szCs w:val="26"/>
              </w:rPr>
              <w:t>41,4</w:t>
            </w:r>
          </w:p>
        </w:tc>
        <w:tc>
          <w:tcPr>
            <w:tcW w:w="1414" w:type="dxa"/>
            <w:vAlign w:val="center"/>
          </w:tcPr>
          <w:p w:rsidR="00F8561E" w:rsidRPr="002113F5" w:rsidRDefault="00F8561E" w:rsidP="00DA76B6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2113F5">
              <w:rPr>
                <w:rFonts w:ascii="Times New Roman" w:hAnsi="Times New Roman"/>
                <w:sz w:val="26"/>
                <w:szCs w:val="26"/>
              </w:rPr>
              <w:t>139 287,1</w:t>
            </w:r>
          </w:p>
        </w:tc>
        <w:tc>
          <w:tcPr>
            <w:tcW w:w="1272" w:type="dxa"/>
            <w:vAlign w:val="center"/>
          </w:tcPr>
          <w:p w:rsidR="00F8561E" w:rsidRPr="002113F5" w:rsidRDefault="00F8561E" w:rsidP="00DA76B6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2113F5">
              <w:rPr>
                <w:rFonts w:ascii="Times New Roman" w:hAnsi="Times New Roman"/>
                <w:sz w:val="26"/>
                <w:szCs w:val="26"/>
              </w:rPr>
              <w:t>177 246,9</w:t>
            </w:r>
          </w:p>
        </w:tc>
        <w:tc>
          <w:tcPr>
            <w:tcW w:w="1431" w:type="dxa"/>
            <w:vAlign w:val="center"/>
          </w:tcPr>
          <w:p w:rsidR="00F8561E" w:rsidRPr="002113F5" w:rsidRDefault="00F8561E" w:rsidP="00DA76B6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2113F5">
              <w:rPr>
                <w:rFonts w:ascii="Times New Roman" w:hAnsi="Times New Roman"/>
                <w:sz w:val="26"/>
                <w:szCs w:val="26"/>
              </w:rPr>
              <w:t>172 569,5</w:t>
            </w:r>
          </w:p>
        </w:tc>
      </w:tr>
    </w:tbl>
    <w:p w:rsidR="005A1092" w:rsidRPr="001E12FF" w:rsidRDefault="005A1092" w:rsidP="001E12FF">
      <w:pPr>
        <w:pStyle w:val="a4"/>
        <w:spacing w:after="0" w:line="36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</w:p>
    <w:p w:rsidR="005A1092" w:rsidRPr="00E449C3" w:rsidRDefault="00805CA3" w:rsidP="003E40E8">
      <w:pPr>
        <w:pStyle w:val="a4"/>
        <w:spacing w:after="0" w:line="36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</w:t>
      </w:r>
      <w:r w:rsidR="005A1092" w:rsidRPr="00367F4F">
        <w:rPr>
          <w:rFonts w:ascii="Times New Roman" w:hAnsi="Times New Roman"/>
          <w:sz w:val="28"/>
          <w:szCs w:val="28"/>
        </w:rPr>
        <w:t xml:space="preserve"> </w:t>
      </w:r>
      <w:r w:rsidRPr="00D9746D">
        <w:rPr>
          <w:rFonts w:ascii="Times New Roman" w:hAnsi="Times New Roman"/>
          <w:sz w:val="28"/>
          <w:szCs w:val="28"/>
        </w:rPr>
        <w:t>ц</w:t>
      </w:r>
      <w:r w:rsidR="00367F4F" w:rsidRPr="00D9746D">
        <w:rPr>
          <w:rFonts w:ascii="Times New Roman" w:hAnsi="Times New Roman"/>
          <w:sz w:val="28"/>
          <w:szCs w:val="28"/>
        </w:rPr>
        <w:t>ифры</w:t>
      </w:r>
      <w:r w:rsidR="00BF7D6A">
        <w:rPr>
          <w:rFonts w:ascii="Times New Roman" w:hAnsi="Times New Roman"/>
          <w:sz w:val="28"/>
          <w:szCs w:val="28"/>
        </w:rPr>
        <w:t xml:space="preserve"> </w:t>
      </w:r>
      <w:r w:rsidR="00367F4F" w:rsidRPr="00D9746D">
        <w:rPr>
          <w:rFonts w:ascii="Times New Roman" w:hAnsi="Times New Roman"/>
          <w:sz w:val="28"/>
          <w:szCs w:val="28"/>
        </w:rPr>
        <w:t>отражают весь комплекс проводимых мероприятий, нацеленных на улучшение материально-технической базы городского спорта</w:t>
      </w:r>
      <w:r w:rsidR="002652C7" w:rsidRPr="00D9746D">
        <w:rPr>
          <w:rFonts w:ascii="Times New Roman" w:hAnsi="Times New Roman"/>
          <w:sz w:val="28"/>
          <w:szCs w:val="28"/>
        </w:rPr>
        <w:t>, повышение эффективности</w:t>
      </w:r>
      <w:r w:rsidRPr="00D9746D">
        <w:rPr>
          <w:rFonts w:ascii="Times New Roman" w:hAnsi="Times New Roman"/>
          <w:sz w:val="28"/>
          <w:szCs w:val="28"/>
        </w:rPr>
        <w:t xml:space="preserve"> его</w:t>
      </w:r>
      <w:r w:rsidR="002652C7" w:rsidRPr="00D9746D">
        <w:rPr>
          <w:rFonts w:ascii="Times New Roman" w:hAnsi="Times New Roman"/>
          <w:sz w:val="28"/>
          <w:szCs w:val="28"/>
        </w:rPr>
        <w:t xml:space="preserve"> деятельности, </w:t>
      </w:r>
      <w:r w:rsidR="00D9746D">
        <w:rPr>
          <w:rFonts w:ascii="Times New Roman" w:hAnsi="Times New Roman"/>
          <w:sz w:val="28"/>
          <w:szCs w:val="28"/>
        </w:rPr>
        <w:t>укрепление</w:t>
      </w:r>
      <w:r w:rsidR="00E449C3">
        <w:rPr>
          <w:rFonts w:ascii="Times New Roman" w:hAnsi="Times New Roman"/>
          <w:sz w:val="28"/>
          <w:szCs w:val="28"/>
        </w:rPr>
        <w:t xml:space="preserve"> кадрового потенциала спортивных организаций. </w:t>
      </w:r>
      <w:r w:rsidR="00E449C3" w:rsidRPr="00E449C3">
        <w:rPr>
          <w:rFonts w:ascii="Times New Roman" w:hAnsi="Times New Roman"/>
          <w:sz w:val="28"/>
          <w:szCs w:val="28"/>
        </w:rPr>
        <w:t>Так, в</w:t>
      </w:r>
      <w:r w:rsidR="009E4236" w:rsidRPr="00E449C3">
        <w:rPr>
          <w:rFonts w:ascii="Times New Roman" w:hAnsi="Times New Roman"/>
          <w:sz w:val="28"/>
          <w:szCs w:val="28"/>
        </w:rPr>
        <w:t xml:space="preserve"> 2014 году</w:t>
      </w:r>
      <w:r w:rsidR="00E449C3" w:rsidRPr="00E449C3">
        <w:rPr>
          <w:rFonts w:ascii="Times New Roman" w:hAnsi="Times New Roman"/>
          <w:sz w:val="28"/>
          <w:szCs w:val="28"/>
        </w:rPr>
        <w:t>,</w:t>
      </w:r>
      <w:r w:rsidR="009E4236" w:rsidRPr="00E449C3">
        <w:rPr>
          <w:rFonts w:ascii="Times New Roman" w:hAnsi="Times New Roman"/>
          <w:sz w:val="28"/>
          <w:szCs w:val="28"/>
        </w:rPr>
        <w:t xml:space="preserve"> в город приглашен для работы</w:t>
      </w:r>
      <w:r w:rsidR="00DD4126" w:rsidRPr="00E449C3">
        <w:rPr>
          <w:rFonts w:ascii="Times New Roman" w:hAnsi="Times New Roman"/>
          <w:sz w:val="28"/>
          <w:szCs w:val="28"/>
        </w:rPr>
        <w:t xml:space="preserve"> тренер</w:t>
      </w:r>
      <w:r w:rsidR="00E449C3" w:rsidRPr="00E449C3">
        <w:rPr>
          <w:rFonts w:ascii="Times New Roman" w:hAnsi="Times New Roman"/>
          <w:sz w:val="28"/>
          <w:szCs w:val="28"/>
        </w:rPr>
        <w:t xml:space="preserve"> по шахматам  </w:t>
      </w:r>
      <w:r w:rsidR="00BF7D6A" w:rsidRPr="00E449C3">
        <w:rPr>
          <w:rFonts w:ascii="Times New Roman" w:hAnsi="Times New Roman"/>
          <w:sz w:val="28"/>
          <w:szCs w:val="28"/>
        </w:rPr>
        <w:t xml:space="preserve">Вячеслав </w:t>
      </w:r>
      <w:proofErr w:type="spellStart"/>
      <w:r w:rsidR="00E449C3" w:rsidRPr="00E449C3">
        <w:rPr>
          <w:rFonts w:ascii="Times New Roman" w:hAnsi="Times New Roman"/>
          <w:sz w:val="28"/>
          <w:szCs w:val="28"/>
        </w:rPr>
        <w:t>Дурасов</w:t>
      </w:r>
      <w:proofErr w:type="spellEnd"/>
      <w:r w:rsidR="00E449C3" w:rsidRPr="00E449C3">
        <w:rPr>
          <w:rFonts w:ascii="Times New Roman" w:hAnsi="Times New Roman"/>
          <w:sz w:val="28"/>
          <w:szCs w:val="28"/>
        </w:rPr>
        <w:t>. В 2011 году приехали тренер</w:t>
      </w:r>
      <w:r w:rsidR="00F64705">
        <w:rPr>
          <w:rFonts w:ascii="Times New Roman" w:hAnsi="Times New Roman"/>
          <w:sz w:val="28"/>
          <w:szCs w:val="28"/>
        </w:rPr>
        <w:t>ы</w:t>
      </w:r>
      <w:r w:rsidR="00E449C3" w:rsidRPr="00E449C3">
        <w:rPr>
          <w:rFonts w:ascii="Times New Roman" w:hAnsi="Times New Roman"/>
          <w:sz w:val="28"/>
          <w:szCs w:val="28"/>
        </w:rPr>
        <w:t xml:space="preserve"> по настольному теннису Игорь Постни</w:t>
      </w:r>
      <w:r w:rsidR="00F64705">
        <w:rPr>
          <w:rFonts w:ascii="Times New Roman" w:hAnsi="Times New Roman"/>
          <w:sz w:val="28"/>
          <w:szCs w:val="28"/>
        </w:rPr>
        <w:t xml:space="preserve">ков и Наталья </w:t>
      </w:r>
      <w:proofErr w:type="spellStart"/>
      <w:r w:rsidR="00F64705">
        <w:rPr>
          <w:rFonts w:ascii="Times New Roman" w:hAnsi="Times New Roman"/>
          <w:sz w:val="28"/>
          <w:szCs w:val="28"/>
        </w:rPr>
        <w:t>Огурцова</w:t>
      </w:r>
      <w:proofErr w:type="spellEnd"/>
      <w:r w:rsidR="00F64705">
        <w:rPr>
          <w:rFonts w:ascii="Times New Roman" w:hAnsi="Times New Roman"/>
          <w:sz w:val="28"/>
          <w:szCs w:val="28"/>
        </w:rPr>
        <w:t>, тренеры</w:t>
      </w:r>
      <w:r w:rsidR="00E449C3" w:rsidRPr="00E449C3">
        <w:rPr>
          <w:rFonts w:ascii="Times New Roman" w:hAnsi="Times New Roman"/>
          <w:sz w:val="28"/>
          <w:szCs w:val="28"/>
        </w:rPr>
        <w:t xml:space="preserve"> по волейболу Павел Кожевников и </w:t>
      </w:r>
      <w:r w:rsidR="00BF7D6A" w:rsidRPr="00E449C3">
        <w:rPr>
          <w:rFonts w:ascii="Times New Roman" w:hAnsi="Times New Roman"/>
          <w:sz w:val="28"/>
          <w:szCs w:val="28"/>
        </w:rPr>
        <w:t xml:space="preserve">Валентина </w:t>
      </w:r>
      <w:proofErr w:type="spellStart"/>
      <w:r w:rsidR="00E449C3" w:rsidRPr="00E449C3">
        <w:rPr>
          <w:rFonts w:ascii="Times New Roman" w:hAnsi="Times New Roman"/>
          <w:sz w:val="28"/>
          <w:szCs w:val="28"/>
        </w:rPr>
        <w:t>Барабанщикова</w:t>
      </w:r>
      <w:proofErr w:type="spellEnd"/>
      <w:r w:rsidR="00E449C3" w:rsidRPr="00E449C3">
        <w:rPr>
          <w:rFonts w:ascii="Times New Roman" w:hAnsi="Times New Roman"/>
          <w:sz w:val="28"/>
          <w:szCs w:val="28"/>
        </w:rPr>
        <w:t xml:space="preserve">. </w:t>
      </w:r>
      <w:r w:rsidR="00F64705">
        <w:rPr>
          <w:rFonts w:ascii="Times New Roman" w:hAnsi="Times New Roman"/>
          <w:sz w:val="28"/>
          <w:szCs w:val="28"/>
        </w:rPr>
        <w:t xml:space="preserve">Предпринятые </w:t>
      </w:r>
      <w:r w:rsidR="00E449C3" w:rsidRPr="00E449C3">
        <w:rPr>
          <w:rFonts w:ascii="Times New Roman" w:hAnsi="Times New Roman"/>
          <w:sz w:val="28"/>
          <w:szCs w:val="28"/>
        </w:rPr>
        <w:t xml:space="preserve">меры дали свои результаты, и в </w:t>
      </w:r>
      <w:r w:rsidR="00E449C3">
        <w:rPr>
          <w:rFonts w:ascii="Times New Roman" w:hAnsi="Times New Roman"/>
          <w:sz w:val="28"/>
          <w:szCs w:val="28"/>
        </w:rPr>
        <w:t>м</w:t>
      </w:r>
      <w:r w:rsidR="00E449C3" w:rsidRPr="00E449C3">
        <w:rPr>
          <w:rFonts w:ascii="Times New Roman" w:hAnsi="Times New Roman"/>
          <w:sz w:val="28"/>
          <w:szCs w:val="28"/>
        </w:rPr>
        <w:t xml:space="preserve">арте этого года </w:t>
      </w:r>
      <w:r w:rsidR="00F64705">
        <w:rPr>
          <w:rFonts w:ascii="Times New Roman" w:hAnsi="Times New Roman"/>
          <w:sz w:val="28"/>
          <w:szCs w:val="28"/>
        </w:rPr>
        <w:t xml:space="preserve">воспитанник детско-юношеской спортивной школы </w:t>
      </w:r>
      <w:r w:rsidR="008D5DCB">
        <w:rPr>
          <w:rFonts w:ascii="Times New Roman" w:hAnsi="Times New Roman"/>
          <w:sz w:val="28"/>
          <w:szCs w:val="28"/>
        </w:rPr>
        <w:t xml:space="preserve">«Смена» </w:t>
      </w:r>
      <w:r w:rsidR="00E449C3" w:rsidRPr="00E449C3">
        <w:rPr>
          <w:rFonts w:ascii="Times New Roman" w:hAnsi="Times New Roman"/>
          <w:sz w:val="28"/>
          <w:szCs w:val="28"/>
        </w:rPr>
        <w:t>Александр Ушаков стал чемпионом Красноярского края и занял 3 место в первенстве Сибири по настольному теннису.</w:t>
      </w:r>
    </w:p>
    <w:p w:rsidR="00B22BC8" w:rsidRPr="00B22BC8" w:rsidRDefault="00AF4D1C" w:rsidP="00B22BC8">
      <w:pPr>
        <w:widowControl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30DE2">
        <w:rPr>
          <w:rFonts w:ascii="Times New Roman" w:hAnsi="Times New Roman"/>
          <w:sz w:val="28"/>
          <w:szCs w:val="28"/>
        </w:rPr>
        <w:t>В феврале 2010 года</w:t>
      </w:r>
      <w:r w:rsidR="00805CA3">
        <w:rPr>
          <w:rFonts w:ascii="Times New Roman" w:hAnsi="Times New Roman"/>
          <w:sz w:val="28"/>
          <w:szCs w:val="28"/>
        </w:rPr>
        <w:t xml:space="preserve"> на базе нашего ЗАТО</w:t>
      </w:r>
      <w:r w:rsidRPr="00E30DE2">
        <w:rPr>
          <w:rFonts w:ascii="Times New Roman" w:hAnsi="Times New Roman"/>
          <w:sz w:val="28"/>
          <w:szCs w:val="28"/>
        </w:rPr>
        <w:t xml:space="preserve"> впервые проводились</w:t>
      </w:r>
      <w:r w:rsidR="00A877AF" w:rsidRPr="00E30DE2">
        <w:rPr>
          <w:rFonts w:ascii="Times New Roman" w:hAnsi="Times New Roman"/>
          <w:sz w:val="28"/>
          <w:szCs w:val="28"/>
        </w:rPr>
        <w:t xml:space="preserve"> </w:t>
      </w:r>
      <w:r w:rsidR="00A877AF" w:rsidRPr="00E30DE2">
        <w:rPr>
          <w:rFonts w:ascii="Times New Roman" w:hAnsi="Times New Roman"/>
          <w:sz w:val="28"/>
          <w:szCs w:val="28"/>
          <w:lang w:val="en-US"/>
        </w:rPr>
        <w:t>VIII</w:t>
      </w:r>
      <w:r w:rsidR="00A877AF" w:rsidRPr="00B22BC8">
        <w:rPr>
          <w:rFonts w:ascii="Times New Roman" w:hAnsi="Times New Roman"/>
          <w:sz w:val="28"/>
          <w:szCs w:val="28"/>
        </w:rPr>
        <w:t xml:space="preserve"> зимние игры среди городов и районов Красноярского края  «Олимпийская зима Красноярья», в которых приняло участие около 1000 спортсменов со всего Красноярского края. </w:t>
      </w:r>
    </w:p>
    <w:p w:rsidR="00B22BC8" w:rsidRPr="00B22BC8" w:rsidRDefault="008D5DCB" w:rsidP="00B22BC8">
      <w:pPr>
        <w:widowControl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2011 году </w:t>
      </w:r>
      <w:r w:rsidR="00A877AF" w:rsidRPr="00B22BC8">
        <w:rPr>
          <w:rFonts w:ascii="Times New Roman" w:hAnsi="Times New Roman"/>
          <w:sz w:val="28"/>
          <w:szCs w:val="28"/>
        </w:rPr>
        <w:t xml:space="preserve">стартовал городской летний оздоровительный конкурс «Все на старт». </w:t>
      </w:r>
    </w:p>
    <w:p w:rsidR="00B22BC8" w:rsidRPr="00B22BC8" w:rsidRDefault="00923EC3" w:rsidP="00B22BC8">
      <w:pPr>
        <w:widowControl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2012 году</w:t>
      </w:r>
      <w:r w:rsidR="008D5D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</w:t>
      </w:r>
      <w:r w:rsidR="00A877AF" w:rsidRPr="00B22BC8">
        <w:rPr>
          <w:rFonts w:ascii="Times New Roman" w:hAnsi="Times New Roman"/>
          <w:sz w:val="28"/>
          <w:szCs w:val="28"/>
        </w:rPr>
        <w:t xml:space="preserve">первые в </w:t>
      </w:r>
      <w:r w:rsidR="008D5DCB">
        <w:rPr>
          <w:rFonts w:ascii="Times New Roman" w:hAnsi="Times New Roman"/>
          <w:sz w:val="28"/>
          <w:szCs w:val="28"/>
        </w:rPr>
        <w:t xml:space="preserve">нашей спортивной </w:t>
      </w:r>
      <w:r w:rsidR="00A877AF" w:rsidRPr="00B22BC8">
        <w:rPr>
          <w:rFonts w:ascii="Times New Roman" w:hAnsi="Times New Roman"/>
          <w:sz w:val="28"/>
          <w:szCs w:val="28"/>
        </w:rPr>
        <w:t>истории</w:t>
      </w:r>
      <w:r w:rsidR="008D5DCB">
        <w:rPr>
          <w:rFonts w:ascii="Times New Roman" w:hAnsi="Times New Roman"/>
          <w:sz w:val="28"/>
          <w:szCs w:val="28"/>
        </w:rPr>
        <w:t>,</w:t>
      </w:r>
      <w:r w:rsidR="00A877AF" w:rsidRPr="00B22BC8">
        <w:rPr>
          <w:rFonts w:ascii="Times New Roman" w:hAnsi="Times New Roman"/>
          <w:sz w:val="28"/>
          <w:szCs w:val="28"/>
        </w:rPr>
        <w:t xml:space="preserve"> </w:t>
      </w:r>
      <w:r w:rsidR="008D5DCB">
        <w:rPr>
          <w:rFonts w:ascii="Times New Roman" w:hAnsi="Times New Roman"/>
          <w:sz w:val="28"/>
          <w:szCs w:val="28"/>
        </w:rPr>
        <w:t>два</w:t>
      </w:r>
      <w:r w:rsidR="00A877AF" w:rsidRPr="00B22BC8">
        <w:rPr>
          <w:rFonts w:ascii="Times New Roman" w:hAnsi="Times New Roman"/>
          <w:sz w:val="28"/>
          <w:szCs w:val="28"/>
        </w:rPr>
        <w:t xml:space="preserve"> спортсмена выступили на самых престижных международных соревнованиях: Дмитрий Полянский участвовал в соревнованиях по триатлону на XXII Олимпийских играх, </w:t>
      </w:r>
      <w:r w:rsidR="00BF7D6A">
        <w:rPr>
          <w:rFonts w:ascii="Times New Roman" w:hAnsi="Times New Roman"/>
          <w:sz w:val="28"/>
          <w:szCs w:val="28"/>
        </w:rPr>
        <w:t xml:space="preserve"> </w:t>
      </w:r>
      <w:r w:rsidR="00A877AF" w:rsidRPr="00B22BC8">
        <w:rPr>
          <w:rFonts w:ascii="Times New Roman" w:hAnsi="Times New Roman"/>
          <w:sz w:val="28"/>
          <w:szCs w:val="28"/>
        </w:rPr>
        <w:t xml:space="preserve">Марта Прокофьева выступала </w:t>
      </w:r>
      <w:r w:rsidR="00805CA3">
        <w:rPr>
          <w:rFonts w:ascii="Times New Roman" w:hAnsi="Times New Roman"/>
          <w:sz w:val="28"/>
          <w:szCs w:val="28"/>
        </w:rPr>
        <w:t>в</w:t>
      </w:r>
      <w:r w:rsidR="00A877AF" w:rsidRPr="00B22BC8">
        <w:rPr>
          <w:rFonts w:ascii="Times New Roman" w:hAnsi="Times New Roman"/>
          <w:sz w:val="28"/>
          <w:szCs w:val="28"/>
        </w:rPr>
        <w:t xml:space="preserve"> соревнованиях по легкой атлетике на XIV Паралимпийских играх в Лондоне.</w:t>
      </w:r>
      <w:r w:rsidR="00B22BC8" w:rsidRPr="00B22BC8">
        <w:rPr>
          <w:rFonts w:ascii="Times New Roman" w:hAnsi="Times New Roman"/>
          <w:sz w:val="28"/>
          <w:szCs w:val="28"/>
        </w:rPr>
        <w:t xml:space="preserve"> </w:t>
      </w:r>
    </w:p>
    <w:p w:rsidR="00AF4D1C" w:rsidRPr="00B22BC8" w:rsidRDefault="00B22BC8" w:rsidP="00B22BC8">
      <w:pPr>
        <w:widowControl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22BC8">
        <w:rPr>
          <w:rFonts w:ascii="Times New Roman" w:hAnsi="Times New Roman"/>
          <w:sz w:val="28"/>
          <w:szCs w:val="28"/>
        </w:rPr>
        <w:t xml:space="preserve">В 2013 году Железногорск </w:t>
      </w:r>
      <w:r w:rsidR="00805CA3">
        <w:rPr>
          <w:rFonts w:ascii="Times New Roman" w:hAnsi="Times New Roman"/>
          <w:sz w:val="28"/>
          <w:szCs w:val="28"/>
        </w:rPr>
        <w:t xml:space="preserve">также </w:t>
      </w:r>
      <w:proofErr w:type="spellStart"/>
      <w:r w:rsidR="00805CA3">
        <w:rPr>
          <w:rFonts w:ascii="Times New Roman" w:hAnsi="Times New Roman"/>
          <w:sz w:val="28"/>
          <w:szCs w:val="28"/>
        </w:rPr>
        <w:t>в</w:t>
      </w:r>
      <w:r w:rsidR="00BF7D6A">
        <w:rPr>
          <w:rFonts w:ascii="Times New Roman" w:hAnsi="Times New Roman"/>
          <w:sz w:val="28"/>
          <w:szCs w:val="28"/>
        </w:rPr>
        <w:t>перые</w:t>
      </w:r>
      <w:proofErr w:type="spellEnd"/>
      <w:r w:rsidRPr="00B22BC8">
        <w:rPr>
          <w:rFonts w:ascii="Times New Roman" w:hAnsi="Times New Roman"/>
          <w:sz w:val="28"/>
          <w:szCs w:val="28"/>
        </w:rPr>
        <w:t xml:space="preserve"> принимал на своей территории летнюю Спартакиаду городов Красноярского края. </w:t>
      </w:r>
      <w:r w:rsidR="00BF7D6A">
        <w:rPr>
          <w:rFonts w:ascii="Times New Roman" w:hAnsi="Times New Roman"/>
          <w:sz w:val="28"/>
          <w:szCs w:val="28"/>
        </w:rPr>
        <w:t xml:space="preserve">Наша </w:t>
      </w:r>
      <w:r w:rsidR="00C975C2">
        <w:rPr>
          <w:rFonts w:ascii="Times New Roman" w:hAnsi="Times New Roman"/>
          <w:sz w:val="28"/>
          <w:szCs w:val="28"/>
        </w:rPr>
        <w:t>к</w:t>
      </w:r>
      <w:r w:rsidRPr="00B22BC8">
        <w:rPr>
          <w:rFonts w:ascii="Times New Roman" w:hAnsi="Times New Roman"/>
          <w:sz w:val="28"/>
          <w:szCs w:val="28"/>
        </w:rPr>
        <w:t xml:space="preserve">оманда заняла 2 место. </w:t>
      </w:r>
      <w:r w:rsidR="00805CA3">
        <w:rPr>
          <w:rFonts w:ascii="Times New Roman" w:hAnsi="Times New Roman"/>
          <w:sz w:val="28"/>
          <w:szCs w:val="28"/>
        </w:rPr>
        <w:t xml:space="preserve">В результате за </w:t>
      </w:r>
      <w:r w:rsidR="00C975C2">
        <w:rPr>
          <w:rFonts w:ascii="Times New Roman" w:hAnsi="Times New Roman"/>
          <w:sz w:val="28"/>
          <w:szCs w:val="28"/>
        </w:rPr>
        <w:t xml:space="preserve"> 2013 год</w:t>
      </w:r>
      <w:r w:rsidR="00805CA3">
        <w:rPr>
          <w:rFonts w:ascii="Times New Roman" w:hAnsi="Times New Roman"/>
          <w:sz w:val="28"/>
          <w:szCs w:val="28"/>
        </w:rPr>
        <w:t xml:space="preserve"> по рейтинговому </w:t>
      </w:r>
      <w:r w:rsidR="00805CA3">
        <w:rPr>
          <w:rFonts w:ascii="Times New Roman" w:hAnsi="Times New Roman"/>
          <w:sz w:val="28"/>
          <w:szCs w:val="28"/>
        </w:rPr>
        <w:lastRenderedPageBreak/>
        <w:t>показателю развития</w:t>
      </w:r>
      <w:r w:rsidRPr="00B22BC8">
        <w:rPr>
          <w:rFonts w:ascii="Times New Roman" w:hAnsi="Times New Roman"/>
          <w:sz w:val="28"/>
          <w:szCs w:val="28"/>
        </w:rPr>
        <w:t xml:space="preserve"> физической культуры и спорта в муниципальных образованиях Красноярского края ЗАТО г.</w:t>
      </w:r>
      <w:r w:rsidR="00BF7D6A">
        <w:rPr>
          <w:rFonts w:ascii="Times New Roman" w:hAnsi="Times New Roman"/>
          <w:sz w:val="28"/>
          <w:szCs w:val="28"/>
        </w:rPr>
        <w:t xml:space="preserve"> </w:t>
      </w:r>
      <w:r w:rsidRPr="00B22BC8">
        <w:rPr>
          <w:rFonts w:ascii="Times New Roman" w:hAnsi="Times New Roman"/>
          <w:sz w:val="28"/>
          <w:szCs w:val="28"/>
        </w:rPr>
        <w:t xml:space="preserve">Железногорск занял </w:t>
      </w:r>
      <w:r w:rsidRPr="00B22BC8">
        <w:rPr>
          <w:rFonts w:ascii="Times New Roman" w:hAnsi="Times New Roman"/>
          <w:sz w:val="28"/>
          <w:szCs w:val="28"/>
          <w:lang w:val="en-US"/>
        </w:rPr>
        <w:t>II</w:t>
      </w:r>
      <w:r w:rsidRPr="00B22BC8">
        <w:rPr>
          <w:rFonts w:ascii="Times New Roman" w:hAnsi="Times New Roman"/>
          <w:sz w:val="28"/>
          <w:szCs w:val="28"/>
        </w:rPr>
        <w:t xml:space="preserve"> место.</w:t>
      </w:r>
    </w:p>
    <w:p w:rsidR="00C975C2" w:rsidRDefault="00B22BC8" w:rsidP="00B22B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C8">
        <w:rPr>
          <w:rFonts w:ascii="Times New Roman" w:hAnsi="Times New Roman"/>
          <w:sz w:val="28"/>
          <w:szCs w:val="28"/>
        </w:rPr>
        <w:t>В 2014 году Железногорский спортсмен Николай Хренков (бобслей) принимал участие в ХХ</w:t>
      </w:r>
      <w:r w:rsidRPr="00B22BC8">
        <w:rPr>
          <w:rFonts w:ascii="Times New Roman" w:hAnsi="Times New Roman"/>
          <w:sz w:val="28"/>
          <w:szCs w:val="28"/>
          <w:lang w:val="en-US"/>
        </w:rPr>
        <w:t>II</w:t>
      </w:r>
      <w:r w:rsidRPr="00B22BC8">
        <w:rPr>
          <w:rFonts w:ascii="Times New Roman" w:hAnsi="Times New Roman"/>
          <w:sz w:val="28"/>
          <w:szCs w:val="28"/>
        </w:rPr>
        <w:t xml:space="preserve"> зимних Олимпийских играх в </w:t>
      </w:r>
      <w:proofErr w:type="gramStart"/>
      <w:r w:rsidRPr="00B22BC8">
        <w:rPr>
          <w:rFonts w:ascii="Times New Roman" w:hAnsi="Times New Roman"/>
          <w:sz w:val="28"/>
          <w:szCs w:val="28"/>
        </w:rPr>
        <w:t>г</w:t>
      </w:r>
      <w:proofErr w:type="gramEnd"/>
      <w:r w:rsidRPr="00B22BC8">
        <w:rPr>
          <w:rFonts w:ascii="Times New Roman" w:hAnsi="Times New Roman"/>
          <w:sz w:val="28"/>
          <w:szCs w:val="28"/>
        </w:rPr>
        <w:t>. Сочи</w:t>
      </w:r>
      <w:r w:rsidR="00C975C2">
        <w:rPr>
          <w:rFonts w:ascii="Times New Roman" w:hAnsi="Times New Roman"/>
          <w:sz w:val="28"/>
          <w:szCs w:val="28"/>
        </w:rPr>
        <w:t>.</w:t>
      </w:r>
      <w:r w:rsidRPr="00B22BC8">
        <w:rPr>
          <w:rFonts w:ascii="Times New Roman" w:hAnsi="Times New Roman"/>
          <w:sz w:val="28"/>
          <w:szCs w:val="28"/>
        </w:rPr>
        <w:t xml:space="preserve"> </w:t>
      </w:r>
      <w:r w:rsidR="00BF7D6A">
        <w:rPr>
          <w:rFonts w:ascii="Times New Roman" w:hAnsi="Times New Roman"/>
          <w:sz w:val="28"/>
          <w:szCs w:val="28"/>
        </w:rPr>
        <w:t xml:space="preserve">А в </w:t>
      </w:r>
      <w:r w:rsidRPr="00B22BC8">
        <w:rPr>
          <w:rFonts w:ascii="Times New Roman" w:hAnsi="Times New Roman"/>
          <w:sz w:val="28"/>
          <w:szCs w:val="28"/>
        </w:rPr>
        <w:t>Железногорск</w:t>
      </w:r>
      <w:r w:rsidR="00BF7D6A">
        <w:rPr>
          <w:rFonts w:ascii="Times New Roman" w:hAnsi="Times New Roman"/>
          <w:sz w:val="28"/>
          <w:szCs w:val="28"/>
        </w:rPr>
        <w:t>е прошли</w:t>
      </w:r>
      <w:r w:rsidRPr="00B22BC8">
        <w:rPr>
          <w:rFonts w:ascii="Times New Roman" w:hAnsi="Times New Roman"/>
          <w:sz w:val="28"/>
          <w:szCs w:val="28"/>
        </w:rPr>
        <w:t xml:space="preserve"> соревнования </w:t>
      </w:r>
      <w:r w:rsidR="00225DD3">
        <w:rPr>
          <w:rFonts w:ascii="Times New Roman" w:hAnsi="Times New Roman"/>
          <w:sz w:val="28"/>
          <w:szCs w:val="28"/>
        </w:rPr>
        <w:t>обще</w:t>
      </w:r>
      <w:r w:rsidRPr="00B22BC8">
        <w:rPr>
          <w:rFonts w:ascii="Times New Roman" w:hAnsi="Times New Roman"/>
          <w:sz w:val="28"/>
          <w:szCs w:val="28"/>
        </w:rPr>
        <w:t xml:space="preserve">российского ранга  - </w:t>
      </w:r>
      <w:r w:rsidR="00005476">
        <w:rPr>
          <w:rFonts w:ascii="Times New Roman" w:hAnsi="Times New Roman"/>
          <w:sz w:val="28"/>
          <w:szCs w:val="28"/>
        </w:rPr>
        <w:t>э</w:t>
      </w:r>
      <w:r w:rsidRPr="00B22BC8">
        <w:rPr>
          <w:rFonts w:ascii="Times New Roman" w:hAnsi="Times New Roman"/>
          <w:sz w:val="28"/>
          <w:szCs w:val="28"/>
        </w:rPr>
        <w:t xml:space="preserve">тап Кубка </w:t>
      </w:r>
      <w:r w:rsidR="00225DD3">
        <w:rPr>
          <w:rFonts w:ascii="Times New Roman" w:hAnsi="Times New Roman"/>
          <w:sz w:val="28"/>
          <w:szCs w:val="28"/>
        </w:rPr>
        <w:t xml:space="preserve">страны </w:t>
      </w:r>
      <w:r w:rsidRPr="00B22BC8">
        <w:rPr>
          <w:rFonts w:ascii="Times New Roman" w:hAnsi="Times New Roman"/>
          <w:sz w:val="28"/>
          <w:szCs w:val="28"/>
        </w:rPr>
        <w:t xml:space="preserve">по акватлону и триатлону, в котором участвовали </w:t>
      </w:r>
      <w:r w:rsidR="00005476" w:rsidRPr="00B22BC8">
        <w:rPr>
          <w:rFonts w:ascii="Times New Roman" w:hAnsi="Times New Roman"/>
          <w:sz w:val="28"/>
          <w:szCs w:val="28"/>
        </w:rPr>
        <w:t>10</w:t>
      </w:r>
      <w:r w:rsidR="00005476">
        <w:rPr>
          <w:rFonts w:ascii="Times New Roman" w:hAnsi="Times New Roman"/>
          <w:sz w:val="28"/>
          <w:szCs w:val="28"/>
        </w:rPr>
        <w:t xml:space="preserve"> </w:t>
      </w:r>
      <w:r w:rsidRPr="00B22BC8">
        <w:rPr>
          <w:rFonts w:ascii="Times New Roman" w:hAnsi="Times New Roman"/>
          <w:sz w:val="28"/>
          <w:szCs w:val="28"/>
        </w:rPr>
        <w:t xml:space="preserve">регионов </w:t>
      </w:r>
      <w:r w:rsidR="00225DD3">
        <w:rPr>
          <w:rFonts w:ascii="Times New Roman" w:hAnsi="Times New Roman"/>
          <w:sz w:val="28"/>
          <w:szCs w:val="28"/>
        </w:rPr>
        <w:t>Российской Федерации</w:t>
      </w:r>
      <w:r w:rsidR="00BF7D6A">
        <w:rPr>
          <w:rFonts w:ascii="Times New Roman" w:hAnsi="Times New Roman"/>
          <w:sz w:val="28"/>
          <w:szCs w:val="28"/>
        </w:rPr>
        <w:t xml:space="preserve">, включая </w:t>
      </w:r>
      <w:r w:rsidRPr="00B22BC8">
        <w:rPr>
          <w:rFonts w:ascii="Times New Roman" w:hAnsi="Times New Roman"/>
          <w:sz w:val="28"/>
          <w:szCs w:val="28"/>
        </w:rPr>
        <w:t>Москв</w:t>
      </w:r>
      <w:r w:rsidR="00BF7D6A">
        <w:rPr>
          <w:rFonts w:ascii="Times New Roman" w:hAnsi="Times New Roman"/>
          <w:sz w:val="28"/>
          <w:szCs w:val="28"/>
        </w:rPr>
        <w:t>у</w:t>
      </w:r>
      <w:r w:rsidRPr="00B22BC8">
        <w:rPr>
          <w:rFonts w:ascii="Times New Roman" w:hAnsi="Times New Roman"/>
          <w:sz w:val="28"/>
          <w:szCs w:val="28"/>
        </w:rPr>
        <w:t xml:space="preserve">, Санкт-Петербург, Краснодар. На футбольных полях города второй раз </w:t>
      </w:r>
      <w:r w:rsidR="00225DD3">
        <w:rPr>
          <w:rFonts w:ascii="Times New Roman" w:hAnsi="Times New Roman"/>
          <w:sz w:val="28"/>
          <w:szCs w:val="28"/>
        </w:rPr>
        <w:t>проводился</w:t>
      </w:r>
      <w:r w:rsidRPr="00B22BC8">
        <w:rPr>
          <w:rFonts w:ascii="Times New Roman" w:hAnsi="Times New Roman"/>
          <w:sz w:val="28"/>
          <w:szCs w:val="28"/>
        </w:rPr>
        <w:t xml:space="preserve"> Между</w:t>
      </w:r>
      <w:r>
        <w:rPr>
          <w:rFonts w:ascii="Times New Roman" w:hAnsi="Times New Roman"/>
          <w:sz w:val="28"/>
          <w:szCs w:val="28"/>
        </w:rPr>
        <w:t xml:space="preserve">народный турнир Локобол-2014. </w:t>
      </w:r>
    </w:p>
    <w:p w:rsidR="00C975C2" w:rsidRDefault="00B22BC8" w:rsidP="00B22B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C8">
        <w:rPr>
          <w:rFonts w:ascii="Times New Roman" w:hAnsi="Times New Roman"/>
          <w:sz w:val="28"/>
          <w:szCs w:val="28"/>
        </w:rPr>
        <w:t xml:space="preserve">Сборная команда города заняла </w:t>
      </w:r>
      <w:r w:rsidRPr="00B22BC8">
        <w:rPr>
          <w:rFonts w:ascii="Times New Roman" w:hAnsi="Times New Roman"/>
          <w:sz w:val="28"/>
          <w:szCs w:val="28"/>
          <w:lang w:val="en-US"/>
        </w:rPr>
        <w:t>III</w:t>
      </w:r>
      <w:r w:rsidRPr="00B22BC8">
        <w:rPr>
          <w:rFonts w:ascii="Times New Roman" w:hAnsi="Times New Roman"/>
          <w:sz w:val="28"/>
          <w:szCs w:val="28"/>
        </w:rPr>
        <w:t xml:space="preserve"> место на </w:t>
      </w:r>
      <w:r w:rsidRPr="00B22BC8">
        <w:rPr>
          <w:rFonts w:ascii="Times New Roman" w:hAnsi="Times New Roman"/>
          <w:sz w:val="28"/>
          <w:szCs w:val="28"/>
          <w:lang w:val="en-US"/>
        </w:rPr>
        <w:t>IX</w:t>
      </w:r>
      <w:r w:rsidRPr="00B22BC8">
        <w:rPr>
          <w:rFonts w:ascii="Times New Roman" w:hAnsi="Times New Roman"/>
          <w:sz w:val="28"/>
          <w:szCs w:val="28"/>
        </w:rPr>
        <w:t xml:space="preserve"> зимних играх городов Красноярского края. </w:t>
      </w:r>
    </w:p>
    <w:p w:rsidR="00B22BC8" w:rsidRPr="00B22BC8" w:rsidRDefault="0042459D" w:rsidP="00B22B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Многократному ч</w:t>
      </w:r>
      <w:r w:rsidR="00B22BC8" w:rsidRPr="00B22BC8">
        <w:rPr>
          <w:rFonts w:ascii="Times New Roman" w:hAnsi="Times New Roman"/>
          <w:sz w:val="28"/>
          <w:szCs w:val="28"/>
        </w:rPr>
        <w:t>емпион</w:t>
      </w:r>
      <w:r>
        <w:rPr>
          <w:rFonts w:ascii="Times New Roman" w:hAnsi="Times New Roman"/>
          <w:sz w:val="28"/>
          <w:szCs w:val="28"/>
        </w:rPr>
        <w:t xml:space="preserve">у Мира и </w:t>
      </w:r>
      <w:r w:rsidR="00B22BC8" w:rsidRPr="00B22BC8">
        <w:rPr>
          <w:rFonts w:ascii="Times New Roman" w:hAnsi="Times New Roman"/>
          <w:sz w:val="28"/>
          <w:szCs w:val="28"/>
        </w:rPr>
        <w:t xml:space="preserve"> Европы по кикбоксингу </w:t>
      </w:r>
      <w:r w:rsidR="00A66BAC" w:rsidRPr="00B22BC8">
        <w:rPr>
          <w:rFonts w:ascii="Times New Roman" w:hAnsi="Times New Roman"/>
          <w:sz w:val="28"/>
          <w:szCs w:val="28"/>
        </w:rPr>
        <w:t>Ильдар</w:t>
      </w:r>
      <w:r w:rsidR="00A66BAC">
        <w:rPr>
          <w:rFonts w:ascii="Times New Roman" w:hAnsi="Times New Roman"/>
          <w:sz w:val="28"/>
          <w:szCs w:val="28"/>
        </w:rPr>
        <w:t>у</w:t>
      </w:r>
      <w:r w:rsidR="00A66BAC" w:rsidRPr="00B22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BAC" w:rsidRPr="00B22BC8">
        <w:rPr>
          <w:rFonts w:ascii="Times New Roman" w:hAnsi="Times New Roman"/>
          <w:sz w:val="28"/>
          <w:szCs w:val="28"/>
        </w:rPr>
        <w:t>Габбасов</w:t>
      </w:r>
      <w:r w:rsidR="00A66BAC">
        <w:rPr>
          <w:rFonts w:ascii="Times New Roman" w:hAnsi="Times New Roman"/>
          <w:sz w:val="28"/>
          <w:szCs w:val="28"/>
        </w:rPr>
        <w:t>у</w:t>
      </w:r>
      <w:proofErr w:type="spellEnd"/>
      <w:r w:rsidR="00A66BAC">
        <w:rPr>
          <w:rFonts w:ascii="Times New Roman" w:hAnsi="Times New Roman"/>
          <w:sz w:val="28"/>
          <w:szCs w:val="28"/>
        </w:rPr>
        <w:t xml:space="preserve"> присвоено звание з</w:t>
      </w:r>
      <w:r w:rsidR="00B22BC8" w:rsidRPr="00B22BC8">
        <w:rPr>
          <w:rFonts w:ascii="Times New Roman" w:hAnsi="Times New Roman"/>
          <w:sz w:val="28"/>
          <w:szCs w:val="28"/>
        </w:rPr>
        <w:t>аслуженный мастер спорта России</w:t>
      </w:r>
      <w:r w:rsidR="00A66BAC">
        <w:rPr>
          <w:rFonts w:ascii="Times New Roman" w:hAnsi="Times New Roman"/>
          <w:sz w:val="28"/>
          <w:szCs w:val="28"/>
        </w:rPr>
        <w:t>.</w:t>
      </w:r>
      <w:r w:rsidR="00B22BC8" w:rsidRPr="00B22BC8">
        <w:rPr>
          <w:rFonts w:ascii="Times New Roman" w:hAnsi="Times New Roman"/>
          <w:sz w:val="28"/>
          <w:szCs w:val="28"/>
        </w:rPr>
        <w:t xml:space="preserve"> </w:t>
      </w:r>
      <w:r w:rsidR="00A66BAC">
        <w:rPr>
          <w:rFonts w:ascii="Times New Roman" w:hAnsi="Times New Roman"/>
          <w:sz w:val="28"/>
          <w:szCs w:val="28"/>
        </w:rPr>
        <w:t>Ч</w:t>
      </w:r>
      <w:r w:rsidR="00B22BC8" w:rsidRPr="00B22BC8">
        <w:rPr>
          <w:rFonts w:ascii="Times New Roman" w:hAnsi="Times New Roman"/>
          <w:sz w:val="28"/>
          <w:szCs w:val="28"/>
        </w:rPr>
        <w:t xml:space="preserve">етвертое место на молодежном первенстве мира занял Евгений </w:t>
      </w:r>
      <w:proofErr w:type="spellStart"/>
      <w:r w:rsidR="00B22BC8" w:rsidRPr="00B22BC8">
        <w:rPr>
          <w:rFonts w:ascii="Times New Roman" w:hAnsi="Times New Roman"/>
          <w:sz w:val="28"/>
          <w:szCs w:val="28"/>
        </w:rPr>
        <w:t>Лиханов</w:t>
      </w:r>
      <w:proofErr w:type="spellEnd"/>
      <w:r w:rsidR="00B22BC8" w:rsidRPr="00B22BC8">
        <w:rPr>
          <w:rFonts w:ascii="Times New Roman" w:hAnsi="Times New Roman"/>
          <w:sz w:val="28"/>
          <w:szCs w:val="28"/>
        </w:rPr>
        <w:t>.</w:t>
      </w:r>
    </w:p>
    <w:p w:rsidR="003955AC" w:rsidRDefault="00923EC3" w:rsidP="00B22BC8">
      <w:pPr>
        <w:spacing w:after="0" w:line="360" w:lineRule="auto"/>
        <w:ind w:left="-142" w:firstLine="850"/>
        <w:contextualSpacing/>
        <w:jc w:val="both"/>
        <w:rPr>
          <w:spacing w:val="-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Очевидно, что</w:t>
      </w:r>
      <w:r w:rsidR="00226F71" w:rsidRPr="00226F71">
        <w:rPr>
          <w:rFonts w:ascii="Times New Roman" w:hAnsi="Times New Roman"/>
          <w:bCs/>
          <w:sz w:val="28"/>
          <w:szCs w:val="28"/>
        </w:rPr>
        <w:t xml:space="preserve"> физическая</w:t>
      </w:r>
      <w:r w:rsidR="00226F71" w:rsidRPr="00226F71">
        <w:rPr>
          <w:rFonts w:ascii="Times New Roman" w:hAnsi="Times New Roman"/>
          <w:sz w:val="28"/>
          <w:szCs w:val="28"/>
        </w:rPr>
        <w:t xml:space="preserve"> </w:t>
      </w:r>
      <w:r w:rsidR="00226F71" w:rsidRPr="00226F71">
        <w:rPr>
          <w:rFonts w:ascii="Times New Roman" w:hAnsi="Times New Roman"/>
          <w:bCs/>
          <w:sz w:val="28"/>
          <w:szCs w:val="28"/>
        </w:rPr>
        <w:t>культура</w:t>
      </w:r>
      <w:r w:rsidR="00226F71" w:rsidRPr="00226F71">
        <w:rPr>
          <w:rFonts w:ascii="Times New Roman" w:hAnsi="Times New Roman"/>
          <w:sz w:val="28"/>
          <w:szCs w:val="28"/>
        </w:rPr>
        <w:t xml:space="preserve"> становится </w:t>
      </w:r>
      <w:r w:rsidR="00226F71" w:rsidRPr="00226F71">
        <w:rPr>
          <w:rFonts w:ascii="Times New Roman" w:hAnsi="Times New Roman"/>
          <w:bCs/>
          <w:sz w:val="28"/>
          <w:szCs w:val="28"/>
        </w:rPr>
        <w:t>одной</w:t>
      </w:r>
      <w:r w:rsidR="00226F71" w:rsidRPr="00226F71">
        <w:rPr>
          <w:rFonts w:ascii="Times New Roman" w:hAnsi="Times New Roman"/>
          <w:sz w:val="28"/>
          <w:szCs w:val="28"/>
        </w:rPr>
        <w:t xml:space="preserve"> </w:t>
      </w:r>
      <w:r w:rsidR="00226F71" w:rsidRPr="00226F71">
        <w:rPr>
          <w:rFonts w:ascii="Times New Roman" w:hAnsi="Times New Roman"/>
          <w:bCs/>
          <w:sz w:val="28"/>
          <w:szCs w:val="28"/>
        </w:rPr>
        <w:t>из</w:t>
      </w:r>
      <w:r w:rsidR="00226F71" w:rsidRPr="00226F71">
        <w:rPr>
          <w:rFonts w:ascii="Times New Roman" w:hAnsi="Times New Roman"/>
          <w:sz w:val="28"/>
          <w:szCs w:val="28"/>
        </w:rPr>
        <w:t xml:space="preserve"> </w:t>
      </w:r>
      <w:r w:rsidR="00226F71" w:rsidRPr="00226F71">
        <w:rPr>
          <w:rFonts w:ascii="Times New Roman" w:hAnsi="Times New Roman"/>
          <w:bCs/>
          <w:sz w:val="28"/>
          <w:szCs w:val="28"/>
        </w:rPr>
        <w:t>основ</w:t>
      </w:r>
      <w:r w:rsidR="00226F71" w:rsidRPr="00226F71">
        <w:rPr>
          <w:rFonts w:ascii="Times New Roman" w:hAnsi="Times New Roman"/>
          <w:sz w:val="28"/>
          <w:szCs w:val="28"/>
        </w:rPr>
        <w:t xml:space="preserve"> </w:t>
      </w:r>
      <w:r w:rsidR="00225DD3">
        <w:rPr>
          <w:rFonts w:ascii="Times New Roman" w:hAnsi="Times New Roman"/>
          <w:bCs/>
          <w:sz w:val="28"/>
          <w:szCs w:val="28"/>
        </w:rPr>
        <w:t>полноценной</w:t>
      </w:r>
      <w:r w:rsidR="00226F71" w:rsidRPr="00226F71">
        <w:rPr>
          <w:rFonts w:ascii="Times New Roman" w:hAnsi="Times New Roman"/>
          <w:sz w:val="28"/>
          <w:szCs w:val="28"/>
        </w:rPr>
        <w:t xml:space="preserve"> </w:t>
      </w:r>
      <w:r w:rsidR="00226F71" w:rsidRPr="00226F71">
        <w:rPr>
          <w:rFonts w:ascii="Times New Roman" w:hAnsi="Times New Roman"/>
          <w:bCs/>
          <w:sz w:val="28"/>
          <w:szCs w:val="28"/>
        </w:rPr>
        <w:t xml:space="preserve">жизни </w:t>
      </w:r>
      <w:r w:rsidR="00C975C2">
        <w:rPr>
          <w:rFonts w:ascii="Times New Roman" w:hAnsi="Times New Roman"/>
          <w:bCs/>
          <w:sz w:val="28"/>
          <w:szCs w:val="28"/>
        </w:rPr>
        <w:t>гражданина</w:t>
      </w:r>
      <w:r w:rsidR="00226F71" w:rsidRPr="00226F71">
        <w:rPr>
          <w:rFonts w:ascii="Times New Roman" w:hAnsi="Times New Roman"/>
          <w:sz w:val="28"/>
          <w:szCs w:val="28"/>
        </w:rPr>
        <w:t xml:space="preserve"> </w:t>
      </w:r>
      <w:r w:rsidR="00226F71" w:rsidRPr="00226F71">
        <w:rPr>
          <w:rFonts w:ascii="Times New Roman" w:hAnsi="Times New Roman"/>
          <w:bCs/>
          <w:sz w:val="28"/>
          <w:szCs w:val="28"/>
        </w:rPr>
        <w:t>только</w:t>
      </w:r>
      <w:r w:rsidR="00226F71" w:rsidRPr="00226F71">
        <w:rPr>
          <w:rFonts w:ascii="Times New Roman" w:hAnsi="Times New Roman"/>
          <w:sz w:val="28"/>
          <w:szCs w:val="28"/>
        </w:rPr>
        <w:t xml:space="preserve"> </w:t>
      </w:r>
      <w:r w:rsidR="00226F71" w:rsidRPr="00226F71">
        <w:rPr>
          <w:rFonts w:ascii="Times New Roman" w:hAnsi="Times New Roman"/>
          <w:bCs/>
          <w:sz w:val="28"/>
          <w:szCs w:val="28"/>
        </w:rPr>
        <w:t>в</w:t>
      </w:r>
      <w:r w:rsidR="00226F71" w:rsidRPr="00226F71">
        <w:rPr>
          <w:rFonts w:ascii="Times New Roman" w:hAnsi="Times New Roman"/>
          <w:sz w:val="28"/>
          <w:szCs w:val="28"/>
        </w:rPr>
        <w:t xml:space="preserve"> </w:t>
      </w:r>
      <w:r w:rsidR="00226F71" w:rsidRPr="00226F71">
        <w:rPr>
          <w:rFonts w:ascii="Times New Roman" w:hAnsi="Times New Roman"/>
          <w:bCs/>
          <w:sz w:val="28"/>
          <w:szCs w:val="28"/>
        </w:rPr>
        <w:t>единстве</w:t>
      </w:r>
      <w:r w:rsidR="00226F71" w:rsidRPr="00226F71">
        <w:rPr>
          <w:rFonts w:ascii="Times New Roman" w:hAnsi="Times New Roman"/>
          <w:sz w:val="28"/>
          <w:szCs w:val="28"/>
        </w:rPr>
        <w:t xml:space="preserve"> </w:t>
      </w:r>
      <w:r w:rsidR="00226F71" w:rsidRPr="00226F71">
        <w:rPr>
          <w:rFonts w:ascii="Times New Roman" w:hAnsi="Times New Roman"/>
          <w:bCs/>
          <w:sz w:val="28"/>
          <w:szCs w:val="28"/>
        </w:rPr>
        <w:t>с</w:t>
      </w:r>
      <w:r w:rsidR="00226F71" w:rsidRPr="00226F71">
        <w:rPr>
          <w:rFonts w:ascii="Times New Roman" w:hAnsi="Times New Roman"/>
          <w:sz w:val="28"/>
          <w:szCs w:val="28"/>
        </w:rPr>
        <w:t xml:space="preserve"> </w:t>
      </w:r>
      <w:r w:rsidR="00226F71" w:rsidRPr="00226F71">
        <w:rPr>
          <w:rFonts w:ascii="Times New Roman" w:hAnsi="Times New Roman"/>
          <w:bCs/>
          <w:sz w:val="28"/>
          <w:szCs w:val="28"/>
        </w:rPr>
        <w:t>формированием</w:t>
      </w:r>
      <w:r w:rsidR="00226F71" w:rsidRPr="00226F71">
        <w:rPr>
          <w:rFonts w:ascii="Times New Roman" w:hAnsi="Times New Roman"/>
          <w:sz w:val="28"/>
          <w:szCs w:val="28"/>
        </w:rPr>
        <w:t xml:space="preserve"> настоящих духовных начал</w:t>
      </w:r>
      <w:r w:rsidR="00226F71">
        <w:rPr>
          <w:rFonts w:ascii="Times New Roman" w:hAnsi="Times New Roman"/>
          <w:sz w:val="28"/>
          <w:szCs w:val="28"/>
        </w:rPr>
        <w:t>,</w:t>
      </w:r>
      <w:r w:rsidR="00226F71" w:rsidRPr="00226F71">
        <w:rPr>
          <w:rFonts w:ascii="Times New Roman" w:hAnsi="Times New Roman"/>
          <w:spacing w:val="-4"/>
          <w:sz w:val="28"/>
          <w:szCs w:val="28"/>
        </w:rPr>
        <w:t xml:space="preserve"> в единстве с общим уровнем культуры</w:t>
      </w:r>
      <w:r w:rsidR="00226F71">
        <w:rPr>
          <w:spacing w:val="-4"/>
          <w:sz w:val="28"/>
          <w:szCs w:val="28"/>
        </w:rPr>
        <w:t>.</w:t>
      </w:r>
      <w:r w:rsidR="003955AC">
        <w:rPr>
          <w:spacing w:val="-4"/>
          <w:sz w:val="28"/>
          <w:szCs w:val="28"/>
        </w:rPr>
        <w:t xml:space="preserve"> </w:t>
      </w:r>
    </w:p>
    <w:p w:rsidR="00325507" w:rsidRDefault="00687C3E" w:rsidP="00B22BC8">
      <w:pPr>
        <w:spacing w:after="0" w:line="360" w:lineRule="auto"/>
        <w:ind w:left="-142" w:firstLine="850"/>
        <w:contextualSpacing/>
        <w:jc w:val="both"/>
        <w:rPr>
          <w:rFonts w:ascii="Times New Roman" w:hAnsi="Times New Roman"/>
          <w:sz w:val="28"/>
          <w:szCs w:val="28"/>
        </w:rPr>
      </w:pPr>
      <w:r w:rsidRPr="009844D5">
        <w:rPr>
          <w:rFonts w:ascii="Times New Roman" w:hAnsi="Times New Roman"/>
          <w:sz w:val="28"/>
          <w:szCs w:val="28"/>
        </w:rPr>
        <w:t>За пять лет на поддержку и развитие культуры из бюджета ЗАТО Железногорск направлено около 1,4 млрд. рублей</w:t>
      </w:r>
      <w:r w:rsidR="00C975C2">
        <w:rPr>
          <w:rFonts w:ascii="Times New Roman" w:hAnsi="Times New Roman"/>
          <w:sz w:val="28"/>
          <w:szCs w:val="28"/>
        </w:rPr>
        <w:t>.</w:t>
      </w:r>
      <w:r w:rsidRPr="009844D5">
        <w:rPr>
          <w:rFonts w:ascii="Times New Roman" w:hAnsi="Times New Roman"/>
          <w:sz w:val="28"/>
          <w:szCs w:val="28"/>
        </w:rPr>
        <w:t xml:space="preserve"> </w:t>
      </w:r>
      <w:r w:rsidR="00C975C2">
        <w:rPr>
          <w:rFonts w:ascii="Times New Roman" w:hAnsi="Times New Roman"/>
          <w:sz w:val="28"/>
          <w:szCs w:val="28"/>
        </w:rPr>
        <w:t>С</w:t>
      </w:r>
      <w:r w:rsidRPr="009844D5">
        <w:rPr>
          <w:rFonts w:ascii="Times New Roman" w:hAnsi="Times New Roman"/>
          <w:sz w:val="28"/>
          <w:szCs w:val="28"/>
        </w:rPr>
        <w:t xml:space="preserve">пециалистами </w:t>
      </w:r>
      <w:r w:rsidR="00C975C2">
        <w:rPr>
          <w:rFonts w:ascii="Times New Roman" w:hAnsi="Times New Roman"/>
          <w:sz w:val="28"/>
          <w:szCs w:val="28"/>
        </w:rPr>
        <w:t>отрасли</w:t>
      </w:r>
      <w:r w:rsidRPr="009844D5">
        <w:rPr>
          <w:rFonts w:ascii="Times New Roman" w:hAnsi="Times New Roman"/>
          <w:sz w:val="28"/>
          <w:szCs w:val="28"/>
        </w:rPr>
        <w:t xml:space="preserve"> </w:t>
      </w:r>
      <w:r w:rsidR="006807E7" w:rsidRPr="009844D5">
        <w:rPr>
          <w:rFonts w:ascii="Times New Roman" w:hAnsi="Times New Roman"/>
          <w:sz w:val="28"/>
          <w:szCs w:val="28"/>
        </w:rPr>
        <w:t>привлечено 11,</w:t>
      </w:r>
      <w:r w:rsidRPr="009844D5">
        <w:rPr>
          <w:rFonts w:ascii="Times New Roman" w:hAnsi="Times New Roman"/>
          <w:sz w:val="28"/>
          <w:szCs w:val="28"/>
        </w:rPr>
        <w:t>5 млн. рублей внебюджетного финансирования.</w:t>
      </w:r>
    </w:p>
    <w:p w:rsidR="00325507" w:rsidRDefault="000D5328" w:rsidP="00B22BC8">
      <w:pPr>
        <w:spacing w:after="0" w:line="360" w:lineRule="auto"/>
        <w:ind w:left="-142" w:firstLine="850"/>
        <w:contextualSpacing/>
        <w:jc w:val="both"/>
        <w:rPr>
          <w:rFonts w:ascii="Times New Roman" w:hAnsi="Times New Roman"/>
          <w:sz w:val="28"/>
          <w:szCs w:val="28"/>
        </w:rPr>
      </w:pPr>
      <w:r w:rsidRPr="009844D5">
        <w:rPr>
          <w:rFonts w:ascii="Times New Roman" w:hAnsi="Times New Roman"/>
          <w:sz w:val="28"/>
          <w:szCs w:val="28"/>
        </w:rPr>
        <w:t>Например</w:t>
      </w:r>
      <w:r w:rsidR="00463B71">
        <w:rPr>
          <w:rFonts w:ascii="Times New Roman" w:hAnsi="Times New Roman"/>
          <w:sz w:val="28"/>
          <w:szCs w:val="28"/>
        </w:rPr>
        <w:t>,</w:t>
      </w:r>
      <w:r w:rsidRPr="009844D5">
        <w:rPr>
          <w:rFonts w:ascii="Times New Roman" w:hAnsi="Times New Roman"/>
          <w:sz w:val="28"/>
          <w:szCs w:val="28"/>
        </w:rPr>
        <w:t xml:space="preserve"> только в 2014 году, при поддержке </w:t>
      </w:r>
      <w:r w:rsidR="00C975C2">
        <w:rPr>
          <w:rFonts w:ascii="Times New Roman" w:hAnsi="Times New Roman"/>
          <w:sz w:val="28"/>
          <w:szCs w:val="28"/>
        </w:rPr>
        <w:t>м</w:t>
      </w:r>
      <w:r w:rsidR="00463B71" w:rsidRPr="009844D5">
        <w:rPr>
          <w:rFonts w:ascii="Times New Roman" w:hAnsi="Times New Roman"/>
          <w:sz w:val="28"/>
          <w:szCs w:val="28"/>
        </w:rPr>
        <w:t>инистерства</w:t>
      </w:r>
      <w:r w:rsidRPr="009844D5">
        <w:rPr>
          <w:rFonts w:ascii="Times New Roman" w:hAnsi="Times New Roman"/>
          <w:sz w:val="28"/>
          <w:szCs w:val="28"/>
        </w:rPr>
        <w:t xml:space="preserve"> культуры </w:t>
      </w:r>
      <w:r w:rsidR="00C975C2">
        <w:rPr>
          <w:rFonts w:ascii="Times New Roman" w:hAnsi="Times New Roman"/>
          <w:sz w:val="28"/>
          <w:szCs w:val="28"/>
        </w:rPr>
        <w:t xml:space="preserve">Красноярского </w:t>
      </w:r>
      <w:r w:rsidRPr="009844D5">
        <w:rPr>
          <w:rFonts w:ascii="Times New Roman" w:hAnsi="Times New Roman"/>
          <w:sz w:val="28"/>
          <w:szCs w:val="28"/>
        </w:rPr>
        <w:t xml:space="preserve">края </w:t>
      </w:r>
      <w:r w:rsidR="00BF7D6A" w:rsidRPr="009844D5">
        <w:rPr>
          <w:rFonts w:ascii="Times New Roman" w:hAnsi="Times New Roman"/>
          <w:sz w:val="28"/>
          <w:szCs w:val="28"/>
        </w:rPr>
        <w:t>Це</w:t>
      </w:r>
      <w:r w:rsidR="00BF7D6A">
        <w:rPr>
          <w:rFonts w:ascii="Times New Roman" w:hAnsi="Times New Roman"/>
          <w:sz w:val="28"/>
          <w:szCs w:val="28"/>
        </w:rPr>
        <w:t>н</w:t>
      </w:r>
      <w:r w:rsidR="00BF7D6A" w:rsidRPr="009844D5">
        <w:rPr>
          <w:rFonts w:ascii="Times New Roman" w:hAnsi="Times New Roman"/>
          <w:sz w:val="28"/>
          <w:szCs w:val="28"/>
        </w:rPr>
        <w:t xml:space="preserve">тром досуга </w:t>
      </w:r>
      <w:r w:rsidRPr="009844D5">
        <w:rPr>
          <w:rFonts w:ascii="Times New Roman" w:hAnsi="Times New Roman"/>
          <w:sz w:val="28"/>
          <w:szCs w:val="28"/>
        </w:rPr>
        <w:t>был получен грант «Уроки  в формате кино» на сумму 200</w:t>
      </w:r>
      <w:r w:rsidR="00C975C2">
        <w:rPr>
          <w:rFonts w:ascii="Times New Roman" w:hAnsi="Times New Roman"/>
          <w:sz w:val="28"/>
          <w:szCs w:val="28"/>
        </w:rPr>
        <w:t xml:space="preserve"> тыс. рублей. </w:t>
      </w:r>
      <w:r w:rsidR="00463B71">
        <w:rPr>
          <w:rFonts w:ascii="Times New Roman" w:hAnsi="Times New Roman"/>
          <w:sz w:val="28"/>
          <w:szCs w:val="28"/>
        </w:rPr>
        <w:t xml:space="preserve"> </w:t>
      </w:r>
      <w:r w:rsidR="00C975C2">
        <w:rPr>
          <w:rFonts w:ascii="Times New Roman" w:hAnsi="Times New Roman"/>
          <w:sz w:val="28"/>
          <w:szCs w:val="28"/>
        </w:rPr>
        <w:t xml:space="preserve">Кукольный театр </w:t>
      </w:r>
      <w:r w:rsidR="00463B71">
        <w:rPr>
          <w:rFonts w:ascii="Times New Roman" w:hAnsi="Times New Roman"/>
          <w:sz w:val="28"/>
          <w:szCs w:val="28"/>
        </w:rPr>
        <w:t>«</w:t>
      </w:r>
      <w:r w:rsidRPr="009844D5">
        <w:rPr>
          <w:rFonts w:ascii="Times New Roman" w:hAnsi="Times New Roman"/>
          <w:sz w:val="28"/>
          <w:szCs w:val="28"/>
        </w:rPr>
        <w:t>Золотой ключик</w:t>
      </w:r>
      <w:r w:rsidR="00463B71">
        <w:rPr>
          <w:rFonts w:ascii="Times New Roman" w:hAnsi="Times New Roman"/>
          <w:sz w:val="28"/>
          <w:szCs w:val="28"/>
        </w:rPr>
        <w:t>»</w:t>
      </w:r>
      <w:r w:rsidR="00225DD3">
        <w:rPr>
          <w:rFonts w:ascii="Times New Roman" w:hAnsi="Times New Roman"/>
          <w:sz w:val="28"/>
          <w:szCs w:val="28"/>
        </w:rPr>
        <w:t xml:space="preserve"> также</w:t>
      </w:r>
      <w:r w:rsidRPr="009844D5">
        <w:rPr>
          <w:rFonts w:ascii="Times New Roman" w:hAnsi="Times New Roman"/>
          <w:sz w:val="28"/>
          <w:szCs w:val="28"/>
        </w:rPr>
        <w:t xml:space="preserve"> стал облад</w:t>
      </w:r>
      <w:r w:rsidR="00463B71">
        <w:rPr>
          <w:rFonts w:ascii="Times New Roman" w:hAnsi="Times New Roman"/>
          <w:sz w:val="28"/>
          <w:szCs w:val="28"/>
        </w:rPr>
        <w:t>а</w:t>
      </w:r>
      <w:r w:rsidRPr="009844D5">
        <w:rPr>
          <w:rFonts w:ascii="Times New Roman" w:hAnsi="Times New Roman"/>
          <w:sz w:val="28"/>
          <w:szCs w:val="28"/>
        </w:rPr>
        <w:t>телем гранта на сумму 200</w:t>
      </w:r>
      <w:r w:rsidR="00C975C2">
        <w:rPr>
          <w:rFonts w:ascii="Times New Roman" w:hAnsi="Times New Roman"/>
          <w:sz w:val="28"/>
          <w:szCs w:val="28"/>
        </w:rPr>
        <w:t xml:space="preserve"> </w:t>
      </w:r>
      <w:r w:rsidRPr="009844D5">
        <w:rPr>
          <w:rFonts w:ascii="Times New Roman" w:hAnsi="Times New Roman"/>
          <w:sz w:val="28"/>
          <w:szCs w:val="28"/>
        </w:rPr>
        <w:t xml:space="preserve"> тыс. рублей. Дворец </w:t>
      </w:r>
      <w:r w:rsidR="00463B71" w:rsidRPr="009844D5">
        <w:rPr>
          <w:rFonts w:ascii="Times New Roman" w:hAnsi="Times New Roman"/>
          <w:sz w:val="28"/>
          <w:szCs w:val="28"/>
        </w:rPr>
        <w:t>культуры</w:t>
      </w:r>
      <w:r w:rsidRPr="009844D5">
        <w:rPr>
          <w:rFonts w:ascii="Times New Roman" w:hAnsi="Times New Roman"/>
          <w:sz w:val="28"/>
          <w:szCs w:val="28"/>
        </w:rPr>
        <w:t xml:space="preserve"> получил 750</w:t>
      </w:r>
      <w:r w:rsidR="00463B71">
        <w:rPr>
          <w:rFonts w:ascii="Times New Roman" w:hAnsi="Times New Roman"/>
          <w:sz w:val="28"/>
          <w:szCs w:val="28"/>
        </w:rPr>
        <w:t xml:space="preserve"> тыс</w:t>
      </w:r>
      <w:r w:rsidR="00A1012E">
        <w:rPr>
          <w:rFonts w:ascii="Times New Roman" w:hAnsi="Times New Roman"/>
          <w:sz w:val="28"/>
          <w:szCs w:val="28"/>
        </w:rPr>
        <w:t xml:space="preserve">. </w:t>
      </w:r>
      <w:r w:rsidRPr="009844D5">
        <w:rPr>
          <w:rFonts w:ascii="Times New Roman" w:hAnsi="Times New Roman"/>
          <w:sz w:val="28"/>
          <w:szCs w:val="28"/>
        </w:rPr>
        <w:t>рублей на проект праздника «День города». Индивидуальный грант Президента Р</w:t>
      </w:r>
      <w:r w:rsidR="00C975C2">
        <w:rPr>
          <w:rFonts w:ascii="Times New Roman" w:hAnsi="Times New Roman"/>
          <w:sz w:val="28"/>
          <w:szCs w:val="28"/>
        </w:rPr>
        <w:t>оссии</w:t>
      </w:r>
      <w:r w:rsidRPr="009844D5">
        <w:rPr>
          <w:rFonts w:ascii="Times New Roman" w:hAnsi="Times New Roman"/>
          <w:sz w:val="28"/>
          <w:szCs w:val="28"/>
        </w:rPr>
        <w:t xml:space="preserve"> получила заведующая филиалом Музейно-</w:t>
      </w:r>
      <w:r w:rsidR="00463B71" w:rsidRPr="009844D5">
        <w:rPr>
          <w:rFonts w:ascii="Times New Roman" w:hAnsi="Times New Roman"/>
          <w:sz w:val="28"/>
          <w:szCs w:val="28"/>
        </w:rPr>
        <w:t>выставочного</w:t>
      </w:r>
      <w:r w:rsidRPr="009844D5">
        <w:rPr>
          <w:rFonts w:ascii="Times New Roman" w:hAnsi="Times New Roman"/>
          <w:sz w:val="28"/>
          <w:szCs w:val="28"/>
        </w:rPr>
        <w:t xml:space="preserve"> центра на сумму 500</w:t>
      </w:r>
      <w:r w:rsidR="00A1012E">
        <w:rPr>
          <w:rFonts w:ascii="Times New Roman" w:hAnsi="Times New Roman"/>
          <w:sz w:val="28"/>
          <w:szCs w:val="28"/>
        </w:rPr>
        <w:t xml:space="preserve"> тыс.</w:t>
      </w:r>
      <w:r w:rsidRPr="009844D5">
        <w:rPr>
          <w:rFonts w:ascii="Times New Roman" w:hAnsi="Times New Roman"/>
          <w:sz w:val="28"/>
          <w:szCs w:val="28"/>
        </w:rPr>
        <w:t xml:space="preserve"> рублей</w:t>
      </w:r>
      <w:r w:rsidR="00A1012E">
        <w:rPr>
          <w:rFonts w:ascii="Times New Roman" w:hAnsi="Times New Roman"/>
          <w:sz w:val="28"/>
          <w:szCs w:val="28"/>
        </w:rPr>
        <w:t xml:space="preserve">, </w:t>
      </w:r>
      <w:r w:rsidRPr="009844D5">
        <w:rPr>
          <w:rFonts w:ascii="Times New Roman" w:hAnsi="Times New Roman"/>
          <w:sz w:val="28"/>
          <w:szCs w:val="28"/>
        </w:rPr>
        <w:t xml:space="preserve"> </w:t>
      </w:r>
      <w:r w:rsidR="00325507">
        <w:rPr>
          <w:rFonts w:ascii="Times New Roman" w:hAnsi="Times New Roman"/>
          <w:sz w:val="28"/>
          <w:szCs w:val="28"/>
        </w:rPr>
        <w:t xml:space="preserve">благодаря которому будет реализован проект </w:t>
      </w:r>
      <w:r w:rsidR="009844D5">
        <w:rPr>
          <w:rFonts w:ascii="Times New Roman" w:hAnsi="Times New Roman"/>
          <w:sz w:val="28"/>
          <w:szCs w:val="28"/>
        </w:rPr>
        <w:t xml:space="preserve">для слепых и </w:t>
      </w:r>
      <w:r w:rsidR="00463B71">
        <w:rPr>
          <w:rFonts w:ascii="Times New Roman" w:hAnsi="Times New Roman"/>
          <w:sz w:val="28"/>
          <w:szCs w:val="28"/>
        </w:rPr>
        <w:t>слабовидящих</w:t>
      </w:r>
      <w:r w:rsidR="009844D5">
        <w:rPr>
          <w:rFonts w:ascii="Times New Roman" w:hAnsi="Times New Roman"/>
          <w:sz w:val="28"/>
          <w:szCs w:val="28"/>
        </w:rPr>
        <w:t xml:space="preserve"> горо</w:t>
      </w:r>
      <w:r w:rsidR="00463B71">
        <w:rPr>
          <w:rFonts w:ascii="Times New Roman" w:hAnsi="Times New Roman"/>
          <w:sz w:val="28"/>
          <w:szCs w:val="28"/>
        </w:rPr>
        <w:t>ж</w:t>
      </w:r>
      <w:r w:rsidR="009844D5">
        <w:rPr>
          <w:rFonts w:ascii="Times New Roman" w:hAnsi="Times New Roman"/>
          <w:sz w:val="28"/>
          <w:szCs w:val="28"/>
        </w:rPr>
        <w:t xml:space="preserve">ан. Театр оперетты получил </w:t>
      </w:r>
      <w:r w:rsidR="00A1012E">
        <w:rPr>
          <w:rFonts w:ascii="Times New Roman" w:hAnsi="Times New Roman"/>
          <w:sz w:val="28"/>
          <w:szCs w:val="28"/>
        </w:rPr>
        <w:t xml:space="preserve">средства </w:t>
      </w:r>
      <w:r w:rsidR="009844D5">
        <w:rPr>
          <w:rFonts w:ascii="Times New Roman" w:hAnsi="Times New Roman"/>
          <w:sz w:val="28"/>
          <w:szCs w:val="28"/>
        </w:rPr>
        <w:t xml:space="preserve"> на постановку спектакля</w:t>
      </w:r>
      <w:r w:rsidR="00BF7D6A">
        <w:rPr>
          <w:rFonts w:ascii="Times New Roman" w:hAnsi="Times New Roman"/>
          <w:sz w:val="28"/>
          <w:szCs w:val="28"/>
        </w:rPr>
        <w:t xml:space="preserve"> совместными </w:t>
      </w:r>
      <w:r w:rsidR="009844D5">
        <w:rPr>
          <w:rFonts w:ascii="Times New Roman" w:hAnsi="Times New Roman"/>
          <w:sz w:val="28"/>
          <w:szCs w:val="28"/>
        </w:rPr>
        <w:t>силами учеников школы</w:t>
      </w:r>
      <w:r w:rsidR="00463B71">
        <w:rPr>
          <w:rFonts w:ascii="Times New Roman" w:hAnsi="Times New Roman"/>
          <w:sz w:val="28"/>
          <w:szCs w:val="28"/>
        </w:rPr>
        <w:t>-</w:t>
      </w:r>
      <w:r w:rsidR="009844D5">
        <w:rPr>
          <w:rFonts w:ascii="Times New Roman" w:hAnsi="Times New Roman"/>
          <w:sz w:val="28"/>
          <w:szCs w:val="28"/>
        </w:rPr>
        <w:t>студии</w:t>
      </w:r>
      <w:r w:rsidR="00463B71">
        <w:rPr>
          <w:rFonts w:ascii="Times New Roman" w:hAnsi="Times New Roman"/>
          <w:sz w:val="28"/>
          <w:szCs w:val="28"/>
        </w:rPr>
        <w:t xml:space="preserve"> при театре и воспитанник</w:t>
      </w:r>
      <w:r w:rsidR="00BF7D6A">
        <w:rPr>
          <w:rFonts w:ascii="Times New Roman" w:hAnsi="Times New Roman"/>
          <w:sz w:val="28"/>
          <w:szCs w:val="28"/>
        </w:rPr>
        <w:t>ов</w:t>
      </w:r>
      <w:r w:rsidR="00463B71">
        <w:rPr>
          <w:rFonts w:ascii="Times New Roman" w:hAnsi="Times New Roman"/>
          <w:sz w:val="28"/>
          <w:szCs w:val="28"/>
        </w:rPr>
        <w:t xml:space="preserve"> жел</w:t>
      </w:r>
      <w:r w:rsidR="009844D5">
        <w:rPr>
          <w:rFonts w:ascii="Times New Roman" w:hAnsi="Times New Roman"/>
          <w:sz w:val="28"/>
          <w:szCs w:val="28"/>
        </w:rPr>
        <w:t>езногорск</w:t>
      </w:r>
      <w:r w:rsidR="00463B71">
        <w:rPr>
          <w:rFonts w:ascii="Times New Roman" w:hAnsi="Times New Roman"/>
          <w:sz w:val="28"/>
          <w:szCs w:val="28"/>
        </w:rPr>
        <w:t>ого Д</w:t>
      </w:r>
      <w:r w:rsidR="009844D5">
        <w:rPr>
          <w:rFonts w:ascii="Times New Roman" w:hAnsi="Times New Roman"/>
          <w:sz w:val="28"/>
          <w:szCs w:val="28"/>
        </w:rPr>
        <w:t>етск</w:t>
      </w:r>
      <w:r w:rsidR="00463B71">
        <w:rPr>
          <w:rFonts w:ascii="Times New Roman" w:hAnsi="Times New Roman"/>
          <w:sz w:val="28"/>
          <w:szCs w:val="28"/>
        </w:rPr>
        <w:t>о</w:t>
      </w:r>
      <w:r w:rsidR="009844D5">
        <w:rPr>
          <w:rFonts w:ascii="Times New Roman" w:hAnsi="Times New Roman"/>
          <w:sz w:val="28"/>
          <w:szCs w:val="28"/>
        </w:rPr>
        <w:t>го дома.</w:t>
      </w:r>
      <w:r w:rsidR="00F55D58">
        <w:rPr>
          <w:rFonts w:ascii="Times New Roman" w:hAnsi="Times New Roman"/>
          <w:sz w:val="28"/>
          <w:szCs w:val="28"/>
        </w:rPr>
        <w:t xml:space="preserve"> </w:t>
      </w:r>
    </w:p>
    <w:p w:rsidR="002B7B35" w:rsidRDefault="00F55D58" w:rsidP="00B22BC8">
      <w:pPr>
        <w:spacing w:after="0" w:line="360" w:lineRule="auto"/>
        <w:ind w:left="-142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Я не случайно делаю </w:t>
      </w:r>
      <w:r w:rsidR="00225DD3">
        <w:rPr>
          <w:rFonts w:ascii="Times New Roman" w:hAnsi="Times New Roman"/>
          <w:sz w:val="28"/>
          <w:szCs w:val="28"/>
        </w:rPr>
        <w:t xml:space="preserve">сегодня </w:t>
      </w:r>
      <w:r>
        <w:rPr>
          <w:rFonts w:ascii="Times New Roman" w:hAnsi="Times New Roman"/>
          <w:sz w:val="28"/>
          <w:szCs w:val="28"/>
        </w:rPr>
        <w:t>акцент на активн</w:t>
      </w:r>
      <w:r w:rsidR="00225DD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грантов</w:t>
      </w:r>
      <w:r w:rsidR="00225DD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деятельност</w:t>
      </w:r>
      <w:r w:rsidR="00225DD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учреждений культуры. Если вы помните</w:t>
      </w:r>
      <w:r w:rsidR="00463B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A04AA">
        <w:rPr>
          <w:rFonts w:ascii="Times New Roman" w:hAnsi="Times New Roman"/>
          <w:sz w:val="28"/>
          <w:szCs w:val="28"/>
        </w:rPr>
        <w:t>в отчетах</w:t>
      </w:r>
      <w:r w:rsidR="00A12953">
        <w:rPr>
          <w:rFonts w:ascii="Times New Roman" w:hAnsi="Times New Roman"/>
          <w:sz w:val="28"/>
          <w:szCs w:val="28"/>
        </w:rPr>
        <w:t xml:space="preserve"> прошлых лет</w:t>
      </w:r>
      <w:r w:rsidR="002A04AA">
        <w:rPr>
          <w:rFonts w:ascii="Times New Roman" w:hAnsi="Times New Roman"/>
          <w:sz w:val="28"/>
          <w:szCs w:val="28"/>
        </w:rPr>
        <w:t xml:space="preserve">  прив</w:t>
      </w:r>
      <w:r w:rsidR="00A12953">
        <w:rPr>
          <w:rFonts w:ascii="Times New Roman" w:hAnsi="Times New Roman"/>
          <w:sz w:val="28"/>
          <w:szCs w:val="28"/>
        </w:rPr>
        <w:t>одил</w:t>
      </w:r>
      <w:r w:rsidR="00225DD3">
        <w:rPr>
          <w:rFonts w:ascii="Times New Roman" w:hAnsi="Times New Roman"/>
          <w:sz w:val="28"/>
          <w:szCs w:val="28"/>
        </w:rPr>
        <w:t>ись</w:t>
      </w:r>
      <w:r w:rsidR="00A12953">
        <w:rPr>
          <w:rFonts w:ascii="Times New Roman" w:hAnsi="Times New Roman"/>
          <w:sz w:val="28"/>
          <w:szCs w:val="28"/>
        </w:rPr>
        <w:t xml:space="preserve"> примеры привлечения дополнительных сре</w:t>
      </w:r>
      <w:proofErr w:type="gramStart"/>
      <w:r w:rsidR="00A12953">
        <w:rPr>
          <w:rFonts w:ascii="Times New Roman" w:hAnsi="Times New Roman"/>
          <w:sz w:val="28"/>
          <w:szCs w:val="28"/>
        </w:rPr>
        <w:t>дств</w:t>
      </w:r>
      <w:r w:rsidR="002A04AA">
        <w:rPr>
          <w:rFonts w:ascii="Times New Roman" w:hAnsi="Times New Roman"/>
          <w:sz w:val="28"/>
          <w:szCs w:val="28"/>
        </w:rPr>
        <w:t xml:space="preserve"> др</w:t>
      </w:r>
      <w:proofErr w:type="gramEnd"/>
      <w:r w:rsidR="002A04AA">
        <w:rPr>
          <w:rFonts w:ascii="Times New Roman" w:hAnsi="Times New Roman"/>
          <w:sz w:val="28"/>
          <w:szCs w:val="28"/>
        </w:rPr>
        <w:t>уги</w:t>
      </w:r>
      <w:r w:rsidR="00A12953">
        <w:rPr>
          <w:rFonts w:ascii="Times New Roman" w:hAnsi="Times New Roman"/>
          <w:sz w:val="28"/>
          <w:szCs w:val="28"/>
        </w:rPr>
        <w:t>ми</w:t>
      </w:r>
      <w:r w:rsidR="002A04AA">
        <w:rPr>
          <w:rFonts w:ascii="Times New Roman" w:hAnsi="Times New Roman"/>
          <w:sz w:val="28"/>
          <w:szCs w:val="28"/>
        </w:rPr>
        <w:t xml:space="preserve"> учреждения</w:t>
      </w:r>
      <w:r w:rsidR="00A12953">
        <w:rPr>
          <w:rFonts w:ascii="Times New Roman" w:hAnsi="Times New Roman"/>
          <w:sz w:val="28"/>
          <w:szCs w:val="28"/>
        </w:rPr>
        <w:t>ми</w:t>
      </w:r>
      <w:r w:rsidR="002A04A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</w:t>
      </w:r>
      <w:r w:rsidR="002A04AA">
        <w:rPr>
          <w:rFonts w:ascii="Times New Roman" w:hAnsi="Times New Roman"/>
          <w:sz w:val="28"/>
          <w:szCs w:val="28"/>
        </w:rPr>
        <w:t xml:space="preserve">циальной </w:t>
      </w:r>
      <w:r>
        <w:rPr>
          <w:rFonts w:ascii="Times New Roman" w:hAnsi="Times New Roman"/>
          <w:sz w:val="28"/>
          <w:szCs w:val="28"/>
        </w:rPr>
        <w:t>сферы: спорта, образования</w:t>
      </w:r>
      <w:r w:rsidR="002A04AA">
        <w:rPr>
          <w:rFonts w:ascii="Times New Roman" w:hAnsi="Times New Roman"/>
          <w:sz w:val="28"/>
          <w:szCs w:val="28"/>
        </w:rPr>
        <w:t>,</w:t>
      </w:r>
      <w:r w:rsidR="00463B71">
        <w:rPr>
          <w:rFonts w:ascii="Times New Roman" w:hAnsi="Times New Roman"/>
          <w:sz w:val="28"/>
          <w:szCs w:val="28"/>
        </w:rPr>
        <w:t xml:space="preserve"> социальной поддерж</w:t>
      </w:r>
      <w:r w:rsidR="002A04AA">
        <w:rPr>
          <w:rFonts w:ascii="Times New Roman" w:hAnsi="Times New Roman"/>
          <w:sz w:val="28"/>
          <w:szCs w:val="28"/>
        </w:rPr>
        <w:t>ки граждан. Из этого следует простой вывод</w:t>
      </w:r>
      <w:r w:rsidR="00463B71">
        <w:rPr>
          <w:rFonts w:ascii="Times New Roman" w:hAnsi="Times New Roman"/>
          <w:sz w:val="28"/>
          <w:szCs w:val="28"/>
        </w:rPr>
        <w:t>:</w:t>
      </w:r>
      <w:r w:rsidR="002A04AA">
        <w:rPr>
          <w:rFonts w:ascii="Times New Roman" w:hAnsi="Times New Roman"/>
          <w:sz w:val="28"/>
          <w:szCs w:val="28"/>
        </w:rPr>
        <w:t xml:space="preserve"> наши руководители </w:t>
      </w:r>
      <w:r w:rsidR="00225DD3">
        <w:rPr>
          <w:rFonts w:ascii="Times New Roman" w:hAnsi="Times New Roman"/>
          <w:sz w:val="28"/>
          <w:szCs w:val="28"/>
        </w:rPr>
        <w:t>стали стреми</w:t>
      </w:r>
      <w:r w:rsidR="002A04AA">
        <w:rPr>
          <w:rFonts w:ascii="Times New Roman" w:hAnsi="Times New Roman"/>
          <w:sz w:val="28"/>
          <w:szCs w:val="28"/>
        </w:rPr>
        <w:t>т</w:t>
      </w:r>
      <w:r w:rsidR="00225DD3">
        <w:rPr>
          <w:rFonts w:ascii="Times New Roman" w:hAnsi="Times New Roman"/>
          <w:sz w:val="28"/>
          <w:szCs w:val="28"/>
        </w:rPr>
        <w:t>ь</w:t>
      </w:r>
      <w:r w:rsidR="002A04AA">
        <w:rPr>
          <w:rFonts w:ascii="Times New Roman" w:hAnsi="Times New Roman"/>
          <w:sz w:val="28"/>
          <w:szCs w:val="28"/>
        </w:rPr>
        <w:t>ся</w:t>
      </w:r>
      <w:r w:rsidR="00463B71">
        <w:rPr>
          <w:rFonts w:ascii="Times New Roman" w:hAnsi="Times New Roman"/>
          <w:sz w:val="28"/>
          <w:szCs w:val="28"/>
        </w:rPr>
        <w:t xml:space="preserve"> к </w:t>
      </w:r>
      <w:r w:rsidR="002A04AA">
        <w:rPr>
          <w:rFonts w:ascii="Times New Roman" w:hAnsi="Times New Roman"/>
          <w:sz w:val="28"/>
          <w:szCs w:val="28"/>
        </w:rPr>
        <w:t xml:space="preserve">максимальной эффективности своей </w:t>
      </w:r>
      <w:r w:rsidR="00A12953">
        <w:rPr>
          <w:rFonts w:ascii="Times New Roman" w:hAnsi="Times New Roman"/>
          <w:sz w:val="28"/>
          <w:szCs w:val="28"/>
        </w:rPr>
        <w:t>работы</w:t>
      </w:r>
      <w:r w:rsidR="00225DD3">
        <w:rPr>
          <w:rFonts w:ascii="Times New Roman" w:hAnsi="Times New Roman"/>
          <w:sz w:val="28"/>
          <w:szCs w:val="28"/>
        </w:rPr>
        <w:t xml:space="preserve"> и </w:t>
      </w:r>
      <w:r w:rsidR="002A04AA">
        <w:rPr>
          <w:rFonts w:ascii="Times New Roman" w:hAnsi="Times New Roman"/>
          <w:sz w:val="28"/>
          <w:szCs w:val="28"/>
        </w:rPr>
        <w:t>ставя</w:t>
      </w:r>
      <w:r w:rsidR="00E73D44">
        <w:rPr>
          <w:rFonts w:ascii="Times New Roman" w:hAnsi="Times New Roman"/>
          <w:sz w:val="28"/>
          <w:szCs w:val="28"/>
        </w:rPr>
        <w:t>т</w:t>
      </w:r>
      <w:r w:rsidR="002A04AA">
        <w:rPr>
          <w:rFonts w:ascii="Times New Roman" w:hAnsi="Times New Roman"/>
          <w:sz w:val="28"/>
          <w:szCs w:val="28"/>
        </w:rPr>
        <w:t xml:space="preserve"> в приоритет активную позицию по привлечению дополнительных </w:t>
      </w:r>
      <w:r w:rsidR="00A12953">
        <w:rPr>
          <w:rFonts w:ascii="Times New Roman" w:hAnsi="Times New Roman"/>
          <w:sz w:val="28"/>
          <w:szCs w:val="28"/>
        </w:rPr>
        <w:t>источников</w:t>
      </w:r>
      <w:r w:rsidR="00225DD3">
        <w:rPr>
          <w:rFonts w:ascii="Times New Roman" w:hAnsi="Times New Roman"/>
          <w:sz w:val="28"/>
          <w:szCs w:val="28"/>
        </w:rPr>
        <w:t>. Я</w:t>
      </w:r>
      <w:r w:rsidR="002A04AA">
        <w:rPr>
          <w:rFonts w:ascii="Times New Roman" w:hAnsi="Times New Roman"/>
          <w:sz w:val="28"/>
          <w:szCs w:val="28"/>
        </w:rPr>
        <w:t xml:space="preserve"> считаю это </w:t>
      </w:r>
      <w:r w:rsidR="008665D7">
        <w:rPr>
          <w:rFonts w:ascii="Times New Roman" w:hAnsi="Times New Roman"/>
          <w:sz w:val="28"/>
          <w:szCs w:val="28"/>
        </w:rPr>
        <w:t>современным</w:t>
      </w:r>
      <w:r w:rsidR="00225DD3">
        <w:rPr>
          <w:rFonts w:ascii="Times New Roman" w:hAnsi="Times New Roman"/>
          <w:sz w:val="28"/>
          <w:szCs w:val="28"/>
        </w:rPr>
        <w:t xml:space="preserve"> и качественным</w:t>
      </w:r>
      <w:r w:rsidR="008665D7">
        <w:rPr>
          <w:rFonts w:ascii="Times New Roman" w:hAnsi="Times New Roman"/>
          <w:sz w:val="28"/>
          <w:szCs w:val="28"/>
        </w:rPr>
        <w:t xml:space="preserve"> подходом к работе</w:t>
      </w:r>
      <w:r w:rsidR="002A04AA">
        <w:rPr>
          <w:rFonts w:ascii="Times New Roman" w:hAnsi="Times New Roman"/>
          <w:sz w:val="28"/>
          <w:szCs w:val="28"/>
        </w:rPr>
        <w:t xml:space="preserve">. </w:t>
      </w:r>
    </w:p>
    <w:p w:rsidR="000D5328" w:rsidRPr="009844D5" w:rsidRDefault="002B7B35" w:rsidP="00B22BC8">
      <w:pPr>
        <w:spacing w:after="0" w:line="360" w:lineRule="auto"/>
        <w:ind w:left="-142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слову, ряд масштабных городских проектов, в том числе с привлечением грантовых, внебюджетных средств остались незавершёнными в силу различных объективных причин</w:t>
      </w:r>
      <w:r w:rsidR="003E6C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E6CC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не бы очень хотелось, чтобы они были реализованы</w:t>
      </w:r>
      <w:r w:rsidR="00BF7D6A">
        <w:rPr>
          <w:rFonts w:ascii="Times New Roman" w:hAnsi="Times New Roman"/>
          <w:sz w:val="28"/>
          <w:szCs w:val="28"/>
        </w:rPr>
        <w:t>.  И</w:t>
      </w:r>
      <w:r>
        <w:rPr>
          <w:rFonts w:ascii="Times New Roman" w:hAnsi="Times New Roman"/>
          <w:sz w:val="28"/>
          <w:szCs w:val="28"/>
        </w:rPr>
        <w:t xml:space="preserve"> такие объекты</w:t>
      </w:r>
      <w:r w:rsidR="00A101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</w:t>
      </w:r>
      <w:r w:rsidR="00BF7D6A">
        <w:rPr>
          <w:rFonts w:ascii="Times New Roman" w:hAnsi="Times New Roman"/>
          <w:sz w:val="28"/>
          <w:szCs w:val="28"/>
        </w:rPr>
        <w:t xml:space="preserve">прогулочная </w:t>
      </w:r>
      <w:r>
        <w:rPr>
          <w:rFonts w:ascii="Times New Roman" w:hAnsi="Times New Roman"/>
          <w:sz w:val="28"/>
          <w:szCs w:val="28"/>
        </w:rPr>
        <w:t xml:space="preserve">дорожка вокруг озера, </w:t>
      </w:r>
      <w:r w:rsidR="00A1012E">
        <w:rPr>
          <w:rFonts w:ascii="Times New Roman" w:hAnsi="Times New Roman"/>
          <w:sz w:val="28"/>
          <w:szCs w:val="28"/>
        </w:rPr>
        <w:t>новое здание городского музея</w:t>
      </w:r>
      <w:r>
        <w:rPr>
          <w:rFonts w:ascii="Times New Roman" w:hAnsi="Times New Roman"/>
          <w:sz w:val="28"/>
          <w:szCs w:val="28"/>
        </w:rPr>
        <w:t>, отдельно</w:t>
      </w:r>
      <w:r w:rsidR="003E6CC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здание </w:t>
      </w:r>
      <w:r w:rsidR="00BF7D6A">
        <w:rPr>
          <w:rFonts w:ascii="Times New Roman" w:hAnsi="Times New Roman"/>
          <w:sz w:val="28"/>
          <w:szCs w:val="28"/>
        </w:rPr>
        <w:t>кукольного</w:t>
      </w:r>
      <w:r>
        <w:rPr>
          <w:rFonts w:ascii="Times New Roman" w:hAnsi="Times New Roman"/>
          <w:sz w:val="28"/>
          <w:szCs w:val="28"/>
        </w:rPr>
        <w:t xml:space="preserve"> театра появились в Железногорске.</w:t>
      </w:r>
      <w:r w:rsidR="00A60EE5">
        <w:rPr>
          <w:rFonts w:ascii="Times New Roman" w:hAnsi="Times New Roman"/>
          <w:sz w:val="28"/>
          <w:szCs w:val="28"/>
        </w:rPr>
        <w:t xml:space="preserve"> </w:t>
      </w:r>
      <w:r w:rsidR="00A1012E">
        <w:rPr>
          <w:rFonts w:ascii="Times New Roman" w:hAnsi="Times New Roman"/>
          <w:sz w:val="28"/>
          <w:szCs w:val="28"/>
        </w:rPr>
        <w:t xml:space="preserve">Хочется, чтобы продолжилось развитие городского парка. </w:t>
      </w:r>
      <w:r w:rsidR="00A60EE5">
        <w:rPr>
          <w:rFonts w:ascii="Times New Roman" w:hAnsi="Times New Roman"/>
          <w:sz w:val="28"/>
          <w:szCs w:val="28"/>
        </w:rPr>
        <w:t xml:space="preserve">Надеюсь, что усилия по </w:t>
      </w:r>
      <w:r w:rsidR="00A1012E">
        <w:rPr>
          <w:rFonts w:ascii="Times New Roman" w:hAnsi="Times New Roman"/>
          <w:sz w:val="28"/>
          <w:szCs w:val="28"/>
        </w:rPr>
        <w:t>улучшению</w:t>
      </w:r>
      <w:r w:rsidR="00A60EE5">
        <w:rPr>
          <w:rFonts w:ascii="Times New Roman" w:hAnsi="Times New Roman"/>
          <w:sz w:val="28"/>
          <w:szCs w:val="28"/>
        </w:rPr>
        <w:t xml:space="preserve"> экономики города дадут </w:t>
      </w:r>
      <w:r w:rsidR="00B1294B">
        <w:rPr>
          <w:rFonts w:ascii="Times New Roman" w:hAnsi="Times New Roman"/>
          <w:sz w:val="28"/>
          <w:szCs w:val="28"/>
        </w:rPr>
        <w:t xml:space="preserve"> дополнительные </w:t>
      </w:r>
      <w:r w:rsidR="00A60EE5">
        <w:rPr>
          <w:rFonts w:ascii="Times New Roman" w:hAnsi="Times New Roman"/>
          <w:sz w:val="28"/>
          <w:szCs w:val="28"/>
        </w:rPr>
        <w:t xml:space="preserve">возможности </w:t>
      </w:r>
      <w:r w:rsidR="00225DD3">
        <w:rPr>
          <w:rFonts w:ascii="Times New Roman" w:hAnsi="Times New Roman"/>
          <w:sz w:val="28"/>
          <w:szCs w:val="28"/>
        </w:rPr>
        <w:t>для воплощения</w:t>
      </w:r>
      <w:r w:rsidR="00A60EE5">
        <w:rPr>
          <w:rFonts w:ascii="Times New Roman" w:hAnsi="Times New Roman"/>
          <w:sz w:val="28"/>
          <w:szCs w:val="28"/>
        </w:rPr>
        <w:t xml:space="preserve"> этих проектов.</w:t>
      </w:r>
    </w:p>
    <w:p w:rsidR="00687C3E" w:rsidRPr="005A2796" w:rsidRDefault="00226F71" w:rsidP="00463B71">
      <w:pPr>
        <w:spacing w:after="0" w:line="360" w:lineRule="auto"/>
        <w:ind w:left="-142" w:firstLine="850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  <w:r w:rsidRPr="00B52665">
        <w:rPr>
          <w:rFonts w:ascii="Times New Roman" w:hAnsi="Times New Roman"/>
          <w:sz w:val="28"/>
          <w:szCs w:val="28"/>
        </w:rPr>
        <w:t xml:space="preserve">В 2010 году Железногорск </w:t>
      </w:r>
      <w:r w:rsidR="00862041" w:rsidRPr="00B52665">
        <w:rPr>
          <w:rFonts w:ascii="Times New Roman" w:hAnsi="Times New Roman"/>
          <w:sz w:val="28"/>
          <w:szCs w:val="28"/>
        </w:rPr>
        <w:t xml:space="preserve">из всех городов и районов края </w:t>
      </w:r>
      <w:r w:rsidRPr="00B52665">
        <w:rPr>
          <w:rFonts w:ascii="Times New Roman" w:hAnsi="Times New Roman"/>
          <w:sz w:val="28"/>
          <w:szCs w:val="28"/>
        </w:rPr>
        <w:t xml:space="preserve">стал </w:t>
      </w:r>
      <w:r w:rsidR="00B1294B" w:rsidRPr="00B52665">
        <w:rPr>
          <w:rFonts w:ascii="Times New Roman" w:hAnsi="Times New Roman"/>
          <w:sz w:val="28"/>
          <w:szCs w:val="28"/>
        </w:rPr>
        <w:t>первой</w:t>
      </w:r>
      <w:r w:rsidRPr="00B52665">
        <w:rPr>
          <w:rFonts w:ascii="Times New Roman" w:hAnsi="Times New Roman"/>
          <w:sz w:val="28"/>
          <w:szCs w:val="28"/>
        </w:rPr>
        <w:t xml:space="preserve">  «Культурной столицей Красноярья»</w:t>
      </w:r>
      <w:r w:rsidR="00D4652B" w:rsidRPr="00B52665">
        <w:rPr>
          <w:rFonts w:ascii="Times New Roman" w:hAnsi="Times New Roman"/>
          <w:sz w:val="28"/>
          <w:szCs w:val="28"/>
        </w:rPr>
        <w:t>.</w:t>
      </w:r>
      <w:r w:rsidR="00D4652B">
        <w:rPr>
          <w:rFonts w:ascii="Times New Roman" w:hAnsi="Times New Roman"/>
          <w:sz w:val="28"/>
          <w:szCs w:val="28"/>
        </w:rPr>
        <w:t xml:space="preserve"> В 2011</w:t>
      </w:r>
      <w:r w:rsidR="008665D7">
        <w:rPr>
          <w:rFonts w:ascii="Times New Roman" w:hAnsi="Times New Roman"/>
          <w:sz w:val="28"/>
          <w:szCs w:val="28"/>
        </w:rPr>
        <w:t xml:space="preserve"> году</w:t>
      </w:r>
      <w:r w:rsidR="00D4652B">
        <w:rPr>
          <w:rFonts w:ascii="Times New Roman" w:hAnsi="Times New Roman"/>
          <w:sz w:val="28"/>
          <w:szCs w:val="28"/>
        </w:rPr>
        <w:t xml:space="preserve"> завершился капитальный ремонт детской школы искусств им. Мусоргского</w:t>
      </w:r>
      <w:r w:rsidR="00B1294B">
        <w:rPr>
          <w:rFonts w:ascii="Times New Roman" w:hAnsi="Times New Roman"/>
          <w:sz w:val="28"/>
          <w:szCs w:val="28"/>
        </w:rPr>
        <w:t>, где</w:t>
      </w:r>
      <w:r w:rsidR="00E1207E">
        <w:rPr>
          <w:rFonts w:ascii="Times New Roman" w:hAnsi="Times New Roman"/>
          <w:sz w:val="28"/>
          <w:szCs w:val="28"/>
        </w:rPr>
        <w:t xml:space="preserve"> при поддержке ФГУП ФЯО «Горно-химический комбинат» </w:t>
      </w:r>
      <w:r w:rsidR="00E1207E" w:rsidRPr="005A2796">
        <w:rPr>
          <w:rFonts w:ascii="Times New Roman" w:hAnsi="Times New Roman"/>
          <w:sz w:val="28"/>
          <w:szCs w:val="28"/>
        </w:rPr>
        <w:t xml:space="preserve">были </w:t>
      </w:r>
      <w:r w:rsidR="00B1294B">
        <w:rPr>
          <w:rFonts w:ascii="Times New Roman" w:hAnsi="Times New Roman"/>
          <w:sz w:val="28"/>
          <w:szCs w:val="28"/>
        </w:rPr>
        <w:t xml:space="preserve">приобретены и </w:t>
      </w:r>
      <w:r w:rsidR="00E1207E" w:rsidRPr="005A2796">
        <w:rPr>
          <w:rFonts w:ascii="Times New Roman" w:hAnsi="Times New Roman"/>
          <w:sz w:val="28"/>
          <w:szCs w:val="28"/>
        </w:rPr>
        <w:t>установлены</w:t>
      </w:r>
      <w:r w:rsidR="00D4652B" w:rsidRPr="005A2796">
        <w:rPr>
          <w:rFonts w:ascii="Times New Roman" w:hAnsi="Times New Roman"/>
          <w:sz w:val="28"/>
          <w:szCs w:val="28"/>
        </w:rPr>
        <w:t xml:space="preserve"> </w:t>
      </w:r>
      <w:r w:rsidR="00B1294B">
        <w:rPr>
          <w:rFonts w:ascii="Times New Roman" w:hAnsi="Times New Roman"/>
          <w:sz w:val="28"/>
          <w:szCs w:val="28"/>
        </w:rPr>
        <w:t>новые</w:t>
      </w:r>
      <w:r w:rsidR="00D4652B" w:rsidRPr="005A2796">
        <w:rPr>
          <w:rFonts w:ascii="Times New Roman" w:hAnsi="Times New Roman"/>
          <w:sz w:val="28"/>
          <w:szCs w:val="28"/>
        </w:rPr>
        <w:t xml:space="preserve"> </w:t>
      </w:r>
      <w:r w:rsidR="00E615F3" w:rsidRPr="005A2796">
        <w:rPr>
          <w:rFonts w:ascii="Times New Roman" w:hAnsi="Times New Roman"/>
          <w:sz w:val="28"/>
          <w:szCs w:val="28"/>
        </w:rPr>
        <w:t xml:space="preserve">зрительские кресла </w:t>
      </w:r>
      <w:r w:rsidR="00E1207E" w:rsidRPr="005A2796">
        <w:rPr>
          <w:rFonts w:ascii="Times New Roman" w:hAnsi="Times New Roman"/>
          <w:sz w:val="28"/>
          <w:szCs w:val="28"/>
        </w:rPr>
        <w:t>в</w:t>
      </w:r>
      <w:r w:rsidR="00D4652B" w:rsidRPr="005A2796">
        <w:rPr>
          <w:rFonts w:ascii="Times New Roman" w:hAnsi="Times New Roman"/>
          <w:sz w:val="28"/>
          <w:szCs w:val="28"/>
        </w:rPr>
        <w:t xml:space="preserve"> </w:t>
      </w:r>
      <w:r w:rsidR="00923EC3" w:rsidRPr="005A2796">
        <w:rPr>
          <w:rFonts w:ascii="Times New Roman" w:hAnsi="Times New Roman"/>
          <w:sz w:val="28"/>
          <w:szCs w:val="28"/>
        </w:rPr>
        <w:t>концертн</w:t>
      </w:r>
      <w:r w:rsidR="00E1207E" w:rsidRPr="005A2796">
        <w:rPr>
          <w:rFonts w:ascii="Times New Roman" w:hAnsi="Times New Roman"/>
          <w:sz w:val="28"/>
          <w:szCs w:val="28"/>
        </w:rPr>
        <w:t>ом</w:t>
      </w:r>
      <w:r w:rsidR="00923EC3" w:rsidRPr="005A2796">
        <w:rPr>
          <w:rFonts w:ascii="Times New Roman" w:hAnsi="Times New Roman"/>
          <w:sz w:val="28"/>
          <w:szCs w:val="28"/>
        </w:rPr>
        <w:t xml:space="preserve"> </w:t>
      </w:r>
      <w:r w:rsidR="00D4652B" w:rsidRPr="005A2796">
        <w:rPr>
          <w:rFonts w:ascii="Times New Roman" w:hAnsi="Times New Roman"/>
          <w:sz w:val="28"/>
          <w:szCs w:val="28"/>
        </w:rPr>
        <w:t>зал</w:t>
      </w:r>
      <w:r w:rsidR="00E615F3" w:rsidRPr="005A2796">
        <w:rPr>
          <w:rFonts w:ascii="Times New Roman" w:hAnsi="Times New Roman"/>
          <w:sz w:val="28"/>
          <w:szCs w:val="28"/>
        </w:rPr>
        <w:t>е школы</w:t>
      </w:r>
      <w:r w:rsidR="00D4652B" w:rsidRPr="005A2796">
        <w:rPr>
          <w:rFonts w:ascii="Times New Roman" w:hAnsi="Times New Roman"/>
          <w:sz w:val="28"/>
          <w:szCs w:val="28"/>
        </w:rPr>
        <w:t xml:space="preserve">. </w:t>
      </w:r>
      <w:r w:rsidR="00C30347" w:rsidRPr="005A2796">
        <w:rPr>
          <w:rFonts w:ascii="Times New Roman" w:hAnsi="Times New Roman"/>
          <w:sz w:val="28"/>
          <w:szCs w:val="28"/>
        </w:rPr>
        <w:t>С</w:t>
      </w:r>
      <w:r w:rsidR="00D4652B" w:rsidRPr="005A2796">
        <w:rPr>
          <w:rFonts w:ascii="Times New Roman" w:hAnsi="Times New Roman"/>
          <w:sz w:val="28"/>
          <w:szCs w:val="28"/>
        </w:rPr>
        <w:t xml:space="preserve">егодня </w:t>
      </w:r>
      <w:r w:rsidR="00B52665">
        <w:rPr>
          <w:rFonts w:ascii="Times New Roman" w:hAnsi="Times New Roman"/>
          <w:sz w:val="28"/>
          <w:szCs w:val="28"/>
        </w:rPr>
        <w:t>музыкальная школа</w:t>
      </w:r>
      <w:r w:rsidR="00687C3E" w:rsidRPr="005A2796">
        <w:rPr>
          <w:rFonts w:ascii="Times New Roman" w:hAnsi="Times New Roman"/>
          <w:sz w:val="28"/>
          <w:szCs w:val="28"/>
        </w:rPr>
        <w:t xml:space="preserve"> </w:t>
      </w:r>
      <w:r w:rsidR="00B1294B">
        <w:rPr>
          <w:rFonts w:ascii="Times New Roman" w:hAnsi="Times New Roman"/>
          <w:sz w:val="28"/>
          <w:szCs w:val="28"/>
        </w:rPr>
        <w:t>на своей площадке дает концерты с участием известных</w:t>
      </w:r>
      <w:r w:rsidR="00687C3E" w:rsidRPr="005A2796">
        <w:rPr>
          <w:rFonts w:ascii="Times New Roman" w:hAnsi="Times New Roman"/>
          <w:sz w:val="28"/>
          <w:szCs w:val="28"/>
        </w:rPr>
        <w:t xml:space="preserve"> </w:t>
      </w:r>
      <w:r w:rsidR="00B1294B">
        <w:rPr>
          <w:rFonts w:ascii="Times New Roman" w:hAnsi="Times New Roman"/>
          <w:sz w:val="28"/>
          <w:szCs w:val="28"/>
        </w:rPr>
        <w:t xml:space="preserve">артистов и </w:t>
      </w:r>
      <w:r w:rsidR="00687C3E" w:rsidRPr="005A2796">
        <w:rPr>
          <w:rFonts w:ascii="Times New Roman" w:hAnsi="Times New Roman"/>
          <w:sz w:val="28"/>
          <w:szCs w:val="28"/>
        </w:rPr>
        <w:t>музыкальны</w:t>
      </w:r>
      <w:r w:rsidR="00225DD3">
        <w:rPr>
          <w:rFonts w:ascii="Times New Roman" w:hAnsi="Times New Roman"/>
          <w:sz w:val="28"/>
          <w:szCs w:val="28"/>
        </w:rPr>
        <w:t>х</w:t>
      </w:r>
      <w:r w:rsidR="00687C3E" w:rsidRPr="005A2796">
        <w:rPr>
          <w:rFonts w:ascii="Times New Roman" w:hAnsi="Times New Roman"/>
          <w:sz w:val="28"/>
          <w:szCs w:val="28"/>
        </w:rPr>
        <w:t xml:space="preserve"> </w:t>
      </w:r>
      <w:r w:rsidR="00225DD3">
        <w:rPr>
          <w:rFonts w:ascii="Times New Roman" w:hAnsi="Times New Roman"/>
          <w:sz w:val="28"/>
          <w:szCs w:val="28"/>
        </w:rPr>
        <w:t>деятелей</w:t>
      </w:r>
      <w:r w:rsidR="00B1294B">
        <w:rPr>
          <w:rFonts w:ascii="Times New Roman" w:hAnsi="Times New Roman"/>
          <w:sz w:val="28"/>
          <w:szCs w:val="28"/>
        </w:rPr>
        <w:t>.</w:t>
      </w:r>
    </w:p>
    <w:p w:rsidR="00A1012E" w:rsidRDefault="00753811" w:rsidP="00A1012E">
      <w:pPr>
        <w:spacing w:after="0" w:line="360" w:lineRule="auto"/>
        <w:ind w:left="-142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2011 году </w:t>
      </w:r>
      <w:r w:rsidR="00B1294B">
        <w:rPr>
          <w:rFonts w:ascii="Times New Roman" w:hAnsi="Times New Roman"/>
          <w:color w:val="000000"/>
          <w:sz w:val="28"/>
          <w:szCs w:val="28"/>
        </w:rPr>
        <w:t xml:space="preserve"> мы закончили</w:t>
      </w:r>
      <w:r>
        <w:rPr>
          <w:rFonts w:ascii="Times New Roman" w:hAnsi="Times New Roman"/>
          <w:color w:val="000000"/>
          <w:sz w:val="28"/>
          <w:szCs w:val="28"/>
        </w:rPr>
        <w:t xml:space="preserve"> реконструкцию кинотеатра «Родина» под </w:t>
      </w:r>
      <w:r w:rsidR="00B1294B">
        <w:rPr>
          <w:rFonts w:ascii="Times New Roman" w:hAnsi="Times New Roman"/>
          <w:color w:val="000000"/>
          <w:sz w:val="28"/>
          <w:szCs w:val="28"/>
        </w:rPr>
        <w:t>городской архив и семейную</w:t>
      </w:r>
      <w:r>
        <w:rPr>
          <w:rFonts w:ascii="Times New Roman" w:hAnsi="Times New Roman"/>
          <w:color w:val="000000"/>
          <w:sz w:val="28"/>
          <w:szCs w:val="28"/>
        </w:rPr>
        <w:t xml:space="preserve"> библиотеку. </w:t>
      </w:r>
      <w:r w:rsidR="00D4652B" w:rsidRPr="00D4652B">
        <w:rPr>
          <w:rFonts w:ascii="Times New Roman" w:hAnsi="Times New Roman"/>
          <w:color w:val="000000"/>
          <w:sz w:val="28"/>
          <w:szCs w:val="28"/>
        </w:rPr>
        <w:t>Начат капитальный ремонт ДК «</w:t>
      </w:r>
      <w:r w:rsidR="00D4652B">
        <w:rPr>
          <w:rFonts w:ascii="Times New Roman" w:hAnsi="Times New Roman"/>
          <w:color w:val="000000"/>
          <w:sz w:val="28"/>
          <w:szCs w:val="28"/>
        </w:rPr>
        <w:t>Старт» в поселке П</w:t>
      </w:r>
      <w:r w:rsidR="00D4652B" w:rsidRPr="00D4652B">
        <w:rPr>
          <w:rFonts w:ascii="Times New Roman" w:hAnsi="Times New Roman"/>
          <w:color w:val="000000"/>
          <w:sz w:val="28"/>
          <w:szCs w:val="28"/>
        </w:rPr>
        <w:t>одгорный</w:t>
      </w:r>
      <w:r w:rsidR="008D556F">
        <w:rPr>
          <w:rFonts w:ascii="Times New Roman" w:hAnsi="Times New Roman"/>
          <w:color w:val="000000"/>
          <w:sz w:val="28"/>
          <w:szCs w:val="28"/>
        </w:rPr>
        <w:t>.</w:t>
      </w:r>
      <w:r w:rsidR="00D465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796">
        <w:rPr>
          <w:rFonts w:ascii="Times New Roman" w:hAnsi="Times New Roman"/>
          <w:color w:val="000000"/>
          <w:sz w:val="28"/>
          <w:szCs w:val="28"/>
        </w:rPr>
        <w:t xml:space="preserve">Сейчас важно завершить </w:t>
      </w:r>
      <w:r w:rsidR="00B1294B">
        <w:rPr>
          <w:rFonts w:ascii="Times New Roman" w:hAnsi="Times New Roman"/>
          <w:color w:val="000000"/>
          <w:sz w:val="28"/>
          <w:szCs w:val="28"/>
        </w:rPr>
        <w:t xml:space="preserve"> там </w:t>
      </w:r>
      <w:r w:rsidR="005A2796">
        <w:rPr>
          <w:rFonts w:ascii="Times New Roman" w:hAnsi="Times New Roman"/>
          <w:color w:val="000000"/>
          <w:sz w:val="28"/>
          <w:szCs w:val="28"/>
        </w:rPr>
        <w:t xml:space="preserve">ремонтные работы, чтобы этот центр культурного досуга жителей Подгорного заработал </w:t>
      </w:r>
      <w:r w:rsidR="00B1294B">
        <w:rPr>
          <w:rFonts w:ascii="Times New Roman" w:hAnsi="Times New Roman"/>
          <w:color w:val="000000"/>
          <w:sz w:val="28"/>
          <w:szCs w:val="28"/>
        </w:rPr>
        <w:t>в полную силу</w:t>
      </w:r>
      <w:r w:rsidR="005A2796">
        <w:rPr>
          <w:rFonts w:ascii="Times New Roman" w:hAnsi="Times New Roman"/>
          <w:color w:val="000000"/>
          <w:sz w:val="28"/>
          <w:szCs w:val="28"/>
        </w:rPr>
        <w:t>.</w:t>
      </w:r>
    </w:p>
    <w:p w:rsidR="005A2796" w:rsidRDefault="00B1294B" w:rsidP="00A1012E">
      <w:pPr>
        <w:spacing w:after="0" w:line="360" w:lineRule="auto"/>
        <w:ind w:left="-142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</w:t>
      </w:r>
      <w:r w:rsidR="006943B3">
        <w:rPr>
          <w:rFonts w:ascii="Times New Roman" w:hAnsi="Times New Roman"/>
          <w:color w:val="000000"/>
          <w:sz w:val="28"/>
          <w:szCs w:val="28"/>
        </w:rPr>
        <w:t xml:space="preserve"> сожалени</w:t>
      </w:r>
      <w:r>
        <w:rPr>
          <w:rFonts w:ascii="Times New Roman" w:hAnsi="Times New Roman"/>
          <w:color w:val="000000"/>
          <w:sz w:val="28"/>
          <w:szCs w:val="28"/>
        </w:rPr>
        <w:t>ю,</w:t>
      </w:r>
      <w:r w:rsidR="006943B3">
        <w:rPr>
          <w:rFonts w:ascii="Times New Roman" w:hAnsi="Times New Roman"/>
          <w:color w:val="000000"/>
          <w:sz w:val="28"/>
          <w:szCs w:val="28"/>
        </w:rPr>
        <w:t xml:space="preserve"> не хватило </w:t>
      </w:r>
      <w:r w:rsidR="003177AE">
        <w:rPr>
          <w:rFonts w:ascii="Times New Roman" w:hAnsi="Times New Roman"/>
          <w:color w:val="000000"/>
          <w:sz w:val="28"/>
          <w:szCs w:val="28"/>
        </w:rPr>
        <w:t>средств</w:t>
      </w:r>
      <w:r w:rsidR="00A10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43B3">
        <w:rPr>
          <w:rFonts w:ascii="Times New Roman" w:hAnsi="Times New Roman"/>
          <w:color w:val="000000"/>
          <w:sz w:val="28"/>
          <w:szCs w:val="28"/>
        </w:rPr>
        <w:t xml:space="preserve"> на капитальный ремонт клуба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0D1D40">
        <w:rPr>
          <w:rFonts w:ascii="Times New Roman" w:hAnsi="Times New Roman"/>
          <w:color w:val="000000"/>
          <w:sz w:val="28"/>
          <w:szCs w:val="28"/>
        </w:rPr>
        <w:t>Железнодорожник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A1012E">
        <w:rPr>
          <w:rFonts w:ascii="Times New Roman" w:hAnsi="Times New Roman"/>
          <w:color w:val="000000"/>
          <w:sz w:val="28"/>
          <w:szCs w:val="28"/>
        </w:rPr>
        <w:t xml:space="preserve"> в посёлке Тартат</w:t>
      </w:r>
      <w:r w:rsidR="006943B3">
        <w:rPr>
          <w:rFonts w:ascii="Times New Roman" w:hAnsi="Times New Roman"/>
          <w:color w:val="000000"/>
          <w:sz w:val="28"/>
          <w:szCs w:val="28"/>
        </w:rPr>
        <w:t>.</w:t>
      </w:r>
      <w:r w:rsidR="00A1012E">
        <w:rPr>
          <w:rFonts w:ascii="Times New Roman" w:hAnsi="Times New Roman"/>
          <w:color w:val="000000"/>
          <w:sz w:val="28"/>
          <w:szCs w:val="28"/>
        </w:rPr>
        <w:t xml:space="preserve"> Надеюсь, что </w:t>
      </w:r>
      <w:r w:rsidR="006943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D40">
        <w:rPr>
          <w:rFonts w:ascii="Times New Roman" w:hAnsi="Times New Roman"/>
          <w:color w:val="000000"/>
          <w:sz w:val="28"/>
          <w:szCs w:val="28"/>
        </w:rPr>
        <w:t xml:space="preserve">в предстоящий период </w:t>
      </w:r>
      <w:r w:rsidR="003177AE">
        <w:rPr>
          <w:rFonts w:ascii="Times New Roman" w:hAnsi="Times New Roman"/>
          <w:color w:val="000000"/>
          <w:sz w:val="28"/>
          <w:szCs w:val="28"/>
        </w:rPr>
        <w:t xml:space="preserve">у нас </w:t>
      </w:r>
      <w:r w:rsidR="000D1D40">
        <w:rPr>
          <w:rFonts w:ascii="Times New Roman" w:hAnsi="Times New Roman"/>
          <w:color w:val="000000"/>
          <w:sz w:val="28"/>
          <w:szCs w:val="28"/>
        </w:rPr>
        <w:t xml:space="preserve">будет </w:t>
      </w:r>
      <w:r w:rsidR="00A1012E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0D1D40">
        <w:rPr>
          <w:rFonts w:ascii="Times New Roman" w:hAnsi="Times New Roman"/>
          <w:color w:val="000000"/>
          <w:sz w:val="28"/>
          <w:szCs w:val="28"/>
        </w:rPr>
        <w:t xml:space="preserve"> вернуться к этому вопросу.</w:t>
      </w:r>
    </w:p>
    <w:p w:rsidR="00AA70C2" w:rsidRDefault="00B1294B" w:rsidP="00AA70C2">
      <w:pPr>
        <w:spacing w:after="0" w:line="360" w:lineRule="auto"/>
        <w:ind w:left="-142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Также в </w:t>
      </w:r>
      <w:r w:rsidR="008D556F">
        <w:rPr>
          <w:rFonts w:ascii="Times New Roman" w:hAnsi="Times New Roman"/>
          <w:color w:val="000000"/>
          <w:sz w:val="28"/>
          <w:szCs w:val="28"/>
        </w:rPr>
        <w:t xml:space="preserve"> 2012 году </w:t>
      </w:r>
      <w:r w:rsidR="00D4652B">
        <w:rPr>
          <w:rFonts w:ascii="Times New Roman" w:hAnsi="Times New Roman"/>
          <w:color w:val="000000"/>
          <w:sz w:val="28"/>
          <w:szCs w:val="28"/>
        </w:rPr>
        <w:t>пров</w:t>
      </w:r>
      <w:r w:rsidR="001C5620">
        <w:rPr>
          <w:rFonts w:ascii="Times New Roman" w:hAnsi="Times New Roman"/>
          <w:color w:val="000000"/>
          <w:sz w:val="28"/>
          <w:szCs w:val="28"/>
        </w:rPr>
        <w:t>е</w:t>
      </w:r>
      <w:r w:rsidR="00D4652B">
        <w:rPr>
          <w:rFonts w:ascii="Times New Roman" w:hAnsi="Times New Roman"/>
          <w:color w:val="000000"/>
          <w:sz w:val="28"/>
          <w:szCs w:val="28"/>
        </w:rPr>
        <w:t xml:space="preserve">ден капитальный ремонт концертно-танцевального зала парка культуры и отдыха им. </w:t>
      </w:r>
      <w:r w:rsidR="00D4652B" w:rsidRPr="00D465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EC3">
        <w:rPr>
          <w:rFonts w:ascii="Times New Roman" w:hAnsi="Times New Roman"/>
          <w:color w:val="000000"/>
          <w:sz w:val="28"/>
          <w:szCs w:val="28"/>
        </w:rPr>
        <w:t>С.М. Кирова</w:t>
      </w:r>
      <w:r w:rsidR="000D532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665D7" w:rsidRPr="00D4652B" w:rsidRDefault="008665D7" w:rsidP="00AA70C2">
      <w:pPr>
        <w:spacing w:after="0" w:line="360" w:lineRule="auto"/>
        <w:ind w:left="-142"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1294B">
        <w:rPr>
          <w:rFonts w:ascii="Times New Roman" w:hAnsi="Times New Roman"/>
          <w:color w:val="000000"/>
          <w:sz w:val="28"/>
          <w:szCs w:val="28"/>
        </w:rPr>
        <w:t>это же 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мы </w:t>
      </w:r>
      <w:r w:rsidR="00AB1AFC">
        <w:rPr>
          <w:rFonts w:ascii="Times New Roman" w:hAnsi="Times New Roman"/>
          <w:color w:val="000000"/>
          <w:sz w:val="28"/>
          <w:szCs w:val="28"/>
        </w:rPr>
        <w:t>восстановили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0C2">
        <w:rPr>
          <w:rFonts w:ascii="Times New Roman" w:hAnsi="Times New Roman"/>
          <w:color w:val="000000"/>
          <w:sz w:val="28"/>
          <w:szCs w:val="28"/>
        </w:rPr>
        <w:t>утраченн</w:t>
      </w:r>
      <w:r w:rsidR="00AB1AFC">
        <w:rPr>
          <w:rFonts w:ascii="Times New Roman" w:hAnsi="Times New Roman"/>
          <w:color w:val="000000"/>
          <w:sz w:val="28"/>
          <w:szCs w:val="28"/>
        </w:rPr>
        <w:t>ую</w:t>
      </w:r>
      <w:r w:rsidR="00AA70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городск</w:t>
      </w:r>
      <w:r w:rsidR="00AB1AFC"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z w:val="28"/>
          <w:szCs w:val="28"/>
        </w:rPr>
        <w:t xml:space="preserve"> традици</w:t>
      </w:r>
      <w:r w:rsidR="00AB1AFC">
        <w:rPr>
          <w:rFonts w:ascii="Times New Roman" w:hAnsi="Times New Roman"/>
          <w:color w:val="000000"/>
          <w:sz w:val="28"/>
          <w:szCs w:val="28"/>
        </w:rPr>
        <w:t xml:space="preserve">ю - 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устанавливать новогодние ёлки на главных площадях города. По-моему, решение это хоть и потребовало дополнительного финансирования, </w:t>
      </w:r>
      <w:r w:rsidR="00B1294B">
        <w:rPr>
          <w:rFonts w:ascii="Times New Roman" w:hAnsi="Times New Roman"/>
          <w:color w:val="000000"/>
          <w:sz w:val="28"/>
          <w:szCs w:val="28"/>
        </w:rPr>
        <w:t xml:space="preserve"> но </w:t>
      </w:r>
      <w:r>
        <w:rPr>
          <w:rFonts w:ascii="Times New Roman" w:hAnsi="Times New Roman"/>
          <w:color w:val="000000"/>
          <w:sz w:val="28"/>
          <w:szCs w:val="28"/>
        </w:rPr>
        <w:t>было правильным: в предновогоднюю</w:t>
      </w:r>
      <w:r w:rsidR="006609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пору Железно</w:t>
      </w:r>
      <w:r w:rsidR="00AA70C2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орск стал выглядеть праздничнее и уютнее, </w:t>
      </w:r>
      <w:r w:rsidR="00AA70C2">
        <w:rPr>
          <w:rFonts w:ascii="Times New Roman" w:hAnsi="Times New Roman"/>
          <w:color w:val="000000"/>
          <w:sz w:val="28"/>
          <w:szCs w:val="28"/>
        </w:rPr>
        <w:t>приносить</w:t>
      </w:r>
      <w:r>
        <w:rPr>
          <w:rFonts w:ascii="Times New Roman" w:hAnsi="Times New Roman"/>
          <w:color w:val="000000"/>
          <w:sz w:val="28"/>
          <w:szCs w:val="28"/>
        </w:rPr>
        <w:t xml:space="preserve"> больше положительных эмоций самым маленьким горо</w:t>
      </w:r>
      <w:r w:rsidR="00AA70C2"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 xml:space="preserve">анам. </w:t>
      </w:r>
      <w:r w:rsidR="00F253B8">
        <w:rPr>
          <w:rFonts w:ascii="Times New Roman" w:hAnsi="Times New Roman"/>
          <w:color w:val="000000"/>
          <w:sz w:val="28"/>
          <w:szCs w:val="28"/>
        </w:rPr>
        <w:t>Спасибо городским предпри</w:t>
      </w:r>
      <w:r w:rsidR="00AB1AFC">
        <w:rPr>
          <w:rFonts w:ascii="Times New Roman" w:hAnsi="Times New Roman"/>
          <w:color w:val="000000"/>
          <w:sz w:val="28"/>
          <w:szCs w:val="28"/>
        </w:rPr>
        <w:t>ятиям</w:t>
      </w:r>
      <w:r w:rsidR="00F253B8">
        <w:rPr>
          <w:rFonts w:ascii="Times New Roman" w:hAnsi="Times New Roman"/>
          <w:color w:val="000000"/>
          <w:sz w:val="28"/>
          <w:szCs w:val="28"/>
        </w:rPr>
        <w:t>, которые помогают в проведении новогодних праздников, делая их ярче и красивее.</w:t>
      </w:r>
    </w:p>
    <w:p w:rsidR="002D018A" w:rsidRDefault="00B1294B" w:rsidP="002D018A">
      <w:pPr>
        <w:spacing w:after="0" w:line="360" w:lineRule="auto"/>
        <w:ind w:left="-142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556F" w:rsidRPr="00494010">
        <w:rPr>
          <w:rFonts w:ascii="Times New Roman" w:hAnsi="Times New Roman"/>
          <w:sz w:val="28"/>
          <w:szCs w:val="28"/>
        </w:rPr>
        <w:t xml:space="preserve">егодня в городе работает </w:t>
      </w:r>
      <w:r w:rsidR="00494010" w:rsidRPr="00494010">
        <w:rPr>
          <w:rFonts w:ascii="Times New Roman" w:hAnsi="Times New Roman"/>
          <w:sz w:val="28"/>
          <w:szCs w:val="28"/>
        </w:rPr>
        <w:t>35</w:t>
      </w:r>
      <w:r w:rsidR="008D556F" w:rsidRPr="00494010">
        <w:rPr>
          <w:rFonts w:ascii="Times New Roman" w:hAnsi="Times New Roman"/>
          <w:sz w:val="28"/>
          <w:szCs w:val="28"/>
        </w:rPr>
        <w:t xml:space="preserve"> учреждений культуры.</w:t>
      </w:r>
      <w:r w:rsidR="008D556F" w:rsidRPr="009844D5">
        <w:rPr>
          <w:rFonts w:ascii="Times New Roman" w:hAnsi="Times New Roman"/>
          <w:sz w:val="28"/>
          <w:szCs w:val="28"/>
        </w:rPr>
        <w:t xml:space="preserve"> </w:t>
      </w:r>
      <w:r w:rsidR="008D556F">
        <w:rPr>
          <w:rFonts w:ascii="Times New Roman" w:hAnsi="Times New Roman"/>
          <w:sz w:val="28"/>
          <w:szCs w:val="28"/>
        </w:rPr>
        <w:t>П</w:t>
      </w:r>
      <w:r w:rsidR="008D556F" w:rsidRPr="009844D5">
        <w:rPr>
          <w:rFonts w:ascii="Times New Roman" w:hAnsi="Times New Roman"/>
          <w:sz w:val="28"/>
          <w:szCs w:val="28"/>
        </w:rPr>
        <w:t>лощад</w:t>
      </w:r>
      <w:r w:rsidR="00E615F3">
        <w:rPr>
          <w:rFonts w:ascii="Times New Roman" w:hAnsi="Times New Roman"/>
          <w:sz w:val="28"/>
          <w:szCs w:val="28"/>
        </w:rPr>
        <w:t>к</w:t>
      </w:r>
      <w:r w:rsidR="008D556F" w:rsidRPr="009844D5">
        <w:rPr>
          <w:rFonts w:ascii="Times New Roman" w:hAnsi="Times New Roman"/>
          <w:sz w:val="28"/>
          <w:szCs w:val="28"/>
        </w:rPr>
        <w:t xml:space="preserve">и </w:t>
      </w:r>
      <w:r w:rsidR="008D556F">
        <w:rPr>
          <w:rFonts w:ascii="Times New Roman" w:hAnsi="Times New Roman"/>
          <w:sz w:val="28"/>
          <w:szCs w:val="28"/>
        </w:rPr>
        <w:t>учреждений культуры, спорта</w:t>
      </w:r>
      <w:r w:rsidR="008D556F" w:rsidRPr="009844D5">
        <w:rPr>
          <w:rFonts w:ascii="Times New Roman" w:hAnsi="Times New Roman"/>
          <w:sz w:val="28"/>
          <w:szCs w:val="28"/>
        </w:rPr>
        <w:t xml:space="preserve"> становятся постоянным местом проведения больших городских праздников, которые за </w:t>
      </w:r>
      <w:r>
        <w:rPr>
          <w:rFonts w:ascii="Times New Roman" w:hAnsi="Times New Roman"/>
          <w:sz w:val="28"/>
          <w:szCs w:val="28"/>
        </w:rPr>
        <w:t xml:space="preserve">последние годы </w:t>
      </w:r>
      <w:r w:rsidR="008D556F" w:rsidRPr="009844D5">
        <w:rPr>
          <w:rFonts w:ascii="Times New Roman" w:hAnsi="Times New Roman"/>
          <w:sz w:val="28"/>
          <w:szCs w:val="28"/>
        </w:rPr>
        <w:t xml:space="preserve"> переросли из </w:t>
      </w:r>
      <w:r>
        <w:rPr>
          <w:rFonts w:ascii="Times New Roman" w:hAnsi="Times New Roman"/>
          <w:sz w:val="28"/>
          <w:szCs w:val="28"/>
        </w:rPr>
        <w:t>формата узкокорпоративных</w:t>
      </w:r>
      <w:r w:rsidR="008D556F" w:rsidRPr="009844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556F" w:rsidRPr="009844D5">
        <w:rPr>
          <w:rFonts w:ascii="Times New Roman" w:hAnsi="Times New Roman"/>
          <w:sz w:val="28"/>
          <w:szCs w:val="28"/>
        </w:rPr>
        <w:t>в</w:t>
      </w:r>
      <w:proofErr w:type="gramEnd"/>
      <w:r w:rsidR="008D556F" w:rsidRPr="009844D5">
        <w:rPr>
          <w:rFonts w:ascii="Times New Roman" w:hAnsi="Times New Roman"/>
          <w:sz w:val="28"/>
          <w:szCs w:val="28"/>
        </w:rPr>
        <w:t xml:space="preserve"> общегородски</w:t>
      </w:r>
      <w:r>
        <w:rPr>
          <w:rFonts w:ascii="Times New Roman" w:hAnsi="Times New Roman"/>
          <w:sz w:val="28"/>
          <w:szCs w:val="28"/>
        </w:rPr>
        <w:t>е</w:t>
      </w:r>
      <w:r w:rsidR="008D556F" w:rsidRPr="009844D5">
        <w:rPr>
          <w:rFonts w:ascii="Times New Roman" w:hAnsi="Times New Roman"/>
          <w:sz w:val="28"/>
          <w:szCs w:val="28"/>
        </w:rPr>
        <w:t xml:space="preserve"> мероприятий: </w:t>
      </w:r>
      <w:r w:rsidR="008D556F">
        <w:rPr>
          <w:rFonts w:ascii="Times New Roman" w:hAnsi="Times New Roman"/>
          <w:sz w:val="28"/>
          <w:szCs w:val="28"/>
        </w:rPr>
        <w:t>«Музейная ночь»</w:t>
      </w:r>
      <w:r w:rsidR="00E615F3">
        <w:rPr>
          <w:rFonts w:ascii="Times New Roman" w:hAnsi="Times New Roman"/>
          <w:sz w:val="28"/>
          <w:szCs w:val="28"/>
        </w:rPr>
        <w:t>,</w:t>
      </w:r>
      <w:r w:rsidR="008D556F" w:rsidRPr="009844D5">
        <w:rPr>
          <w:rFonts w:ascii="Times New Roman" w:hAnsi="Times New Roman"/>
          <w:sz w:val="28"/>
          <w:szCs w:val="28"/>
        </w:rPr>
        <w:t xml:space="preserve"> чемпионат по автозвуку и тюнингу «АМТ –</w:t>
      </w:r>
      <w:r w:rsidR="008D556F">
        <w:rPr>
          <w:rFonts w:ascii="Times New Roman" w:hAnsi="Times New Roman"/>
          <w:sz w:val="28"/>
          <w:szCs w:val="28"/>
        </w:rPr>
        <w:t xml:space="preserve"> </w:t>
      </w:r>
      <w:r w:rsidR="008D556F" w:rsidRPr="009844D5">
        <w:rPr>
          <w:rFonts w:ascii="Times New Roman" w:hAnsi="Times New Roman"/>
          <w:sz w:val="28"/>
          <w:szCs w:val="28"/>
        </w:rPr>
        <w:t xml:space="preserve">Евразия 2014», </w:t>
      </w:r>
      <w:r w:rsidR="008D556F">
        <w:rPr>
          <w:rFonts w:ascii="Times New Roman" w:hAnsi="Times New Roman"/>
          <w:sz w:val="28"/>
          <w:szCs w:val="28"/>
        </w:rPr>
        <w:t>«Зажечь звезду» и так далее.</w:t>
      </w:r>
      <w:r w:rsidR="00984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 продолжает </w:t>
      </w:r>
      <w:r w:rsidR="002D018A">
        <w:rPr>
          <w:rFonts w:ascii="Times New Roman" w:hAnsi="Times New Roman"/>
          <w:sz w:val="28"/>
          <w:szCs w:val="28"/>
        </w:rPr>
        <w:t>проводить</w:t>
      </w:r>
      <w:r w:rsidR="00AB1AFC">
        <w:rPr>
          <w:rFonts w:ascii="Times New Roman" w:hAnsi="Times New Roman"/>
          <w:sz w:val="28"/>
          <w:szCs w:val="28"/>
        </w:rPr>
        <w:t xml:space="preserve"> </w:t>
      </w:r>
      <w:r w:rsidR="00984E18">
        <w:rPr>
          <w:rFonts w:ascii="Times New Roman" w:hAnsi="Times New Roman"/>
          <w:sz w:val="28"/>
          <w:szCs w:val="28"/>
        </w:rPr>
        <w:t xml:space="preserve">масштабные краевые мероприятия как, например, </w:t>
      </w:r>
      <w:r w:rsidR="00E615F3">
        <w:rPr>
          <w:rFonts w:ascii="Times New Roman" w:hAnsi="Times New Roman"/>
          <w:sz w:val="28"/>
          <w:szCs w:val="28"/>
        </w:rPr>
        <w:t>«Ф</w:t>
      </w:r>
      <w:r w:rsidR="00984E18">
        <w:rPr>
          <w:rFonts w:ascii="Times New Roman" w:hAnsi="Times New Roman"/>
          <w:sz w:val="28"/>
          <w:szCs w:val="28"/>
        </w:rPr>
        <w:t>естиваль казачьей песни</w:t>
      </w:r>
      <w:r w:rsidR="00E615F3">
        <w:rPr>
          <w:rFonts w:ascii="Times New Roman" w:hAnsi="Times New Roman"/>
          <w:sz w:val="28"/>
          <w:szCs w:val="28"/>
        </w:rPr>
        <w:t>»</w:t>
      </w:r>
      <w:r w:rsidR="002D018A">
        <w:rPr>
          <w:rFonts w:ascii="Times New Roman" w:hAnsi="Times New Roman"/>
          <w:sz w:val="28"/>
          <w:szCs w:val="28"/>
        </w:rPr>
        <w:t>, вернул блистательную</w:t>
      </w:r>
      <w:r w:rsidR="002D018A" w:rsidRPr="002D018A">
        <w:rPr>
          <w:rFonts w:ascii="Times New Roman" w:hAnsi="Times New Roman"/>
          <w:sz w:val="28"/>
          <w:szCs w:val="28"/>
        </w:rPr>
        <w:t xml:space="preserve"> </w:t>
      </w:r>
      <w:r w:rsidR="002D018A">
        <w:rPr>
          <w:rFonts w:ascii="Times New Roman" w:hAnsi="Times New Roman"/>
          <w:sz w:val="28"/>
          <w:szCs w:val="28"/>
        </w:rPr>
        <w:t>«Танцевальную феерию».</w:t>
      </w:r>
      <w:r w:rsidR="001202D0">
        <w:rPr>
          <w:rFonts w:ascii="Times New Roman" w:hAnsi="Times New Roman"/>
          <w:sz w:val="28"/>
          <w:szCs w:val="28"/>
        </w:rPr>
        <w:t xml:space="preserve">  </w:t>
      </w:r>
      <w:r w:rsidR="002D018A">
        <w:rPr>
          <w:rFonts w:ascii="Times New Roman" w:hAnsi="Times New Roman"/>
          <w:sz w:val="28"/>
          <w:szCs w:val="28"/>
        </w:rPr>
        <w:t>А одно из массовых и  ярких мероприятий -</w:t>
      </w:r>
      <w:r w:rsidR="00F253B8">
        <w:rPr>
          <w:rFonts w:ascii="Times New Roman" w:hAnsi="Times New Roman"/>
          <w:sz w:val="28"/>
          <w:szCs w:val="28"/>
        </w:rPr>
        <w:t xml:space="preserve"> </w:t>
      </w:r>
      <w:r w:rsidR="00F253B8" w:rsidRPr="009844D5">
        <w:rPr>
          <w:rFonts w:ascii="Times New Roman" w:hAnsi="Times New Roman"/>
          <w:sz w:val="28"/>
          <w:szCs w:val="28"/>
        </w:rPr>
        <w:t>«Факельное шествие</w:t>
      </w:r>
      <w:r w:rsidR="00F253B8">
        <w:rPr>
          <w:rFonts w:ascii="Times New Roman" w:hAnsi="Times New Roman"/>
          <w:sz w:val="28"/>
          <w:szCs w:val="28"/>
        </w:rPr>
        <w:t>» стал</w:t>
      </w:r>
      <w:r w:rsidR="002D018A">
        <w:rPr>
          <w:rFonts w:ascii="Times New Roman" w:hAnsi="Times New Roman"/>
          <w:sz w:val="28"/>
          <w:szCs w:val="28"/>
        </w:rPr>
        <w:t>о</w:t>
      </w:r>
      <w:r w:rsidR="00F253B8">
        <w:rPr>
          <w:rFonts w:ascii="Times New Roman" w:hAnsi="Times New Roman"/>
          <w:sz w:val="28"/>
          <w:szCs w:val="28"/>
        </w:rPr>
        <w:t xml:space="preserve"> визитной карточкой Железногорска</w:t>
      </w:r>
      <w:r w:rsidR="002D018A">
        <w:rPr>
          <w:rFonts w:ascii="Times New Roman" w:hAnsi="Times New Roman"/>
          <w:sz w:val="28"/>
          <w:szCs w:val="28"/>
        </w:rPr>
        <w:t>.</w:t>
      </w:r>
    </w:p>
    <w:p w:rsidR="00E36371" w:rsidRDefault="002D018A" w:rsidP="002D018A">
      <w:pPr>
        <w:spacing w:after="0" w:line="360" w:lineRule="auto"/>
        <w:ind w:left="-142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73D44">
        <w:rPr>
          <w:rFonts w:ascii="Times New Roman" w:hAnsi="Times New Roman"/>
          <w:sz w:val="28"/>
          <w:szCs w:val="28"/>
        </w:rPr>
        <w:t xml:space="preserve"> муниципальной системе образования ЗАТО Железногорск функционирует </w:t>
      </w:r>
      <w:r w:rsidR="00AB1AFC">
        <w:rPr>
          <w:rFonts w:ascii="Times New Roman" w:hAnsi="Times New Roman"/>
          <w:sz w:val="28"/>
          <w:szCs w:val="28"/>
        </w:rPr>
        <w:t>56</w:t>
      </w:r>
      <w:r w:rsidR="00E73D44">
        <w:rPr>
          <w:rFonts w:ascii="Times New Roman" w:hAnsi="Times New Roman"/>
          <w:sz w:val="28"/>
          <w:szCs w:val="28"/>
        </w:rPr>
        <w:t xml:space="preserve"> образовательных учреждений: </w:t>
      </w:r>
      <w:r w:rsidR="00AB1AFC">
        <w:rPr>
          <w:rFonts w:ascii="Times New Roman" w:hAnsi="Times New Roman"/>
          <w:sz w:val="28"/>
          <w:szCs w:val="28"/>
        </w:rPr>
        <w:t xml:space="preserve">35 </w:t>
      </w:r>
      <w:r w:rsidR="00E73D44">
        <w:rPr>
          <w:rFonts w:ascii="Times New Roman" w:hAnsi="Times New Roman"/>
          <w:sz w:val="28"/>
          <w:szCs w:val="28"/>
        </w:rPr>
        <w:t xml:space="preserve">дошкольных, </w:t>
      </w:r>
      <w:r w:rsidR="00AB1AFC">
        <w:rPr>
          <w:rFonts w:ascii="Times New Roman" w:hAnsi="Times New Roman"/>
          <w:sz w:val="28"/>
          <w:szCs w:val="28"/>
        </w:rPr>
        <w:t>14</w:t>
      </w:r>
      <w:r w:rsidR="00350071">
        <w:rPr>
          <w:rFonts w:ascii="Times New Roman" w:hAnsi="Times New Roman"/>
          <w:sz w:val="28"/>
          <w:szCs w:val="28"/>
        </w:rPr>
        <w:t xml:space="preserve"> </w:t>
      </w:r>
      <w:r w:rsidR="00E73D44">
        <w:rPr>
          <w:rFonts w:ascii="Times New Roman" w:hAnsi="Times New Roman"/>
          <w:sz w:val="28"/>
          <w:szCs w:val="28"/>
        </w:rPr>
        <w:t xml:space="preserve"> общеобразовательных и </w:t>
      </w:r>
      <w:r w:rsidR="005645C2">
        <w:rPr>
          <w:rFonts w:ascii="Times New Roman" w:hAnsi="Times New Roman"/>
          <w:sz w:val="28"/>
          <w:szCs w:val="28"/>
        </w:rPr>
        <w:t>7</w:t>
      </w:r>
      <w:r w:rsidR="00E73D44">
        <w:rPr>
          <w:rFonts w:ascii="Times New Roman" w:hAnsi="Times New Roman"/>
          <w:sz w:val="28"/>
          <w:szCs w:val="28"/>
        </w:rPr>
        <w:t xml:space="preserve"> учреждений дополнительного образования </w:t>
      </w:r>
      <w:r w:rsidR="00E84F88">
        <w:rPr>
          <w:rFonts w:ascii="Times New Roman" w:hAnsi="Times New Roman"/>
          <w:sz w:val="28"/>
          <w:szCs w:val="28"/>
        </w:rPr>
        <w:t>детей</w:t>
      </w:r>
      <w:r w:rsidR="00E36371">
        <w:rPr>
          <w:rFonts w:ascii="Times New Roman" w:hAnsi="Times New Roman"/>
          <w:sz w:val="28"/>
          <w:szCs w:val="28"/>
        </w:rPr>
        <w:t>.</w:t>
      </w:r>
    </w:p>
    <w:p w:rsidR="00E36371" w:rsidRPr="00E36371" w:rsidRDefault="00E36371" w:rsidP="00E36371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6371">
        <w:rPr>
          <w:rFonts w:ascii="Times New Roman" w:hAnsi="Times New Roman"/>
          <w:color w:val="000000"/>
          <w:sz w:val="28"/>
          <w:szCs w:val="28"/>
        </w:rPr>
        <w:t xml:space="preserve"> В целом, за </w:t>
      </w:r>
      <w:r w:rsidR="0037434A">
        <w:rPr>
          <w:rFonts w:ascii="Times New Roman" w:hAnsi="Times New Roman"/>
          <w:color w:val="000000"/>
          <w:sz w:val="28"/>
          <w:szCs w:val="28"/>
        </w:rPr>
        <w:t>пять</w:t>
      </w:r>
      <w:r w:rsidRPr="00E36371">
        <w:rPr>
          <w:rFonts w:ascii="Times New Roman" w:hAnsi="Times New Roman"/>
          <w:color w:val="000000"/>
          <w:sz w:val="28"/>
          <w:szCs w:val="28"/>
        </w:rPr>
        <w:t xml:space="preserve"> прошедших лет система образования ЗАТО Железногорск достигла значимых результатов.</w:t>
      </w:r>
    </w:p>
    <w:p w:rsidR="00E36371" w:rsidRPr="00E36371" w:rsidRDefault="00E36371" w:rsidP="00E36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71">
        <w:rPr>
          <w:rFonts w:ascii="Times New Roman" w:hAnsi="Times New Roman"/>
          <w:sz w:val="28"/>
          <w:szCs w:val="28"/>
        </w:rPr>
        <w:t xml:space="preserve">В течение 2010–2014 годов все общеобразовательные учреждения перешли на </w:t>
      </w:r>
      <w:hyperlink r:id="rId11" w:tgtFrame="_blank" w:history="1">
        <w:r w:rsidRPr="00E36371">
          <w:rPr>
            <w:rFonts w:ascii="Times New Roman" w:hAnsi="Times New Roman"/>
            <w:sz w:val="28"/>
            <w:szCs w:val="28"/>
          </w:rPr>
          <w:t>Федеральный государственный образовательный стандарт</w:t>
        </w:r>
      </w:hyperlink>
      <w:r w:rsidRPr="00E36371">
        <w:rPr>
          <w:rFonts w:ascii="Times New Roman" w:hAnsi="Times New Roman"/>
          <w:sz w:val="28"/>
          <w:szCs w:val="28"/>
        </w:rPr>
        <w:t xml:space="preserve"> </w:t>
      </w:r>
      <w:r w:rsidRPr="00E36371">
        <w:rPr>
          <w:rFonts w:ascii="Times New Roman" w:hAnsi="Times New Roman"/>
          <w:sz w:val="28"/>
          <w:szCs w:val="28"/>
        </w:rPr>
        <w:lastRenderedPageBreak/>
        <w:t>(ФГОС) в начальной школе. С 2014 г. организован переход на ФГОС дошкольного образования.</w:t>
      </w:r>
    </w:p>
    <w:p w:rsidR="00527EC2" w:rsidRDefault="006609DB" w:rsidP="00527E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7434A">
        <w:rPr>
          <w:rFonts w:ascii="Times New Roman" w:hAnsi="Times New Roman"/>
          <w:sz w:val="28"/>
          <w:szCs w:val="28"/>
        </w:rPr>
        <w:t>тмечу</w:t>
      </w:r>
      <w:r w:rsidR="00E36371" w:rsidRPr="00E36371">
        <w:rPr>
          <w:rFonts w:ascii="Times New Roman" w:hAnsi="Times New Roman"/>
          <w:sz w:val="28"/>
          <w:szCs w:val="28"/>
        </w:rPr>
        <w:t xml:space="preserve">, что задача </w:t>
      </w:r>
      <w:r w:rsidR="00A12953">
        <w:rPr>
          <w:rFonts w:ascii="Times New Roman" w:hAnsi="Times New Roman"/>
          <w:sz w:val="28"/>
          <w:szCs w:val="28"/>
        </w:rPr>
        <w:t>стопроцентной</w:t>
      </w:r>
      <w:r w:rsidR="00E36371" w:rsidRPr="00E36371">
        <w:rPr>
          <w:rFonts w:ascii="Times New Roman" w:hAnsi="Times New Roman"/>
          <w:sz w:val="28"/>
          <w:szCs w:val="28"/>
        </w:rPr>
        <w:t xml:space="preserve"> доступности дошкольного образования, которая стояла перед нами в 2010 году, с успехом решена.</w:t>
      </w:r>
      <w:r w:rsidR="00E36371">
        <w:rPr>
          <w:rFonts w:ascii="Times New Roman" w:hAnsi="Times New Roman"/>
          <w:sz w:val="28"/>
          <w:szCs w:val="28"/>
        </w:rPr>
        <w:t xml:space="preserve"> Мы этого добились благодаря комплексу мер</w:t>
      </w:r>
      <w:r w:rsidR="00527EC2">
        <w:rPr>
          <w:rFonts w:ascii="Times New Roman" w:hAnsi="Times New Roman"/>
          <w:sz w:val="28"/>
          <w:szCs w:val="28"/>
        </w:rPr>
        <w:t>. Во-первых, з</w:t>
      </w:r>
      <w:r w:rsidR="00E36371" w:rsidRPr="00E36371">
        <w:rPr>
          <w:rFonts w:ascii="Times New Roman" w:hAnsi="Times New Roman"/>
          <w:sz w:val="28"/>
          <w:szCs w:val="28"/>
        </w:rPr>
        <w:t>а счет увеличения списочного</w:t>
      </w:r>
      <w:r w:rsidR="00E36371">
        <w:rPr>
          <w:rFonts w:ascii="Times New Roman" w:hAnsi="Times New Roman"/>
          <w:sz w:val="28"/>
          <w:szCs w:val="28"/>
        </w:rPr>
        <w:t xml:space="preserve"> состава детей в группах</w:t>
      </w:r>
      <w:r w:rsidR="00527EC2">
        <w:rPr>
          <w:rFonts w:ascii="Times New Roman" w:hAnsi="Times New Roman"/>
          <w:sz w:val="28"/>
          <w:szCs w:val="28"/>
        </w:rPr>
        <w:t xml:space="preserve"> на 276 человек</w:t>
      </w:r>
      <w:r w:rsidR="00E36371">
        <w:rPr>
          <w:rFonts w:ascii="Times New Roman" w:hAnsi="Times New Roman"/>
          <w:sz w:val="28"/>
          <w:szCs w:val="28"/>
        </w:rPr>
        <w:t xml:space="preserve">, на обеспечение которого нами были запланированы и реализованы местные и </w:t>
      </w:r>
      <w:r w:rsidR="0037434A">
        <w:rPr>
          <w:rFonts w:ascii="Times New Roman" w:hAnsi="Times New Roman"/>
          <w:sz w:val="28"/>
          <w:szCs w:val="28"/>
        </w:rPr>
        <w:t>краевые</w:t>
      </w:r>
      <w:r w:rsidR="00E36371">
        <w:rPr>
          <w:rFonts w:ascii="Times New Roman" w:hAnsi="Times New Roman"/>
          <w:sz w:val="28"/>
          <w:szCs w:val="28"/>
        </w:rPr>
        <w:t xml:space="preserve"> средства</w:t>
      </w:r>
      <w:r w:rsidR="00527EC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Во-вторых, </w:t>
      </w:r>
      <w:r w:rsidR="002D018A">
        <w:rPr>
          <w:rFonts w:ascii="Times New Roman" w:hAnsi="Times New Roman"/>
          <w:sz w:val="28"/>
          <w:szCs w:val="28"/>
        </w:rPr>
        <w:t xml:space="preserve">в 2014 </w:t>
      </w:r>
      <w:r w:rsidR="00527EC2">
        <w:rPr>
          <w:rFonts w:ascii="Times New Roman" w:hAnsi="Times New Roman"/>
          <w:sz w:val="28"/>
          <w:szCs w:val="28"/>
        </w:rPr>
        <w:t xml:space="preserve"> благодаря </w:t>
      </w:r>
      <w:r w:rsidR="00E36371" w:rsidRPr="00E36371">
        <w:rPr>
          <w:rFonts w:ascii="Times New Roman" w:hAnsi="Times New Roman"/>
          <w:sz w:val="28"/>
          <w:szCs w:val="28"/>
        </w:rPr>
        <w:t xml:space="preserve">капитальным вложениям </w:t>
      </w:r>
      <w:r w:rsidR="002D018A">
        <w:rPr>
          <w:rFonts w:ascii="Times New Roman" w:hAnsi="Times New Roman"/>
          <w:sz w:val="28"/>
          <w:szCs w:val="28"/>
        </w:rPr>
        <w:t xml:space="preserve">в сумме </w:t>
      </w:r>
      <w:r w:rsidR="002D018A" w:rsidRPr="00E36371">
        <w:rPr>
          <w:rFonts w:ascii="Times New Roman" w:hAnsi="Times New Roman"/>
          <w:sz w:val="28"/>
          <w:szCs w:val="28"/>
        </w:rPr>
        <w:t>26,8 млн. руб</w:t>
      </w:r>
      <w:r w:rsidR="002D018A">
        <w:rPr>
          <w:rFonts w:ascii="Times New Roman" w:hAnsi="Times New Roman"/>
          <w:sz w:val="28"/>
          <w:szCs w:val="28"/>
        </w:rPr>
        <w:t>. году</w:t>
      </w:r>
      <w:r w:rsidR="002D018A" w:rsidRPr="00E36371">
        <w:rPr>
          <w:rFonts w:ascii="Times New Roman" w:hAnsi="Times New Roman"/>
          <w:sz w:val="28"/>
          <w:szCs w:val="28"/>
        </w:rPr>
        <w:t xml:space="preserve"> </w:t>
      </w:r>
      <w:r w:rsidR="00E36371" w:rsidRPr="00E36371">
        <w:rPr>
          <w:rFonts w:ascii="Times New Roman" w:hAnsi="Times New Roman"/>
          <w:sz w:val="28"/>
          <w:szCs w:val="28"/>
        </w:rPr>
        <w:t>в мероприятия по</w:t>
      </w:r>
      <w:r w:rsidR="0037434A">
        <w:rPr>
          <w:rFonts w:ascii="Times New Roman" w:hAnsi="Times New Roman"/>
          <w:sz w:val="28"/>
          <w:szCs w:val="28"/>
        </w:rPr>
        <w:t xml:space="preserve"> возврату из коммерческого использования </w:t>
      </w:r>
      <w:r w:rsidR="00E36371" w:rsidRPr="00E36371">
        <w:rPr>
          <w:rFonts w:ascii="Times New Roman" w:hAnsi="Times New Roman"/>
          <w:sz w:val="28"/>
          <w:szCs w:val="28"/>
        </w:rPr>
        <w:t>здания детского сада № 19</w:t>
      </w:r>
      <w:r w:rsidR="002D018A">
        <w:rPr>
          <w:rFonts w:ascii="Times New Roman" w:hAnsi="Times New Roman"/>
          <w:sz w:val="28"/>
          <w:szCs w:val="28"/>
        </w:rPr>
        <w:t xml:space="preserve">, рассчитанного на </w:t>
      </w:r>
      <w:r w:rsidR="0037434A">
        <w:rPr>
          <w:rFonts w:ascii="Times New Roman" w:hAnsi="Times New Roman"/>
          <w:sz w:val="28"/>
          <w:szCs w:val="28"/>
        </w:rPr>
        <w:t xml:space="preserve">85 </w:t>
      </w:r>
      <w:r w:rsidR="002D018A">
        <w:rPr>
          <w:rFonts w:ascii="Times New Roman" w:hAnsi="Times New Roman"/>
          <w:sz w:val="28"/>
          <w:szCs w:val="28"/>
        </w:rPr>
        <w:t xml:space="preserve"> малышей</w:t>
      </w:r>
      <w:r w:rsidR="0037434A">
        <w:rPr>
          <w:rFonts w:ascii="Times New Roman" w:hAnsi="Times New Roman"/>
          <w:sz w:val="28"/>
          <w:szCs w:val="28"/>
        </w:rPr>
        <w:t xml:space="preserve">. </w:t>
      </w:r>
      <w:r w:rsidR="002D018A">
        <w:rPr>
          <w:rFonts w:ascii="Times New Roman" w:hAnsi="Times New Roman"/>
          <w:sz w:val="28"/>
          <w:szCs w:val="28"/>
        </w:rPr>
        <w:t>В настоящий момент</w:t>
      </w:r>
      <w:r w:rsidR="0037434A">
        <w:rPr>
          <w:rFonts w:ascii="Times New Roman" w:hAnsi="Times New Roman"/>
          <w:sz w:val="28"/>
          <w:szCs w:val="28"/>
        </w:rPr>
        <w:t xml:space="preserve"> мы предоставляем </w:t>
      </w:r>
      <w:proofErr w:type="gramStart"/>
      <w:r w:rsidR="0037434A">
        <w:rPr>
          <w:rFonts w:ascii="Times New Roman" w:hAnsi="Times New Roman"/>
          <w:sz w:val="28"/>
          <w:szCs w:val="28"/>
        </w:rPr>
        <w:t>места</w:t>
      </w:r>
      <w:proofErr w:type="gramEnd"/>
      <w:r w:rsidR="0037434A">
        <w:rPr>
          <w:rFonts w:ascii="Times New Roman" w:hAnsi="Times New Roman"/>
          <w:sz w:val="28"/>
          <w:szCs w:val="28"/>
        </w:rPr>
        <w:t xml:space="preserve"> в детских садах начиная с 1,5 лет.</w:t>
      </w:r>
    </w:p>
    <w:p w:rsidR="00E36371" w:rsidRPr="00E36371" w:rsidRDefault="00527EC2" w:rsidP="00527E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434A">
        <w:rPr>
          <w:rFonts w:ascii="Times New Roman" w:hAnsi="Times New Roman"/>
          <w:sz w:val="28"/>
          <w:szCs w:val="28"/>
        </w:rPr>
        <w:t xml:space="preserve">Были проведены </w:t>
      </w:r>
      <w:r>
        <w:rPr>
          <w:rFonts w:ascii="Times New Roman" w:hAnsi="Times New Roman"/>
          <w:sz w:val="28"/>
          <w:szCs w:val="28"/>
        </w:rPr>
        <w:t xml:space="preserve">капитальные ремонты еще </w:t>
      </w:r>
      <w:r w:rsidR="0037434A">
        <w:rPr>
          <w:rFonts w:ascii="Times New Roman" w:hAnsi="Times New Roman"/>
          <w:sz w:val="28"/>
          <w:szCs w:val="28"/>
        </w:rPr>
        <w:t>трёх</w:t>
      </w:r>
      <w:r>
        <w:rPr>
          <w:rFonts w:ascii="Times New Roman" w:hAnsi="Times New Roman"/>
          <w:sz w:val="28"/>
          <w:szCs w:val="28"/>
        </w:rPr>
        <w:t xml:space="preserve"> дошкольных учреждений на общую сумму </w:t>
      </w:r>
      <w:r w:rsidR="002D018A">
        <w:rPr>
          <w:rFonts w:ascii="Times New Roman" w:hAnsi="Times New Roman"/>
          <w:sz w:val="28"/>
          <w:szCs w:val="28"/>
        </w:rPr>
        <w:t>около</w:t>
      </w:r>
      <w:r>
        <w:rPr>
          <w:rFonts w:ascii="Times New Roman" w:hAnsi="Times New Roman"/>
          <w:sz w:val="28"/>
          <w:szCs w:val="28"/>
        </w:rPr>
        <w:t xml:space="preserve"> 90 млн. рублей.</w:t>
      </w:r>
    </w:p>
    <w:p w:rsidR="00E36371" w:rsidRPr="00E36371" w:rsidRDefault="003B0F2C" w:rsidP="00E36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36371" w:rsidRPr="00E36371">
        <w:rPr>
          <w:rFonts w:ascii="Times New Roman" w:hAnsi="Times New Roman"/>
          <w:sz w:val="28"/>
          <w:szCs w:val="28"/>
        </w:rPr>
        <w:t xml:space="preserve"> ближайшее время система образования получит новые здания – спортивный зал </w:t>
      </w:r>
      <w:r w:rsidR="002D018A">
        <w:rPr>
          <w:rFonts w:ascii="Times New Roman" w:hAnsi="Times New Roman"/>
          <w:sz w:val="28"/>
          <w:szCs w:val="28"/>
        </w:rPr>
        <w:t xml:space="preserve">в </w:t>
      </w:r>
      <w:r w:rsidR="00E36371" w:rsidRPr="00E36371">
        <w:rPr>
          <w:rFonts w:ascii="Times New Roman" w:hAnsi="Times New Roman"/>
          <w:sz w:val="28"/>
          <w:szCs w:val="28"/>
        </w:rPr>
        <w:t>Лице</w:t>
      </w:r>
      <w:r w:rsidR="002D018A">
        <w:rPr>
          <w:rFonts w:ascii="Times New Roman" w:hAnsi="Times New Roman"/>
          <w:sz w:val="28"/>
          <w:szCs w:val="28"/>
        </w:rPr>
        <w:t>е</w:t>
      </w:r>
      <w:r w:rsidR="00E36371" w:rsidRPr="00E36371">
        <w:rPr>
          <w:rFonts w:ascii="Times New Roman" w:hAnsi="Times New Roman"/>
          <w:sz w:val="28"/>
          <w:szCs w:val="28"/>
        </w:rPr>
        <w:t xml:space="preserve"> № 103 «Гармония» (58,5 млн. руб.) и модульное здание корпуса № 5 </w:t>
      </w:r>
      <w:r w:rsidR="002D018A">
        <w:rPr>
          <w:rFonts w:ascii="Times New Roman" w:hAnsi="Times New Roman"/>
          <w:sz w:val="28"/>
          <w:szCs w:val="28"/>
        </w:rPr>
        <w:t>в детском оздоровительно центре</w:t>
      </w:r>
      <w:r w:rsidR="00E36371" w:rsidRPr="00E36371">
        <w:rPr>
          <w:rFonts w:ascii="Times New Roman" w:hAnsi="Times New Roman"/>
          <w:sz w:val="28"/>
          <w:szCs w:val="28"/>
        </w:rPr>
        <w:t xml:space="preserve"> «Взлет» (14,5 млн. руб.).</w:t>
      </w:r>
    </w:p>
    <w:p w:rsidR="00E36371" w:rsidRPr="00E36371" w:rsidRDefault="00E36371" w:rsidP="00527E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371">
        <w:rPr>
          <w:rFonts w:ascii="Times New Roman" w:hAnsi="Times New Roman"/>
          <w:sz w:val="28"/>
          <w:szCs w:val="28"/>
        </w:rPr>
        <w:t>С 2011 г</w:t>
      </w:r>
      <w:r w:rsidR="002D018A">
        <w:rPr>
          <w:rFonts w:ascii="Times New Roman" w:hAnsi="Times New Roman"/>
          <w:sz w:val="28"/>
          <w:szCs w:val="28"/>
        </w:rPr>
        <w:t>ода</w:t>
      </w:r>
      <w:r w:rsidRPr="00E36371">
        <w:rPr>
          <w:rFonts w:ascii="Times New Roman" w:hAnsi="Times New Roman"/>
          <w:sz w:val="28"/>
          <w:szCs w:val="28"/>
        </w:rPr>
        <w:t xml:space="preserve"> в</w:t>
      </w:r>
      <w:r w:rsidR="002D018A">
        <w:rPr>
          <w:rFonts w:ascii="Times New Roman" w:hAnsi="Times New Roman"/>
          <w:sz w:val="28"/>
          <w:szCs w:val="28"/>
        </w:rPr>
        <w:t xml:space="preserve"> </w:t>
      </w:r>
      <w:r w:rsidRPr="00E36371">
        <w:rPr>
          <w:rFonts w:ascii="Times New Roman" w:hAnsi="Times New Roman"/>
          <w:sz w:val="28"/>
          <w:szCs w:val="28"/>
        </w:rPr>
        <w:t xml:space="preserve"> рамках программ «Одарённые </w:t>
      </w:r>
      <w:proofErr w:type="gramStart"/>
      <w:r w:rsidRPr="00E36371">
        <w:rPr>
          <w:rFonts w:ascii="Times New Roman" w:hAnsi="Times New Roman"/>
          <w:sz w:val="28"/>
          <w:szCs w:val="28"/>
        </w:rPr>
        <w:t>дети</w:t>
      </w:r>
      <w:proofErr w:type="gramEnd"/>
      <w:r w:rsidRPr="00E3637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609DB">
        <w:rPr>
          <w:rFonts w:ascii="Times New Roman" w:hAnsi="Times New Roman"/>
          <w:sz w:val="28"/>
          <w:szCs w:val="28"/>
        </w:rPr>
        <w:t>»</w:t>
      </w:r>
      <w:r w:rsidRPr="00E36371">
        <w:rPr>
          <w:rFonts w:ascii="Times New Roman" w:hAnsi="Times New Roman"/>
          <w:sz w:val="28"/>
          <w:szCs w:val="28"/>
        </w:rPr>
        <w:t xml:space="preserve"> и «Развитие образования ЗАТО Железногорск»</w:t>
      </w:r>
      <w:r w:rsidR="002D018A">
        <w:rPr>
          <w:rFonts w:ascii="Times New Roman" w:hAnsi="Times New Roman"/>
          <w:sz w:val="28"/>
          <w:szCs w:val="28"/>
        </w:rPr>
        <w:t xml:space="preserve"> </w:t>
      </w:r>
      <w:r w:rsidRPr="00E36371">
        <w:rPr>
          <w:rFonts w:ascii="Times New Roman" w:hAnsi="Times New Roman"/>
          <w:sz w:val="28"/>
          <w:szCs w:val="28"/>
        </w:rPr>
        <w:t xml:space="preserve"> для денежного поощрения 155 старшеклассников за достижения в научно-исследовательской, художест</w:t>
      </w:r>
      <w:r w:rsidR="006609DB">
        <w:rPr>
          <w:rFonts w:ascii="Times New Roman" w:hAnsi="Times New Roman"/>
          <w:sz w:val="28"/>
          <w:szCs w:val="28"/>
        </w:rPr>
        <w:t>венно-эстетической деятельности и</w:t>
      </w:r>
      <w:r w:rsidRPr="00E36371">
        <w:rPr>
          <w:rFonts w:ascii="Times New Roman" w:hAnsi="Times New Roman"/>
          <w:sz w:val="28"/>
          <w:szCs w:val="28"/>
        </w:rPr>
        <w:t xml:space="preserve"> в спорте</w:t>
      </w:r>
      <w:r w:rsidR="002D018A">
        <w:rPr>
          <w:rFonts w:ascii="Times New Roman" w:hAnsi="Times New Roman"/>
          <w:sz w:val="28"/>
          <w:szCs w:val="28"/>
        </w:rPr>
        <w:t xml:space="preserve"> </w:t>
      </w:r>
      <w:r w:rsidR="002D018A" w:rsidRPr="00E36371">
        <w:rPr>
          <w:rFonts w:ascii="Times New Roman" w:hAnsi="Times New Roman"/>
          <w:sz w:val="28"/>
          <w:szCs w:val="28"/>
        </w:rPr>
        <w:t>было направлено 775 тыс. руб</w:t>
      </w:r>
      <w:r w:rsidRPr="00E36371">
        <w:rPr>
          <w:rFonts w:ascii="Times New Roman" w:hAnsi="Times New Roman"/>
          <w:sz w:val="28"/>
          <w:szCs w:val="28"/>
        </w:rPr>
        <w:t xml:space="preserve">. </w:t>
      </w:r>
      <w:r w:rsidR="002D018A">
        <w:rPr>
          <w:rFonts w:ascii="Times New Roman" w:hAnsi="Times New Roman"/>
          <w:sz w:val="28"/>
          <w:szCs w:val="28"/>
        </w:rPr>
        <w:t xml:space="preserve"> </w:t>
      </w:r>
      <w:r w:rsidRPr="00E36371">
        <w:rPr>
          <w:rFonts w:ascii="Times New Roman" w:hAnsi="Times New Roman"/>
          <w:sz w:val="28"/>
          <w:szCs w:val="28"/>
        </w:rPr>
        <w:t xml:space="preserve">Всего для реализации </w:t>
      </w:r>
      <w:r w:rsidR="00267B88">
        <w:rPr>
          <w:rFonts w:ascii="Times New Roman" w:hAnsi="Times New Roman"/>
          <w:sz w:val="28"/>
          <w:szCs w:val="28"/>
        </w:rPr>
        <w:t xml:space="preserve">всех </w:t>
      </w:r>
      <w:r w:rsidRPr="00E36371">
        <w:rPr>
          <w:rFonts w:ascii="Times New Roman" w:hAnsi="Times New Roman"/>
          <w:sz w:val="28"/>
          <w:szCs w:val="28"/>
        </w:rPr>
        <w:t xml:space="preserve">мероприятий с одаренными детьми ЗАТО Железногорск в рамках муниципальных программ </w:t>
      </w:r>
      <w:r w:rsidR="00267B88">
        <w:rPr>
          <w:rFonts w:ascii="Times New Roman" w:hAnsi="Times New Roman"/>
          <w:sz w:val="28"/>
          <w:szCs w:val="28"/>
        </w:rPr>
        <w:t xml:space="preserve">в этот период </w:t>
      </w:r>
      <w:r w:rsidRPr="00E36371">
        <w:rPr>
          <w:rFonts w:ascii="Times New Roman" w:hAnsi="Times New Roman"/>
          <w:sz w:val="28"/>
          <w:szCs w:val="28"/>
        </w:rPr>
        <w:t>было направлено около 8 млн. руб</w:t>
      </w:r>
      <w:r w:rsidR="00267B88">
        <w:rPr>
          <w:rFonts w:ascii="Times New Roman" w:hAnsi="Times New Roman"/>
          <w:sz w:val="28"/>
          <w:szCs w:val="28"/>
        </w:rPr>
        <w:t>лей</w:t>
      </w:r>
      <w:r w:rsidRPr="00E36371">
        <w:rPr>
          <w:rFonts w:ascii="Times New Roman" w:hAnsi="Times New Roman"/>
          <w:sz w:val="28"/>
          <w:szCs w:val="28"/>
        </w:rPr>
        <w:t>. С 2012 г</w:t>
      </w:r>
      <w:r w:rsidR="00267B88">
        <w:rPr>
          <w:rFonts w:ascii="Times New Roman" w:hAnsi="Times New Roman"/>
          <w:sz w:val="28"/>
          <w:szCs w:val="28"/>
        </w:rPr>
        <w:t>ода</w:t>
      </w:r>
      <w:r w:rsidRPr="00E36371">
        <w:rPr>
          <w:rFonts w:ascii="Times New Roman" w:hAnsi="Times New Roman"/>
          <w:sz w:val="28"/>
          <w:szCs w:val="28"/>
        </w:rPr>
        <w:t xml:space="preserve"> </w:t>
      </w:r>
      <w:r w:rsidR="006B6D1B">
        <w:rPr>
          <w:rFonts w:ascii="Times New Roman" w:hAnsi="Times New Roman"/>
          <w:sz w:val="28"/>
          <w:szCs w:val="28"/>
        </w:rPr>
        <w:t xml:space="preserve">40 </w:t>
      </w:r>
      <w:r w:rsidRPr="00E36371">
        <w:rPr>
          <w:rFonts w:ascii="Times New Roman" w:hAnsi="Times New Roman"/>
          <w:sz w:val="28"/>
          <w:szCs w:val="28"/>
        </w:rPr>
        <w:t xml:space="preserve"> </w:t>
      </w:r>
      <w:r w:rsidR="003B0F2C">
        <w:rPr>
          <w:rFonts w:ascii="Times New Roman" w:hAnsi="Times New Roman"/>
          <w:sz w:val="28"/>
          <w:szCs w:val="28"/>
        </w:rPr>
        <w:t xml:space="preserve">железногорских </w:t>
      </w:r>
      <w:r w:rsidRPr="00E36371">
        <w:rPr>
          <w:rFonts w:ascii="Times New Roman" w:hAnsi="Times New Roman"/>
          <w:sz w:val="28"/>
          <w:szCs w:val="28"/>
        </w:rPr>
        <w:t xml:space="preserve">педагогов стали победителями конкурсного отбора </w:t>
      </w:r>
      <w:r w:rsidR="003B0F2C">
        <w:rPr>
          <w:rFonts w:ascii="Times New Roman" w:hAnsi="Times New Roman"/>
          <w:sz w:val="28"/>
          <w:szCs w:val="28"/>
        </w:rPr>
        <w:t xml:space="preserve">среди </w:t>
      </w:r>
      <w:r w:rsidRPr="00E36371">
        <w:rPr>
          <w:rFonts w:ascii="Times New Roman" w:hAnsi="Times New Roman"/>
          <w:sz w:val="28"/>
          <w:szCs w:val="28"/>
        </w:rPr>
        <w:t>педагогов краевых государственных и муниципальных образовательных учреждений Красноярского края, успешно работающих с одаренными детьми</w:t>
      </w:r>
      <w:r w:rsidR="003B0F2C">
        <w:rPr>
          <w:rFonts w:ascii="Times New Roman" w:hAnsi="Times New Roman"/>
          <w:sz w:val="28"/>
          <w:szCs w:val="28"/>
        </w:rPr>
        <w:t>.</w:t>
      </w:r>
    </w:p>
    <w:p w:rsidR="00E36371" w:rsidRPr="00E36371" w:rsidRDefault="00E36371" w:rsidP="00E36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71">
        <w:rPr>
          <w:rFonts w:ascii="Times New Roman" w:hAnsi="Times New Roman"/>
          <w:sz w:val="28"/>
          <w:szCs w:val="28"/>
        </w:rPr>
        <w:t xml:space="preserve">В целом, по данным Центра оценки качества образования </w:t>
      </w:r>
      <w:r w:rsidR="00267B88" w:rsidRPr="00E36371">
        <w:rPr>
          <w:rFonts w:ascii="Times New Roman" w:hAnsi="Times New Roman"/>
          <w:sz w:val="28"/>
          <w:szCs w:val="28"/>
        </w:rPr>
        <w:t>с 2012 г</w:t>
      </w:r>
      <w:r w:rsidR="00267B88">
        <w:rPr>
          <w:rFonts w:ascii="Times New Roman" w:hAnsi="Times New Roman"/>
          <w:sz w:val="28"/>
          <w:szCs w:val="28"/>
        </w:rPr>
        <w:t>ода</w:t>
      </w:r>
      <w:r w:rsidR="00267B88" w:rsidRPr="00E36371">
        <w:rPr>
          <w:rFonts w:ascii="Times New Roman" w:hAnsi="Times New Roman"/>
          <w:sz w:val="28"/>
          <w:szCs w:val="28"/>
        </w:rPr>
        <w:t xml:space="preserve"> </w:t>
      </w:r>
      <w:r w:rsidRPr="00E36371">
        <w:rPr>
          <w:rFonts w:ascii="Times New Roman" w:hAnsi="Times New Roman"/>
          <w:sz w:val="28"/>
          <w:szCs w:val="28"/>
        </w:rPr>
        <w:t xml:space="preserve">муниципальная система образования Железногорска упрочила лидерские </w:t>
      </w:r>
      <w:r w:rsidRPr="00E36371">
        <w:rPr>
          <w:rFonts w:ascii="Times New Roman" w:hAnsi="Times New Roman"/>
          <w:sz w:val="28"/>
          <w:szCs w:val="28"/>
        </w:rPr>
        <w:lastRenderedPageBreak/>
        <w:t>позиции в нашем регионе. Это демонстрируют не только выше обозначенные достижения, но</w:t>
      </w:r>
      <w:r w:rsidR="00267B88">
        <w:rPr>
          <w:rFonts w:ascii="Times New Roman" w:hAnsi="Times New Roman"/>
          <w:sz w:val="28"/>
          <w:szCs w:val="28"/>
        </w:rPr>
        <w:t xml:space="preserve"> </w:t>
      </w:r>
      <w:r w:rsidRPr="00E36371">
        <w:rPr>
          <w:rFonts w:ascii="Times New Roman" w:hAnsi="Times New Roman"/>
          <w:sz w:val="28"/>
          <w:szCs w:val="28"/>
        </w:rPr>
        <w:t xml:space="preserve">и результаты итоговой аттестации выпускников железногорских школ, которые занимают верхние строки в сводных </w:t>
      </w:r>
      <w:r w:rsidR="006B6D1B">
        <w:rPr>
          <w:rFonts w:ascii="Times New Roman" w:hAnsi="Times New Roman"/>
          <w:sz w:val="28"/>
          <w:szCs w:val="28"/>
        </w:rPr>
        <w:t xml:space="preserve">краевых </w:t>
      </w:r>
      <w:r w:rsidRPr="00E36371">
        <w:rPr>
          <w:rFonts w:ascii="Times New Roman" w:hAnsi="Times New Roman"/>
          <w:sz w:val="28"/>
          <w:szCs w:val="28"/>
        </w:rPr>
        <w:t>рейтингах.</w:t>
      </w:r>
    </w:p>
    <w:p w:rsidR="00E36371" w:rsidRPr="00E36371" w:rsidRDefault="00E36371" w:rsidP="00E36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71">
        <w:rPr>
          <w:rFonts w:ascii="Times New Roman" w:hAnsi="Times New Roman"/>
          <w:sz w:val="28"/>
          <w:szCs w:val="28"/>
        </w:rPr>
        <w:t>В 2012-2013 учебном году МБОУ Гимназия №</w:t>
      </w:r>
      <w:r w:rsidR="00042DBE">
        <w:rPr>
          <w:rFonts w:ascii="Times New Roman" w:hAnsi="Times New Roman"/>
          <w:sz w:val="28"/>
          <w:szCs w:val="28"/>
        </w:rPr>
        <w:t xml:space="preserve"> </w:t>
      </w:r>
      <w:r w:rsidRPr="00E36371">
        <w:rPr>
          <w:rFonts w:ascii="Times New Roman" w:hAnsi="Times New Roman"/>
          <w:sz w:val="28"/>
          <w:szCs w:val="28"/>
        </w:rPr>
        <w:t>91 и МАОУ «Лицей №102» вошли в Топ</w:t>
      </w:r>
      <w:r w:rsidRPr="00E36371">
        <w:rPr>
          <w:rFonts w:ascii="Times New Roman" w:hAnsi="Times New Roman"/>
          <w:sz w:val="28"/>
          <w:szCs w:val="28"/>
        </w:rPr>
        <w:noBreakHyphen/>
        <w:t>500 лучших школ России.</w:t>
      </w:r>
    </w:p>
    <w:p w:rsidR="00E36371" w:rsidRPr="00E36371" w:rsidRDefault="00E36371" w:rsidP="00E36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71">
        <w:rPr>
          <w:rFonts w:ascii="Times New Roman" w:hAnsi="Times New Roman"/>
          <w:sz w:val="28"/>
          <w:szCs w:val="28"/>
        </w:rPr>
        <w:t xml:space="preserve">В 2013 г. победителем конкурса Красноярского регионального инновационного технологического </w:t>
      </w:r>
      <w:proofErr w:type="spellStart"/>
      <w:proofErr w:type="gramStart"/>
      <w:r w:rsidRPr="00E36371">
        <w:rPr>
          <w:rFonts w:ascii="Times New Roman" w:hAnsi="Times New Roman"/>
          <w:sz w:val="28"/>
          <w:szCs w:val="28"/>
        </w:rPr>
        <w:t>бизнес-инкубатора</w:t>
      </w:r>
      <w:proofErr w:type="spellEnd"/>
      <w:proofErr w:type="gramEnd"/>
      <w:r w:rsidRPr="00E36371">
        <w:rPr>
          <w:rFonts w:ascii="Times New Roman" w:hAnsi="Times New Roman"/>
          <w:sz w:val="28"/>
          <w:szCs w:val="28"/>
        </w:rPr>
        <w:t xml:space="preserve"> (КРИТБИ) в рамках долгосрочной целевой программы «Развитие инновационной деятельности на территории Красноярского края» стал</w:t>
      </w:r>
      <w:r w:rsidR="00267B88">
        <w:rPr>
          <w:rFonts w:ascii="Times New Roman" w:hAnsi="Times New Roman"/>
          <w:sz w:val="28"/>
          <w:szCs w:val="28"/>
        </w:rPr>
        <w:t>а железногорская</w:t>
      </w:r>
      <w:r w:rsidRPr="00E36371">
        <w:rPr>
          <w:rFonts w:ascii="Times New Roman" w:hAnsi="Times New Roman"/>
          <w:sz w:val="28"/>
          <w:szCs w:val="28"/>
        </w:rPr>
        <w:t xml:space="preserve"> С</w:t>
      </w:r>
      <w:r w:rsidR="00267B88">
        <w:rPr>
          <w:rFonts w:ascii="Times New Roman" w:hAnsi="Times New Roman"/>
          <w:sz w:val="28"/>
          <w:szCs w:val="28"/>
        </w:rPr>
        <w:t>танция юных техников. На</w:t>
      </w:r>
      <w:r w:rsidRPr="00E36371">
        <w:rPr>
          <w:rFonts w:ascii="Times New Roman" w:hAnsi="Times New Roman"/>
          <w:sz w:val="28"/>
          <w:szCs w:val="28"/>
        </w:rPr>
        <w:t xml:space="preserve"> базе технической лаборатории </w:t>
      </w:r>
      <w:r w:rsidR="00267B88">
        <w:rPr>
          <w:rFonts w:ascii="Times New Roman" w:hAnsi="Times New Roman"/>
          <w:sz w:val="28"/>
          <w:szCs w:val="28"/>
        </w:rPr>
        <w:t>СЮТ</w:t>
      </w:r>
      <w:r w:rsidRPr="00E36371">
        <w:rPr>
          <w:rFonts w:ascii="Times New Roman" w:hAnsi="Times New Roman"/>
          <w:sz w:val="28"/>
          <w:szCs w:val="28"/>
        </w:rPr>
        <w:t xml:space="preserve"> был создан Центр молодежного инновационного творчества (ЦМИТ) и </w:t>
      </w:r>
      <w:r w:rsidR="00267B88">
        <w:rPr>
          <w:rFonts w:ascii="Times New Roman" w:hAnsi="Times New Roman"/>
          <w:sz w:val="28"/>
          <w:szCs w:val="28"/>
        </w:rPr>
        <w:t xml:space="preserve"> куда  был </w:t>
      </w:r>
      <w:r w:rsidRPr="00E36371">
        <w:rPr>
          <w:rFonts w:ascii="Times New Roman" w:hAnsi="Times New Roman"/>
          <w:sz w:val="28"/>
          <w:szCs w:val="28"/>
        </w:rPr>
        <w:t>поставлен комплект высокотехнологичного современного оборудования на сумму 4 млн. рублей.</w:t>
      </w:r>
    </w:p>
    <w:p w:rsidR="00E36371" w:rsidRPr="00E36371" w:rsidRDefault="00E36371" w:rsidP="00E36371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6371">
        <w:rPr>
          <w:rFonts w:ascii="Times New Roman" w:hAnsi="Times New Roman"/>
          <w:sz w:val="28"/>
          <w:szCs w:val="28"/>
        </w:rPr>
        <w:t>В 2014 г</w:t>
      </w:r>
      <w:r w:rsidR="00267B88">
        <w:rPr>
          <w:rFonts w:ascii="Times New Roman" w:hAnsi="Times New Roman"/>
          <w:sz w:val="28"/>
          <w:szCs w:val="28"/>
        </w:rPr>
        <w:t xml:space="preserve">оду </w:t>
      </w:r>
      <w:r w:rsidRPr="00E36371">
        <w:rPr>
          <w:rFonts w:ascii="Times New Roman" w:hAnsi="Times New Roman"/>
          <w:sz w:val="28"/>
          <w:szCs w:val="28"/>
        </w:rPr>
        <w:t xml:space="preserve">начала свою работу сетевая экспериментальная площадка федерального государственного автономного учреждения «Федеральный институт развития образования», объединяющая </w:t>
      </w:r>
      <w:r w:rsidR="00A861DF">
        <w:rPr>
          <w:rFonts w:ascii="Times New Roman" w:hAnsi="Times New Roman"/>
          <w:sz w:val="28"/>
          <w:szCs w:val="28"/>
        </w:rPr>
        <w:t>три</w:t>
      </w:r>
      <w:r w:rsidRPr="00E36371">
        <w:rPr>
          <w:rFonts w:ascii="Times New Roman" w:hAnsi="Times New Roman"/>
          <w:sz w:val="28"/>
          <w:szCs w:val="28"/>
        </w:rPr>
        <w:t xml:space="preserve"> школы, </w:t>
      </w:r>
      <w:r w:rsidR="00A861DF">
        <w:rPr>
          <w:rFonts w:ascii="Times New Roman" w:hAnsi="Times New Roman"/>
          <w:sz w:val="28"/>
          <w:szCs w:val="28"/>
        </w:rPr>
        <w:t>три</w:t>
      </w:r>
      <w:r w:rsidRPr="00E36371">
        <w:rPr>
          <w:rFonts w:ascii="Times New Roman" w:hAnsi="Times New Roman"/>
          <w:sz w:val="28"/>
          <w:szCs w:val="28"/>
        </w:rPr>
        <w:t xml:space="preserve"> детских сада, </w:t>
      </w:r>
      <w:r w:rsidR="00A861DF">
        <w:rPr>
          <w:rFonts w:ascii="Times New Roman" w:hAnsi="Times New Roman"/>
          <w:sz w:val="28"/>
          <w:szCs w:val="28"/>
        </w:rPr>
        <w:t>два</w:t>
      </w:r>
      <w:r w:rsidRPr="00E36371">
        <w:rPr>
          <w:rFonts w:ascii="Times New Roman" w:hAnsi="Times New Roman"/>
          <w:sz w:val="28"/>
          <w:szCs w:val="28"/>
        </w:rPr>
        <w:t xml:space="preserve"> учреждения дополнительного образования</w:t>
      </w:r>
      <w:r w:rsidR="006609DB">
        <w:rPr>
          <w:rFonts w:ascii="Times New Roman" w:hAnsi="Times New Roman"/>
          <w:sz w:val="28"/>
          <w:szCs w:val="28"/>
        </w:rPr>
        <w:t xml:space="preserve"> города</w:t>
      </w:r>
      <w:r w:rsidRPr="00E36371">
        <w:rPr>
          <w:rFonts w:ascii="Times New Roman" w:hAnsi="Times New Roman"/>
          <w:sz w:val="28"/>
          <w:szCs w:val="28"/>
        </w:rPr>
        <w:t>, Сосновоборский автомеханический техникум, К</w:t>
      </w:r>
      <w:r w:rsidR="00267B88">
        <w:rPr>
          <w:rFonts w:ascii="Times New Roman" w:hAnsi="Times New Roman"/>
          <w:sz w:val="28"/>
          <w:szCs w:val="28"/>
        </w:rPr>
        <w:t>ПК</w:t>
      </w:r>
      <w:r w:rsidRPr="00E36371">
        <w:rPr>
          <w:rFonts w:ascii="Times New Roman" w:hAnsi="Times New Roman"/>
          <w:sz w:val="28"/>
          <w:szCs w:val="28"/>
        </w:rPr>
        <w:t xml:space="preserve"> – филиал НИЯУ МИФИ, Красноярский краевой институт повышения квалификации и профессиональной переподготовки работников образования</w:t>
      </w:r>
      <w:r w:rsidR="00267B88">
        <w:rPr>
          <w:rFonts w:ascii="Times New Roman" w:hAnsi="Times New Roman"/>
          <w:sz w:val="28"/>
          <w:szCs w:val="28"/>
        </w:rPr>
        <w:t>,</w:t>
      </w:r>
      <w:r w:rsidRPr="00E36371">
        <w:rPr>
          <w:rFonts w:ascii="Times New Roman" w:hAnsi="Times New Roman"/>
          <w:sz w:val="28"/>
          <w:szCs w:val="28"/>
        </w:rPr>
        <w:t xml:space="preserve"> </w:t>
      </w:r>
      <w:r w:rsidR="008B661D">
        <w:rPr>
          <w:rFonts w:ascii="Times New Roman" w:hAnsi="Times New Roman"/>
          <w:sz w:val="28"/>
          <w:szCs w:val="28"/>
        </w:rPr>
        <w:t>о</w:t>
      </w:r>
      <w:r w:rsidRPr="00E36371">
        <w:rPr>
          <w:rFonts w:ascii="Times New Roman" w:hAnsi="Times New Roman"/>
          <w:sz w:val="28"/>
          <w:szCs w:val="28"/>
        </w:rPr>
        <w:t xml:space="preserve">тдел образования </w:t>
      </w:r>
      <w:proofErr w:type="gramStart"/>
      <w:r w:rsidRPr="00E3637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36371">
        <w:rPr>
          <w:rFonts w:ascii="Times New Roman" w:hAnsi="Times New Roman"/>
          <w:sz w:val="28"/>
          <w:szCs w:val="28"/>
        </w:rPr>
        <w:t xml:space="preserve"> ЗАТО г. Железногорск.</w:t>
      </w:r>
    </w:p>
    <w:p w:rsidR="00E862D2" w:rsidRPr="00E862D2" w:rsidRDefault="00E862D2" w:rsidP="00E862D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2D2">
        <w:rPr>
          <w:rFonts w:ascii="Times New Roman" w:hAnsi="Times New Roman"/>
          <w:sz w:val="28"/>
          <w:szCs w:val="28"/>
        </w:rPr>
        <w:t xml:space="preserve">На территории </w:t>
      </w:r>
      <w:r w:rsidR="00267B88">
        <w:rPr>
          <w:rFonts w:ascii="Times New Roman" w:hAnsi="Times New Roman"/>
          <w:sz w:val="28"/>
          <w:szCs w:val="28"/>
        </w:rPr>
        <w:t xml:space="preserve"> нашего </w:t>
      </w:r>
      <w:r w:rsidR="006609DB">
        <w:rPr>
          <w:rFonts w:ascii="Times New Roman" w:hAnsi="Times New Roman"/>
          <w:sz w:val="28"/>
          <w:szCs w:val="28"/>
        </w:rPr>
        <w:t>муниципального образования</w:t>
      </w:r>
      <w:r w:rsidRPr="00E862D2">
        <w:rPr>
          <w:rFonts w:ascii="Times New Roman" w:hAnsi="Times New Roman"/>
          <w:sz w:val="28"/>
          <w:szCs w:val="28"/>
        </w:rPr>
        <w:t xml:space="preserve"> используются все формы организованного отдыха. </w:t>
      </w:r>
      <w:proofErr w:type="gramStart"/>
      <w:r w:rsidRPr="00E862D2">
        <w:rPr>
          <w:rFonts w:ascii="Times New Roman" w:hAnsi="Times New Roman"/>
          <w:sz w:val="28"/>
          <w:szCs w:val="28"/>
        </w:rPr>
        <w:t xml:space="preserve">В период летней </w:t>
      </w:r>
      <w:r w:rsidR="00A1232E">
        <w:rPr>
          <w:rFonts w:ascii="Times New Roman" w:hAnsi="Times New Roman"/>
          <w:sz w:val="28"/>
          <w:szCs w:val="28"/>
        </w:rPr>
        <w:t xml:space="preserve">оздоровительной компании 2014 года </w:t>
      </w:r>
      <w:r w:rsidR="00267B88">
        <w:rPr>
          <w:rFonts w:ascii="Times New Roman" w:hAnsi="Times New Roman"/>
          <w:sz w:val="28"/>
          <w:szCs w:val="28"/>
        </w:rPr>
        <w:t xml:space="preserve"> отдохнуло</w:t>
      </w:r>
      <w:r w:rsidRPr="00E862D2">
        <w:rPr>
          <w:rFonts w:ascii="Times New Roman" w:hAnsi="Times New Roman"/>
          <w:sz w:val="28"/>
          <w:szCs w:val="28"/>
        </w:rPr>
        <w:t xml:space="preserve"> 2090</w:t>
      </w:r>
      <w:r w:rsidR="003B0F2C">
        <w:rPr>
          <w:rFonts w:ascii="Times New Roman" w:hAnsi="Times New Roman"/>
          <w:sz w:val="28"/>
          <w:szCs w:val="28"/>
        </w:rPr>
        <w:t xml:space="preserve"> </w:t>
      </w:r>
      <w:r w:rsidR="00267B88">
        <w:rPr>
          <w:rFonts w:ascii="Times New Roman" w:hAnsi="Times New Roman"/>
          <w:sz w:val="28"/>
          <w:szCs w:val="28"/>
        </w:rPr>
        <w:t>детей</w:t>
      </w:r>
      <w:r w:rsidR="003B0F2C">
        <w:rPr>
          <w:rFonts w:ascii="Times New Roman" w:hAnsi="Times New Roman"/>
          <w:sz w:val="28"/>
          <w:szCs w:val="28"/>
        </w:rPr>
        <w:t xml:space="preserve"> </w:t>
      </w:r>
      <w:r w:rsidRPr="00E862D2">
        <w:rPr>
          <w:rFonts w:ascii="Times New Roman" w:hAnsi="Times New Roman"/>
          <w:sz w:val="28"/>
          <w:szCs w:val="28"/>
        </w:rPr>
        <w:t xml:space="preserve"> – в пришкольных оздоровительных лагерях с дневным пребыванием; 2790</w:t>
      </w:r>
      <w:r w:rsidR="003B0F2C">
        <w:rPr>
          <w:rFonts w:ascii="Times New Roman" w:hAnsi="Times New Roman"/>
          <w:sz w:val="28"/>
          <w:szCs w:val="28"/>
        </w:rPr>
        <w:t xml:space="preserve">  </w:t>
      </w:r>
      <w:r w:rsidRPr="00E862D2">
        <w:rPr>
          <w:rFonts w:ascii="Times New Roman" w:hAnsi="Times New Roman"/>
          <w:sz w:val="28"/>
          <w:szCs w:val="28"/>
        </w:rPr>
        <w:t xml:space="preserve">– в загородных оздоровительных лагерях; </w:t>
      </w:r>
      <w:r w:rsidR="00267B88">
        <w:rPr>
          <w:rFonts w:ascii="Times New Roman" w:hAnsi="Times New Roman"/>
          <w:sz w:val="28"/>
          <w:szCs w:val="28"/>
        </w:rPr>
        <w:t xml:space="preserve"> </w:t>
      </w:r>
      <w:r w:rsidRPr="00E862D2">
        <w:rPr>
          <w:rFonts w:ascii="Times New Roman" w:hAnsi="Times New Roman"/>
          <w:sz w:val="28"/>
          <w:szCs w:val="28"/>
        </w:rPr>
        <w:t>210</w:t>
      </w:r>
      <w:r w:rsidR="003B0F2C">
        <w:rPr>
          <w:rFonts w:ascii="Times New Roman" w:hAnsi="Times New Roman"/>
          <w:sz w:val="28"/>
          <w:szCs w:val="28"/>
        </w:rPr>
        <w:t xml:space="preserve"> </w:t>
      </w:r>
      <w:r w:rsidR="00267B88">
        <w:rPr>
          <w:rFonts w:ascii="Times New Roman" w:hAnsi="Times New Roman"/>
          <w:sz w:val="28"/>
          <w:szCs w:val="28"/>
        </w:rPr>
        <w:t>детей</w:t>
      </w:r>
      <w:r w:rsidRPr="00E862D2">
        <w:rPr>
          <w:rFonts w:ascii="Times New Roman" w:hAnsi="Times New Roman"/>
          <w:sz w:val="28"/>
          <w:szCs w:val="28"/>
        </w:rPr>
        <w:t xml:space="preserve"> – в палаточных лагерях, туристических походах и сплавах; 66</w:t>
      </w:r>
      <w:r w:rsidR="003B0F2C">
        <w:rPr>
          <w:rFonts w:ascii="Times New Roman" w:hAnsi="Times New Roman"/>
          <w:sz w:val="28"/>
          <w:szCs w:val="28"/>
        </w:rPr>
        <w:t xml:space="preserve"> </w:t>
      </w:r>
      <w:r w:rsidR="00A06293">
        <w:rPr>
          <w:rFonts w:ascii="Times New Roman" w:hAnsi="Times New Roman"/>
          <w:sz w:val="28"/>
          <w:szCs w:val="28"/>
        </w:rPr>
        <w:t>детей из числа тех,</w:t>
      </w:r>
      <w:r w:rsidR="00A06293" w:rsidRPr="00A06293">
        <w:rPr>
          <w:rFonts w:ascii="Times New Roman" w:hAnsi="Times New Roman"/>
          <w:sz w:val="28"/>
          <w:szCs w:val="28"/>
        </w:rPr>
        <w:t xml:space="preserve"> </w:t>
      </w:r>
      <w:r w:rsidR="00A06293">
        <w:rPr>
          <w:rFonts w:ascii="Times New Roman" w:hAnsi="Times New Roman"/>
          <w:sz w:val="28"/>
          <w:szCs w:val="28"/>
        </w:rPr>
        <w:t xml:space="preserve">кто </w:t>
      </w:r>
      <w:r w:rsidR="00A06293" w:rsidRPr="00E862D2">
        <w:rPr>
          <w:rFonts w:ascii="Times New Roman" w:hAnsi="Times New Roman"/>
          <w:sz w:val="28"/>
          <w:szCs w:val="28"/>
        </w:rPr>
        <w:t>оказа</w:t>
      </w:r>
      <w:r w:rsidR="00A06293">
        <w:rPr>
          <w:rFonts w:ascii="Times New Roman" w:hAnsi="Times New Roman"/>
          <w:sz w:val="28"/>
          <w:szCs w:val="28"/>
        </w:rPr>
        <w:t>лся</w:t>
      </w:r>
      <w:r w:rsidR="00A06293" w:rsidRPr="00E862D2">
        <w:rPr>
          <w:rFonts w:ascii="Times New Roman" w:hAnsi="Times New Roman"/>
          <w:sz w:val="28"/>
          <w:szCs w:val="28"/>
        </w:rPr>
        <w:t xml:space="preserve"> в трудной жизненной ситуации</w:t>
      </w:r>
      <w:r w:rsidRPr="00E862D2">
        <w:rPr>
          <w:rFonts w:ascii="Times New Roman" w:hAnsi="Times New Roman"/>
          <w:sz w:val="28"/>
          <w:szCs w:val="28"/>
        </w:rPr>
        <w:t xml:space="preserve"> – в краевых стационарных лагерях по линии Управления социальной защиты населения</w:t>
      </w:r>
      <w:r w:rsidR="00A06293">
        <w:rPr>
          <w:rFonts w:ascii="Times New Roman" w:hAnsi="Times New Roman"/>
          <w:sz w:val="28"/>
          <w:szCs w:val="28"/>
        </w:rPr>
        <w:t>.</w:t>
      </w:r>
      <w:proofErr w:type="gramEnd"/>
      <w:r w:rsidRPr="00E862D2">
        <w:rPr>
          <w:rFonts w:ascii="Times New Roman" w:hAnsi="Times New Roman"/>
          <w:sz w:val="28"/>
          <w:szCs w:val="28"/>
        </w:rPr>
        <w:t xml:space="preserve"> Всеми формами детского отдыха и оздоровления </w:t>
      </w:r>
      <w:r w:rsidR="006F4283">
        <w:rPr>
          <w:rFonts w:ascii="Times New Roman" w:hAnsi="Times New Roman"/>
          <w:sz w:val="28"/>
          <w:szCs w:val="28"/>
        </w:rPr>
        <w:t xml:space="preserve">были </w:t>
      </w:r>
      <w:r w:rsidRPr="00E862D2">
        <w:rPr>
          <w:rFonts w:ascii="Times New Roman" w:hAnsi="Times New Roman"/>
          <w:sz w:val="28"/>
          <w:szCs w:val="28"/>
        </w:rPr>
        <w:t xml:space="preserve">охвачены 7387 детей, </w:t>
      </w:r>
      <w:r w:rsidRPr="00E862D2">
        <w:rPr>
          <w:rFonts w:ascii="Times New Roman" w:hAnsi="Times New Roman"/>
          <w:sz w:val="28"/>
          <w:szCs w:val="28"/>
        </w:rPr>
        <w:lastRenderedPageBreak/>
        <w:t xml:space="preserve">что составляет 82,4 % детского населения в возрасте от </w:t>
      </w:r>
      <w:r w:rsidR="00A861DF">
        <w:rPr>
          <w:rFonts w:ascii="Times New Roman" w:hAnsi="Times New Roman"/>
          <w:sz w:val="28"/>
          <w:szCs w:val="28"/>
        </w:rPr>
        <w:t>семи</w:t>
      </w:r>
      <w:r w:rsidRPr="00E862D2">
        <w:rPr>
          <w:rFonts w:ascii="Times New Roman" w:hAnsi="Times New Roman"/>
          <w:sz w:val="28"/>
          <w:szCs w:val="28"/>
        </w:rPr>
        <w:t xml:space="preserve"> до </w:t>
      </w:r>
      <w:r w:rsidR="00A861DF">
        <w:rPr>
          <w:rFonts w:ascii="Times New Roman" w:hAnsi="Times New Roman"/>
          <w:sz w:val="28"/>
          <w:szCs w:val="28"/>
        </w:rPr>
        <w:t>шестнадцати</w:t>
      </w:r>
      <w:r w:rsidRPr="00E862D2">
        <w:rPr>
          <w:rFonts w:ascii="Times New Roman" w:hAnsi="Times New Roman"/>
          <w:sz w:val="28"/>
          <w:szCs w:val="28"/>
        </w:rPr>
        <w:t xml:space="preserve"> лет.</w:t>
      </w:r>
    </w:p>
    <w:p w:rsidR="00E862D2" w:rsidRPr="00E862D2" w:rsidRDefault="00E862D2" w:rsidP="00E862D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2D2">
        <w:rPr>
          <w:rFonts w:ascii="Times New Roman" w:hAnsi="Times New Roman"/>
          <w:sz w:val="28"/>
          <w:szCs w:val="28"/>
        </w:rPr>
        <w:t>В</w:t>
      </w:r>
      <w:r w:rsidR="006F4283">
        <w:rPr>
          <w:rFonts w:ascii="Times New Roman" w:hAnsi="Times New Roman"/>
          <w:sz w:val="28"/>
          <w:szCs w:val="28"/>
        </w:rPr>
        <w:t xml:space="preserve"> </w:t>
      </w:r>
      <w:r w:rsidR="00A06293">
        <w:rPr>
          <w:rFonts w:ascii="Times New Roman" w:hAnsi="Times New Roman"/>
          <w:sz w:val="28"/>
          <w:szCs w:val="28"/>
        </w:rPr>
        <w:t>минувшем году</w:t>
      </w:r>
      <w:r w:rsidR="006F4283">
        <w:rPr>
          <w:rFonts w:ascii="Times New Roman" w:hAnsi="Times New Roman"/>
          <w:sz w:val="28"/>
          <w:szCs w:val="28"/>
        </w:rPr>
        <w:t xml:space="preserve"> в</w:t>
      </w:r>
      <w:r w:rsidR="00A1232E">
        <w:rPr>
          <w:rFonts w:ascii="Times New Roman" w:hAnsi="Times New Roman"/>
          <w:sz w:val="28"/>
          <w:szCs w:val="28"/>
        </w:rPr>
        <w:t xml:space="preserve"> рамках</w:t>
      </w:r>
      <w:r w:rsidRPr="00E862D2">
        <w:rPr>
          <w:rFonts w:ascii="Times New Roman" w:hAnsi="Times New Roman"/>
          <w:sz w:val="28"/>
          <w:szCs w:val="28"/>
        </w:rPr>
        <w:t xml:space="preserve"> муниципально</w:t>
      </w:r>
      <w:r w:rsidR="00A1232E">
        <w:rPr>
          <w:rFonts w:ascii="Times New Roman" w:hAnsi="Times New Roman"/>
          <w:sz w:val="28"/>
          <w:szCs w:val="28"/>
        </w:rPr>
        <w:t>го</w:t>
      </w:r>
      <w:r w:rsidRPr="00E862D2">
        <w:rPr>
          <w:rFonts w:ascii="Times New Roman" w:hAnsi="Times New Roman"/>
          <w:sz w:val="28"/>
          <w:szCs w:val="28"/>
        </w:rPr>
        <w:t xml:space="preserve"> этап</w:t>
      </w:r>
      <w:r w:rsidR="00A1232E">
        <w:rPr>
          <w:rFonts w:ascii="Times New Roman" w:hAnsi="Times New Roman"/>
          <w:sz w:val="28"/>
          <w:szCs w:val="28"/>
        </w:rPr>
        <w:t>а</w:t>
      </w:r>
      <w:r w:rsidRPr="00E862D2"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  <w:r w:rsidR="00067C27">
        <w:rPr>
          <w:rFonts w:ascii="Times New Roman" w:hAnsi="Times New Roman"/>
          <w:sz w:val="28"/>
          <w:szCs w:val="28"/>
        </w:rPr>
        <w:t xml:space="preserve">, который </w:t>
      </w:r>
      <w:r w:rsidRPr="00E862D2">
        <w:rPr>
          <w:rFonts w:ascii="Times New Roman" w:hAnsi="Times New Roman"/>
          <w:sz w:val="28"/>
          <w:szCs w:val="28"/>
        </w:rPr>
        <w:t xml:space="preserve"> </w:t>
      </w:r>
      <w:r w:rsidR="00067C27" w:rsidRPr="00E862D2">
        <w:rPr>
          <w:rFonts w:ascii="Times New Roman" w:hAnsi="Times New Roman"/>
          <w:sz w:val="28"/>
          <w:szCs w:val="28"/>
        </w:rPr>
        <w:t xml:space="preserve">проводился по </w:t>
      </w:r>
      <w:r w:rsidR="00067C27">
        <w:rPr>
          <w:rFonts w:ascii="Times New Roman" w:hAnsi="Times New Roman"/>
          <w:sz w:val="28"/>
          <w:szCs w:val="28"/>
        </w:rPr>
        <w:t>двадцати одному</w:t>
      </w:r>
      <w:r w:rsidR="00067C27" w:rsidRPr="00E862D2">
        <w:rPr>
          <w:rFonts w:ascii="Times New Roman" w:hAnsi="Times New Roman"/>
          <w:sz w:val="28"/>
          <w:szCs w:val="28"/>
        </w:rPr>
        <w:t xml:space="preserve"> предмету</w:t>
      </w:r>
      <w:r w:rsidR="00067C27">
        <w:rPr>
          <w:rFonts w:ascii="Times New Roman" w:hAnsi="Times New Roman"/>
          <w:sz w:val="28"/>
          <w:szCs w:val="28"/>
        </w:rPr>
        <w:t>,</w:t>
      </w:r>
      <w:r w:rsidR="00067C27" w:rsidRPr="00E862D2">
        <w:rPr>
          <w:rFonts w:ascii="Times New Roman" w:hAnsi="Times New Roman"/>
          <w:sz w:val="28"/>
          <w:szCs w:val="28"/>
        </w:rPr>
        <w:t xml:space="preserve"> </w:t>
      </w:r>
      <w:r w:rsidRPr="00E862D2">
        <w:rPr>
          <w:rFonts w:ascii="Times New Roman" w:hAnsi="Times New Roman"/>
          <w:sz w:val="28"/>
          <w:szCs w:val="28"/>
        </w:rPr>
        <w:t xml:space="preserve">приняло участие 1809 </w:t>
      </w:r>
      <w:r w:rsidR="00A06293">
        <w:rPr>
          <w:rFonts w:ascii="Times New Roman" w:hAnsi="Times New Roman"/>
          <w:sz w:val="28"/>
          <w:szCs w:val="28"/>
        </w:rPr>
        <w:t>учащихся</w:t>
      </w:r>
      <w:r w:rsidRPr="00E862D2">
        <w:rPr>
          <w:rFonts w:ascii="Times New Roman" w:hAnsi="Times New Roman"/>
          <w:sz w:val="28"/>
          <w:szCs w:val="28"/>
        </w:rPr>
        <w:t xml:space="preserve"> </w:t>
      </w:r>
      <w:r w:rsidR="00067C27">
        <w:rPr>
          <w:rFonts w:ascii="Times New Roman" w:hAnsi="Times New Roman"/>
          <w:sz w:val="28"/>
          <w:szCs w:val="28"/>
        </w:rPr>
        <w:t>седьмых-одиннадцатых</w:t>
      </w:r>
      <w:r w:rsidRPr="00E862D2">
        <w:rPr>
          <w:rFonts w:ascii="Times New Roman" w:hAnsi="Times New Roman"/>
          <w:sz w:val="28"/>
          <w:szCs w:val="28"/>
        </w:rPr>
        <w:t xml:space="preserve"> классов</w:t>
      </w:r>
      <w:r w:rsidR="00067C27">
        <w:rPr>
          <w:rFonts w:ascii="Times New Roman" w:hAnsi="Times New Roman"/>
          <w:sz w:val="28"/>
          <w:szCs w:val="28"/>
        </w:rPr>
        <w:t xml:space="preserve">. </w:t>
      </w:r>
      <w:r w:rsidRPr="00E862D2">
        <w:rPr>
          <w:rFonts w:ascii="Times New Roman" w:hAnsi="Times New Roman"/>
          <w:sz w:val="28"/>
          <w:szCs w:val="28"/>
        </w:rPr>
        <w:t xml:space="preserve">В результате </w:t>
      </w:r>
      <w:r w:rsidR="00A06293">
        <w:rPr>
          <w:rFonts w:ascii="Times New Roman" w:hAnsi="Times New Roman"/>
          <w:sz w:val="28"/>
          <w:szCs w:val="28"/>
        </w:rPr>
        <w:t>59 наших учеников стали</w:t>
      </w:r>
      <w:r w:rsidR="00A06293" w:rsidRPr="00E862D2">
        <w:rPr>
          <w:rFonts w:ascii="Times New Roman" w:hAnsi="Times New Roman"/>
          <w:sz w:val="28"/>
          <w:szCs w:val="28"/>
        </w:rPr>
        <w:t xml:space="preserve"> победител</w:t>
      </w:r>
      <w:r w:rsidR="00A06293">
        <w:rPr>
          <w:rFonts w:ascii="Times New Roman" w:hAnsi="Times New Roman"/>
          <w:sz w:val="28"/>
          <w:szCs w:val="28"/>
        </w:rPr>
        <w:t xml:space="preserve">ями и  </w:t>
      </w:r>
      <w:r w:rsidR="008B661D">
        <w:rPr>
          <w:rFonts w:ascii="Times New Roman" w:hAnsi="Times New Roman"/>
          <w:sz w:val="28"/>
          <w:szCs w:val="28"/>
        </w:rPr>
        <w:t>211</w:t>
      </w:r>
      <w:r w:rsidR="00A06293">
        <w:rPr>
          <w:rFonts w:ascii="Times New Roman" w:hAnsi="Times New Roman"/>
          <w:sz w:val="28"/>
          <w:szCs w:val="28"/>
        </w:rPr>
        <w:t xml:space="preserve"> детей </w:t>
      </w:r>
      <w:r w:rsidRPr="00E862D2">
        <w:rPr>
          <w:rFonts w:ascii="Times New Roman" w:hAnsi="Times New Roman"/>
          <w:sz w:val="28"/>
          <w:szCs w:val="28"/>
        </w:rPr>
        <w:t>призер</w:t>
      </w:r>
      <w:r w:rsidR="00A06293">
        <w:rPr>
          <w:rFonts w:ascii="Times New Roman" w:hAnsi="Times New Roman"/>
          <w:sz w:val="28"/>
          <w:szCs w:val="28"/>
        </w:rPr>
        <w:t>ами</w:t>
      </w:r>
      <w:r w:rsidRPr="00E862D2">
        <w:rPr>
          <w:rFonts w:ascii="Times New Roman" w:hAnsi="Times New Roman"/>
          <w:sz w:val="28"/>
          <w:szCs w:val="28"/>
        </w:rPr>
        <w:t>.</w:t>
      </w:r>
    </w:p>
    <w:p w:rsidR="00E862D2" w:rsidRPr="00E862D2" w:rsidRDefault="00E50A49" w:rsidP="00E862D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06293">
        <w:rPr>
          <w:rFonts w:ascii="Times New Roman" w:hAnsi="Times New Roman"/>
          <w:sz w:val="28"/>
          <w:szCs w:val="28"/>
        </w:rPr>
        <w:t>2014 году</w:t>
      </w:r>
      <w:r>
        <w:rPr>
          <w:rFonts w:ascii="Times New Roman" w:hAnsi="Times New Roman"/>
          <w:sz w:val="28"/>
          <w:szCs w:val="28"/>
        </w:rPr>
        <w:t xml:space="preserve"> и</w:t>
      </w:r>
      <w:r w:rsidR="00E862D2" w:rsidRPr="00E862D2">
        <w:rPr>
          <w:rFonts w:ascii="Times New Roman" w:hAnsi="Times New Roman"/>
          <w:sz w:val="28"/>
          <w:szCs w:val="28"/>
        </w:rPr>
        <w:t xml:space="preserve">з </w:t>
      </w:r>
      <w:r w:rsidR="00A06293">
        <w:rPr>
          <w:rFonts w:ascii="Times New Roman" w:hAnsi="Times New Roman"/>
          <w:sz w:val="28"/>
          <w:szCs w:val="28"/>
        </w:rPr>
        <w:t>35</w:t>
      </w:r>
      <w:r w:rsidR="00E862D2" w:rsidRPr="00E862D2">
        <w:rPr>
          <w:rFonts w:ascii="Times New Roman" w:hAnsi="Times New Roman"/>
          <w:sz w:val="28"/>
          <w:szCs w:val="28"/>
        </w:rPr>
        <w:t xml:space="preserve"> школьников Красноярского края, удостоившихся чести стать обладателями именных стипендий для одаренных детей, </w:t>
      </w:r>
      <w:r w:rsidR="00A06293">
        <w:rPr>
          <w:rFonts w:ascii="Times New Roman" w:hAnsi="Times New Roman"/>
          <w:sz w:val="28"/>
          <w:szCs w:val="28"/>
        </w:rPr>
        <w:t>6</w:t>
      </w:r>
      <w:r w:rsidR="00E862D2" w:rsidRPr="00E862D2">
        <w:rPr>
          <w:rFonts w:ascii="Times New Roman" w:hAnsi="Times New Roman"/>
          <w:sz w:val="28"/>
          <w:szCs w:val="28"/>
        </w:rPr>
        <w:t xml:space="preserve"> –</w:t>
      </w:r>
      <w:r w:rsidR="00A06293">
        <w:rPr>
          <w:rFonts w:ascii="Times New Roman" w:hAnsi="Times New Roman"/>
          <w:sz w:val="28"/>
          <w:szCs w:val="28"/>
        </w:rPr>
        <w:t xml:space="preserve">учащиеся </w:t>
      </w:r>
      <w:proofErr w:type="spellStart"/>
      <w:r w:rsidR="00A06293">
        <w:rPr>
          <w:rFonts w:ascii="Times New Roman" w:hAnsi="Times New Roman"/>
          <w:sz w:val="28"/>
          <w:szCs w:val="28"/>
        </w:rPr>
        <w:t>ж</w:t>
      </w:r>
      <w:r w:rsidR="00E862D2" w:rsidRPr="00E862D2">
        <w:rPr>
          <w:rFonts w:ascii="Times New Roman" w:hAnsi="Times New Roman"/>
          <w:sz w:val="28"/>
          <w:szCs w:val="28"/>
        </w:rPr>
        <w:t>езногорских</w:t>
      </w:r>
      <w:proofErr w:type="spellEnd"/>
      <w:r w:rsidR="00E862D2" w:rsidRPr="00E862D2">
        <w:rPr>
          <w:rFonts w:ascii="Times New Roman" w:hAnsi="Times New Roman"/>
          <w:sz w:val="28"/>
          <w:szCs w:val="28"/>
        </w:rPr>
        <w:t xml:space="preserve"> школ.</w:t>
      </w:r>
    </w:p>
    <w:p w:rsidR="00E862D2" w:rsidRPr="00E862D2" w:rsidRDefault="00E862D2" w:rsidP="00E862D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2D2">
        <w:rPr>
          <w:rFonts w:ascii="Times New Roman" w:hAnsi="Times New Roman"/>
          <w:sz w:val="28"/>
          <w:szCs w:val="28"/>
        </w:rPr>
        <w:t xml:space="preserve">В рамках долгосрочной программы «Одаренные дети Красноярья» министерством образования и науки Красноярского края в 2014 г. проводился конкурс среди педагогических работников на получение денежного поощрения за работу с одаренными детьми. Краевая конкурсная комиссия определила </w:t>
      </w:r>
      <w:r w:rsidR="00A06293">
        <w:rPr>
          <w:rFonts w:ascii="Times New Roman" w:hAnsi="Times New Roman"/>
          <w:sz w:val="28"/>
          <w:szCs w:val="28"/>
        </w:rPr>
        <w:t>100</w:t>
      </w:r>
      <w:r w:rsidRPr="00E862D2">
        <w:rPr>
          <w:rFonts w:ascii="Times New Roman" w:hAnsi="Times New Roman"/>
          <w:sz w:val="28"/>
          <w:szCs w:val="28"/>
        </w:rPr>
        <w:t xml:space="preserve"> лучших педагогов, </w:t>
      </w:r>
      <w:r w:rsidR="00A06293">
        <w:rPr>
          <w:rFonts w:ascii="Times New Roman" w:hAnsi="Times New Roman"/>
          <w:sz w:val="28"/>
          <w:szCs w:val="28"/>
        </w:rPr>
        <w:t>10</w:t>
      </w:r>
      <w:r w:rsidRPr="00E862D2">
        <w:rPr>
          <w:rFonts w:ascii="Times New Roman" w:hAnsi="Times New Roman"/>
          <w:sz w:val="28"/>
          <w:szCs w:val="28"/>
        </w:rPr>
        <w:t xml:space="preserve"> из них – педагоги ЗАТО Железногорск.</w:t>
      </w:r>
    </w:p>
    <w:p w:rsidR="00E862D2" w:rsidRPr="00E862D2" w:rsidRDefault="002A06E1" w:rsidP="00E862D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Железногорская с</w:t>
      </w:r>
      <w:r w:rsidR="00E862D2" w:rsidRPr="00E862D2">
        <w:rPr>
          <w:rFonts w:ascii="Times New Roman" w:hAnsi="Times New Roman"/>
          <w:sz w:val="28"/>
          <w:szCs w:val="28"/>
        </w:rPr>
        <w:t>истема образования</w:t>
      </w:r>
      <w:r>
        <w:rPr>
          <w:rFonts w:ascii="Times New Roman" w:hAnsi="Times New Roman"/>
          <w:sz w:val="28"/>
          <w:szCs w:val="28"/>
        </w:rPr>
        <w:t>,</w:t>
      </w:r>
      <w:r w:rsidR="00E862D2" w:rsidRPr="00E862D2">
        <w:rPr>
          <w:rFonts w:ascii="Times New Roman" w:hAnsi="Times New Roman"/>
          <w:sz w:val="28"/>
          <w:szCs w:val="28"/>
        </w:rPr>
        <w:t xml:space="preserve"> успешно участвуя в проекте «Школа Росатома», в 2012 и 2013 годах становилась победителем Кубка </w:t>
      </w:r>
      <w:r w:rsidR="00A1232E">
        <w:rPr>
          <w:rFonts w:ascii="Times New Roman" w:hAnsi="Times New Roman"/>
          <w:sz w:val="28"/>
          <w:szCs w:val="28"/>
        </w:rPr>
        <w:t>этого проекта</w:t>
      </w:r>
      <w:r w:rsidR="00E862D2" w:rsidRPr="00E862D2">
        <w:rPr>
          <w:rFonts w:ascii="Times New Roman" w:hAnsi="Times New Roman"/>
          <w:sz w:val="28"/>
          <w:szCs w:val="28"/>
        </w:rPr>
        <w:t>,  в 2014 </w:t>
      </w:r>
      <w:r w:rsidR="00A1232E">
        <w:rPr>
          <w:rFonts w:ascii="Times New Roman" w:hAnsi="Times New Roman"/>
          <w:sz w:val="28"/>
          <w:szCs w:val="28"/>
        </w:rPr>
        <w:t>году</w:t>
      </w:r>
      <w:r w:rsidR="00A06293">
        <w:rPr>
          <w:rFonts w:ascii="Times New Roman" w:hAnsi="Times New Roman"/>
          <w:sz w:val="28"/>
          <w:szCs w:val="28"/>
        </w:rPr>
        <w:t xml:space="preserve"> </w:t>
      </w:r>
      <w:r w:rsidR="00E862D2" w:rsidRPr="00E862D2">
        <w:rPr>
          <w:rFonts w:ascii="Times New Roman" w:hAnsi="Times New Roman"/>
          <w:sz w:val="28"/>
          <w:szCs w:val="28"/>
        </w:rPr>
        <w:t>заня</w:t>
      </w:r>
      <w:r w:rsidR="00A06293">
        <w:rPr>
          <w:rFonts w:ascii="Times New Roman" w:hAnsi="Times New Roman"/>
          <w:sz w:val="28"/>
          <w:szCs w:val="28"/>
        </w:rPr>
        <w:t>ла</w:t>
      </w:r>
      <w:r w:rsidR="00E862D2" w:rsidRPr="00E862D2">
        <w:rPr>
          <w:rFonts w:ascii="Times New Roman" w:hAnsi="Times New Roman"/>
          <w:sz w:val="28"/>
          <w:szCs w:val="28"/>
        </w:rPr>
        <w:t xml:space="preserve"> 2 место. В рамках </w:t>
      </w:r>
      <w:r w:rsidR="00A1232E">
        <w:rPr>
          <w:rFonts w:ascii="Times New Roman" w:hAnsi="Times New Roman"/>
          <w:sz w:val="28"/>
          <w:szCs w:val="28"/>
        </w:rPr>
        <w:t xml:space="preserve">данного </w:t>
      </w:r>
      <w:r w:rsidR="00E862D2" w:rsidRPr="00E862D2">
        <w:rPr>
          <w:rFonts w:ascii="Times New Roman" w:hAnsi="Times New Roman"/>
          <w:sz w:val="28"/>
          <w:szCs w:val="28"/>
        </w:rPr>
        <w:t>проекта МБОУ Лицей №103 «Гармония» стал абсолютным победителем и получил гранд в размере 1 млн. руб. Кроме того, в 2014 г. Железногорск одержал победу в конкурсе городов</w:t>
      </w:r>
      <w:r w:rsidR="00A06293">
        <w:rPr>
          <w:rFonts w:ascii="Times New Roman" w:hAnsi="Times New Roman"/>
          <w:sz w:val="28"/>
          <w:szCs w:val="28"/>
        </w:rPr>
        <w:t xml:space="preserve"> </w:t>
      </w:r>
      <w:r w:rsidR="00E862D2" w:rsidRPr="00E862D2">
        <w:rPr>
          <w:rFonts w:ascii="Times New Roman" w:hAnsi="Times New Roman"/>
          <w:sz w:val="28"/>
          <w:szCs w:val="28"/>
        </w:rPr>
        <w:t>-</w:t>
      </w:r>
      <w:r w:rsidR="00A06293">
        <w:rPr>
          <w:rFonts w:ascii="Times New Roman" w:hAnsi="Times New Roman"/>
          <w:sz w:val="28"/>
          <w:szCs w:val="28"/>
        </w:rPr>
        <w:t xml:space="preserve"> </w:t>
      </w:r>
      <w:r w:rsidR="00E862D2" w:rsidRPr="00E862D2">
        <w:rPr>
          <w:rFonts w:ascii="Times New Roman" w:hAnsi="Times New Roman"/>
          <w:sz w:val="28"/>
          <w:szCs w:val="28"/>
        </w:rPr>
        <w:t>участников проекта «Школа Росатома» на право проведения финала конкурсной программы и торжественной церемонии награждения в 2014-2015 учебном году.</w:t>
      </w:r>
    </w:p>
    <w:p w:rsidR="00E862D2" w:rsidRPr="00E862D2" w:rsidRDefault="00E862D2" w:rsidP="00E862D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2D2">
        <w:rPr>
          <w:rFonts w:ascii="Times New Roman" w:hAnsi="Times New Roman"/>
          <w:sz w:val="28"/>
          <w:szCs w:val="28"/>
        </w:rPr>
        <w:t xml:space="preserve">В прошедшем году </w:t>
      </w:r>
      <w:r w:rsidR="00C8113D">
        <w:rPr>
          <w:rFonts w:ascii="Times New Roman" w:hAnsi="Times New Roman"/>
          <w:sz w:val="28"/>
          <w:szCs w:val="28"/>
        </w:rPr>
        <w:t>городской округ</w:t>
      </w:r>
      <w:r w:rsidRPr="00E862D2">
        <w:rPr>
          <w:rFonts w:ascii="Times New Roman" w:hAnsi="Times New Roman"/>
          <w:sz w:val="28"/>
          <w:szCs w:val="28"/>
        </w:rPr>
        <w:t xml:space="preserve"> стал пилотной территорией по введению федерального государственного образовательного стандарта дошкольного образования. МКДОУ № 37 «Теремок», МКДОУ № 31 «Колокольчик», МАДОУ № 64 «Алые паруса» являются базовыми учреждениями по данному направлению работы.</w:t>
      </w:r>
      <w:r w:rsidR="00A42BEA">
        <w:rPr>
          <w:rFonts w:ascii="Times New Roman" w:hAnsi="Times New Roman"/>
          <w:sz w:val="28"/>
          <w:szCs w:val="28"/>
        </w:rPr>
        <w:t xml:space="preserve"> </w:t>
      </w:r>
    </w:p>
    <w:p w:rsidR="005645C2" w:rsidRDefault="008855B8" w:rsidP="005645C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 году </w:t>
      </w:r>
      <w:r w:rsidR="002A06E1">
        <w:rPr>
          <w:rFonts w:ascii="Times New Roman" w:hAnsi="Times New Roman"/>
          <w:sz w:val="28"/>
          <w:szCs w:val="28"/>
        </w:rPr>
        <w:t>и в последующие годы</w:t>
      </w:r>
      <w:r w:rsidR="00E36371" w:rsidRPr="00E36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должна </w:t>
      </w:r>
      <w:r w:rsidR="00E36371" w:rsidRPr="00E36371">
        <w:rPr>
          <w:rFonts w:ascii="Times New Roman" w:hAnsi="Times New Roman"/>
          <w:sz w:val="28"/>
          <w:szCs w:val="28"/>
        </w:rPr>
        <w:t>оста</w:t>
      </w:r>
      <w:r>
        <w:rPr>
          <w:rFonts w:ascii="Times New Roman" w:hAnsi="Times New Roman"/>
          <w:sz w:val="28"/>
          <w:szCs w:val="28"/>
        </w:rPr>
        <w:t>ва</w:t>
      </w:r>
      <w:r w:rsidR="00E36371" w:rsidRPr="00E3637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="00E36371" w:rsidRPr="00E36371">
        <w:rPr>
          <w:rFonts w:ascii="Times New Roman" w:hAnsi="Times New Roman"/>
          <w:sz w:val="28"/>
          <w:szCs w:val="28"/>
        </w:rPr>
        <w:t>ся актуальной задач</w:t>
      </w:r>
      <w:r>
        <w:rPr>
          <w:rFonts w:ascii="Times New Roman" w:hAnsi="Times New Roman"/>
          <w:sz w:val="28"/>
          <w:szCs w:val="28"/>
        </w:rPr>
        <w:t xml:space="preserve">а </w:t>
      </w:r>
      <w:r w:rsidR="00E36371" w:rsidRPr="00E36371">
        <w:rPr>
          <w:rFonts w:ascii="Times New Roman" w:hAnsi="Times New Roman"/>
          <w:sz w:val="28"/>
          <w:szCs w:val="28"/>
        </w:rPr>
        <w:t>привлечени</w:t>
      </w:r>
      <w:r>
        <w:rPr>
          <w:rFonts w:ascii="Times New Roman" w:hAnsi="Times New Roman"/>
          <w:sz w:val="28"/>
          <w:szCs w:val="28"/>
        </w:rPr>
        <w:t>я</w:t>
      </w:r>
      <w:r w:rsidR="00E36371" w:rsidRPr="00E36371">
        <w:rPr>
          <w:rFonts w:ascii="Times New Roman" w:hAnsi="Times New Roman"/>
          <w:sz w:val="28"/>
          <w:szCs w:val="28"/>
        </w:rPr>
        <w:t xml:space="preserve"> молодых специалистов в сферу образования. На </w:t>
      </w:r>
      <w:r w:rsidR="00E36371" w:rsidRPr="00E36371">
        <w:rPr>
          <w:rFonts w:ascii="Times New Roman" w:hAnsi="Times New Roman"/>
          <w:sz w:val="28"/>
          <w:szCs w:val="28"/>
        </w:rPr>
        <w:lastRenderedPageBreak/>
        <w:t xml:space="preserve">сегодняшний день в образовательных учреждениях проблема нехватки педагогических и иных кадров решается через внутреннее совмещение обязанностей. Приток молодых </w:t>
      </w:r>
      <w:r w:rsidR="00A06293">
        <w:rPr>
          <w:rFonts w:ascii="Times New Roman" w:hAnsi="Times New Roman"/>
          <w:sz w:val="28"/>
          <w:szCs w:val="28"/>
        </w:rPr>
        <w:t>педагогов</w:t>
      </w:r>
      <w:r w:rsidR="00E36371" w:rsidRPr="00E36371">
        <w:rPr>
          <w:rFonts w:ascii="Times New Roman" w:hAnsi="Times New Roman"/>
          <w:sz w:val="28"/>
          <w:szCs w:val="28"/>
        </w:rPr>
        <w:t xml:space="preserve"> в школы, детские сады и учреждения дополнительного образования пока </w:t>
      </w:r>
      <w:r w:rsidR="00307E91">
        <w:rPr>
          <w:rFonts w:ascii="Times New Roman" w:hAnsi="Times New Roman"/>
          <w:sz w:val="28"/>
          <w:szCs w:val="28"/>
        </w:rPr>
        <w:t xml:space="preserve">не в полной мере </w:t>
      </w:r>
      <w:r w:rsidR="00E36371" w:rsidRPr="00E36371">
        <w:rPr>
          <w:rFonts w:ascii="Times New Roman" w:hAnsi="Times New Roman"/>
          <w:sz w:val="28"/>
          <w:szCs w:val="28"/>
        </w:rPr>
        <w:t xml:space="preserve"> отвечает </w:t>
      </w:r>
      <w:r w:rsidR="00E36371" w:rsidRPr="004546B7">
        <w:rPr>
          <w:rFonts w:ascii="Times New Roman" w:hAnsi="Times New Roman"/>
          <w:color w:val="000000" w:themeColor="text1"/>
          <w:sz w:val="28"/>
          <w:szCs w:val="28"/>
        </w:rPr>
        <w:t>потребностям образовательной системы ЗАТО Железногорск.</w:t>
      </w:r>
      <w:r w:rsidR="00307E91" w:rsidRPr="00307E91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307E91" w:rsidRPr="005645C2">
        <w:rPr>
          <w:rFonts w:ascii="Times New Roman" w:hAnsi="Times New Roman"/>
          <w:sz w:val="28"/>
          <w:szCs w:val="28"/>
        </w:rPr>
        <w:t>В 2014 году в систему образования Железногорска пришл</w:t>
      </w:r>
      <w:r w:rsidR="005645C2" w:rsidRPr="005645C2">
        <w:rPr>
          <w:rFonts w:ascii="Times New Roman" w:hAnsi="Times New Roman"/>
          <w:sz w:val="28"/>
          <w:szCs w:val="28"/>
        </w:rPr>
        <w:t>о</w:t>
      </w:r>
      <w:r w:rsidR="00307E91" w:rsidRPr="005645C2">
        <w:rPr>
          <w:rFonts w:ascii="Times New Roman" w:hAnsi="Times New Roman"/>
          <w:sz w:val="28"/>
          <w:szCs w:val="28"/>
        </w:rPr>
        <w:t xml:space="preserve"> </w:t>
      </w:r>
      <w:r w:rsidR="005645C2" w:rsidRPr="005645C2">
        <w:rPr>
          <w:rFonts w:ascii="Times New Roman" w:hAnsi="Times New Roman"/>
          <w:sz w:val="28"/>
          <w:szCs w:val="28"/>
        </w:rPr>
        <w:t>47</w:t>
      </w:r>
      <w:r w:rsidR="00307E91" w:rsidRPr="005645C2">
        <w:rPr>
          <w:rFonts w:ascii="Times New Roman" w:hAnsi="Times New Roman"/>
          <w:sz w:val="28"/>
          <w:szCs w:val="28"/>
        </w:rPr>
        <w:t xml:space="preserve"> молодых специалистов</w:t>
      </w:r>
      <w:r w:rsidR="00914F9F" w:rsidRPr="005645C2">
        <w:rPr>
          <w:rFonts w:ascii="Times New Roman" w:hAnsi="Times New Roman"/>
          <w:sz w:val="28"/>
          <w:szCs w:val="28"/>
        </w:rPr>
        <w:t xml:space="preserve"> (15 в школы, 4 в дополнительное образование, </w:t>
      </w:r>
      <w:r w:rsidR="005645C2" w:rsidRPr="005645C2">
        <w:rPr>
          <w:rFonts w:ascii="Times New Roman" w:hAnsi="Times New Roman"/>
          <w:sz w:val="28"/>
          <w:szCs w:val="28"/>
        </w:rPr>
        <w:t xml:space="preserve">18 </w:t>
      </w:r>
      <w:r w:rsidR="00914F9F" w:rsidRPr="005645C2">
        <w:rPr>
          <w:rFonts w:ascii="Times New Roman" w:hAnsi="Times New Roman"/>
          <w:sz w:val="28"/>
          <w:szCs w:val="28"/>
        </w:rPr>
        <w:t xml:space="preserve"> в детские сады)</w:t>
      </w:r>
      <w:r w:rsidR="00144C37" w:rsidRPr="005645C2">
        <w:rPr>
          <w:rFonts w:ascii="Times New Roman" w:hAnsi="Times New Roman"/>
          <w:sz w:val="28"/>
          <w:szCs w:val="28"/>
        </w:rPr>
        <w:t>.</w:t>
      </w:r>
    </w:p>
    <w:p w:rsidR="002A06E1" w:rsidRDefault="00307E91" w:rsidP="005645C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5C2">
        <w:rPr>
          <w:rFonts w:ascii="Times New Roman" w:hAnsi="Times New Roman"/>
          <w:sz w:val="28"/>
          <w:szCs w:val="28"/>
        </w:rPr>
        <w:t>В</w:t>
      </w:r>
      <w:r w:rsidRPr="00307E91">
        <w:rPr>
          <w:rFonts w:ascii="Times New Roman" w:hAnsi="Times New Roman"/>
          <w:sz w:val="28"/>
          <w:szCs w:val="28"/>
        </w:rPr>
        <w:t xml:space="preserve"> 2014 году на базе  </w:t>
      </w:r>
      <w:r>
        <w:rPr>
          <w:rFonts w:ascii="Times New Roman" w:hAnsi="Times New Roman"/>
          <w:sz w:val="28"/>
          <w:szCs w:val="28"/>
        </w:rPr>
        <w:t xml:space="preserve">профессиональных училищ № 10 и 47 организован «Техникум инновационных промышленных технологий и сервиса».  </w:t>
      </w:r>
      <w:r w:rsidR="002A06E1">
        <w:rPr>
          <w:rFonts w:ascii="Times New Roman" w:hAnsi="Times New Roman"/>
          <w:sz w:val="28"/>
          <w:szCs w:val="28"/>
        </w:rPr>
        <w:t xml:space="preserve">Мы сохранили среднее профессиональное образование в Железногорске, но </w:t>
      </w:r>
    </w:p>
    <w:p w:rsidR="00307E91" w:rsidRDefault="002A06E1" w:rsidP="002A06E1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по-настоящему эффективным ему еще предстоит стать.</w:t>
      </w:r>
      <w:r w:rsidR="00307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Поэтому в</w:t>
      </w:r>
      <w:r w:rsidR="00307E91">
        <w:rPr>
          <w:rFonts w:ascii="Times New Roman" w:hAnsi="Times New Roman"/>
          <w:sz w:val="28"/>
          <w:szCs w:val="28"/>
        </w:rPr>
        <w:t xml:space="preserve"> ближайшие годы </w:t>
      </w:r>
      <w:r w:rsidR="00C60ED7">
        <w:rPr>
          <w:rFonts w:ascii="Times New Roman" w:hAnsi="Times New Roman"/>
          <w:sz w:val="28"/>
          <w:szCs w:val="28"/>
        </w:rPr>
        <w:t>необходимо</w:t>
      </w:r>
      <w:r w:rsidR="00307E91">
        <w:rPr>
          <w:rFonts w:ascii="Times New Roman" w:hAnsi="Times New Roman"/>
          <w:sz w:val="28"/>
          <w:szCs w:val="28"/>
        </w:rPr>
        <w:t xml:space="preserve"> серьёзно </w:t>
      </w:r>
      <w:r w:rsidR="00A1232E">
        <w:rPr>
          <w:rFonts w:ascii="Times New Roman" w:hAnsi="Times New Roman"/>
          <w:sz w:val="28"/>
          <w:szCs w:val="28"/>
        </w:rPr>
        <w:t>по</w:t>
      </w:r>
      <w:r w:rsidR="00307E91">
        <w:rPr>
          <w:rFonts w:ascii="Times New Roman" w:hAnsi="Times New Roman"/>
          <w:sz w:val="28"/>
          <w:szCs w:val="28"/>
        </w:rPr>
        <w:t>работать в направлении организации</w:t>
      </w:r>
      <w:r w:rsidR="003B2550">
        <w:rPr>
          <w:rFonts w:ascii="Times New Roman" w:hAnsi="Times New Roman"/>
          <w:sz w:val="28"/>
          <w:szCs w:val="28"/>
        </w:rPr>
        <w:t xml:space="preserve"> профессионального среднего и высшего образования на </w:t>
      </w:r>
      <w:r>
        <w:rPr>
          <w:rFonts w:ascii="Times New Roman" w:hAnsi="Times New Roman"/>
          <w:sz w:val="28"/>
          <w:szCs w:val="28"/>
        </w:rPr>
        <w:t>нашей территории.</w:t>
      </w:r>
    </w:p>
    <w:p w:rsidR="00601D9C" w:rsidRPr="00601D9C" w:rsidRDefault="00601D9C" w:rsidP="00601D9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D9C">
        <w:rPr>
          <w:rFonts w:ascii="Times New Roman" w:hAnsi="Times New Roman"/>
          <w:sz w:val="28"/>
          <w:szCs w:val="28"/>
        </w:rPr>
        <w:t xml:space="preserve">Филиал Санкт-Петербургского университета ГПС МЧС России  получит статус самостоятельного учебного заведения и это своевременно, поскольку сеть филиалов учебных заведений по всей стране будет  оптимизирована. </w:t>
      </w:r>
    </w:p>
    <w:p w:rsidR="0031582D" w:rsidRPr="00E36371" w:rsidRDefault="00E36371" w:rsidP="00373060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71">
        <w:rPr>
          <w:rFonts w:ascii="Times New Roman" w:hAnsi="Times New Roman"/>
          <w:sz w:val="28"/>
          <w:szCs w:val="28"/>
        </w:rPr>
        <w:t>Таким образом, муниципальной систем</w:t>
      </w:r>
      <w:r w:rsidR="00A06293">
        <w:rPr>
          <w:rFonts w:ascii="Times New Roman" w:hAnsi="Times New Roman"/>
          <w:sz w:val="28"/>
          <w:szCs w:val="28"/>
        </w:rPr>
        <w:t>е</w:t>
      </w:r>
      <w:r w:rsidRPr="00E36371">
        <w:rPr>
          <w:rFonts w:ascii="Times New Roman" w:hAnsi="Times New Roman"/>
          <w:sz w:val="28"/>
          <w:szCs w:val="28"/>
        </w:rPr>
        <w:t xml:space="preserve"> образования </w:t>
      </w:r>
      <w:r w:rsidR="00A1232E">
        <w:rPr>
          <w:rFonts w:ascii="Times New Roman" w:hAnsi="Times New Roman"/>
          <w:sz w:val="28"/>
          <w:szCs w:val="28"/>
        </w:rPr>
        <w:t>важно</w:t>
      </w:r>
      <w:r w:rsidRPr="00E36371">
        <w:rPr>
          <w:rFonts w:ascii="Times New Roman" w:hAnsi="Times New Roman"/>
          <w:sz w:val="28"/>
          <w:szCs w:val="28"/>
        </w:rPr>
        <w:t xml:space="preserve"> продолжить выполнение мероприятий по решению кадровой проблемы в муниципальных образовательных учреждениях, </w:t>
      </w:r>
      <w:r w:rsidR="00A1232E">
        <w:rPr>
          <w:rFonts w:ascii="Times New Roman" w:hAnsi="Times New Roman"/>
          <w:sz w:val="28"/>
          <w:szCs w:val="28"/>
        </w:rPr>
        <w:t>завершить</w:t>
      </w:r>
      <w:r w:rsidRPr="00E36371">
        <w:rPr>
          <w:rFonts w:ascii="Times New Roman" w:hAnsi="Times New Roman"/>
          <w:sz w:val="28"/>
          <w:szCs w:val="28"/>
        </w:rPr>
        <w:t xml:space="preserve"> внедрение федеральных государственных образовательных стандартов в школах и дошкольных учреждениях; реализовать муниципальные образовательные проекты сетевого взаимодействия; обеспечить условия для расширения общественного участия в муниципальной системе образования; повысить эффективность </w:t>
      </w:r>
      <w:r w:rsidR="00C8113D">
        <w:rPr>
          <w:rFonts w:ascii="Times New Roman" w:hAnsi="Times New Roman"/>
          <w:sz w:val="28"/>
          <w:szCs w:val="28"/>
        </w:rPr>
        <w:t>использования бюджетных средств</w:t>
      </w:r>
      <w:r w:rsidR="00A1232E">
        <w:rPr>
          <w:rFonts w:ascii="Times New Roman" w:hAnsi="Times New Roman"/>
          <w:sz w:val="28"/>
          <w:szCs w:val="28"/>
        </w:rPr>
        <w:t>;</w:t>
      </w:r>
      <w:r w:rsidR="00C8113D">
        <w:rPr>
          <w:rFonts w:ascii="Times New Roman" w:hAnsi="Times New Roman"/>
          <w:sz w:val="28"/>
          <w:szCs w:val="28"/>
        </w:rPr>
        <w:t xml:space="preserve"> организовать работу учреждений среднего профессионального и высшего образования с учётом требований законодательства и новых стандартов Минобразования России. </w:t>
      </w:r>
      <w:r w:rsidR="00373060">
        <w:rPr>
          <w:rFonts w:ascii="Times New Roman" w:hAnsi="Times New Roman"/>
          <w:sz w:val="28"/>
          <w:szCs w:val="28"/>
        </w:rPr>
        <w:t xml:space="preserve"> </w:t>
      </w:r>
      <w:r w:rsidR="0031582D">
        <w:rPr>
          <w:rFonts w:ascii="Times New Roman" w:hAnsi="Times New Roman"/>
          <w:sz w:val="28"/>
          <w:szCs w:val="28"/>
        </w:rPr>
        <w:t>Считаю очень важным, что мы сохранили, а в чём</w:t>
      </w:r>
      <w:r w:rsidR="00A06293">
        <w:rPr>
          <w:rFonts w:ascii="Times New Roman" w:hAnsi="Times New Roman"/>
          <w:sz w:val="28"/>
          <w:szCs w:val="28"/>
        </w:rPr>
        <w:t>-</w:t>
      </w:r>
      <w:r w:rsidR="0031582D">
        <w:rPr>
          <w:rFonts w:ascii="Times New Roman" w:hAnsi="Times New Roman"/>
          <w:sz w:val="28"/>
          <w:szCs w:val="28"/>
        </w:rPr>
        <w:t xml:space="preserve">то даже </w:t>
      </w:r>
      <w:r w:rsidR="00A06293">
        <w:rPr>
          <w:rFonts w:ascii="Times New Roman" w:hAnsi="Times New Roman"/>
          <w:sz w:val="28"/>
          <w:szCs w:val="28"/>
        </w:rPr>
        <w:t xml:space="preserve">и </w:t>
      </w:r>
      <w:r w:rsidR="0031582D">
        <w:rPr>
          <w:rFonts w:ascii="Times New Roman" w:hAnsi="Times New Roman"/>
          <w:sz w:val="28"/>
          <w:szCs w:val="28"/>
        </w:rPr>
        <w:t>ра</w:t>
      </w:r>
      <w:r w:rsidR="007A7D8F">
        <w:rPr>
          <w:rFonts w:ascii="Times New Roman" w:hAnsi="Times New Roman"/>
          <w:sz w:val="28"/>
          <w:szCs w:val="28"/>
        </w:rPr>
        <w:t>сширили, развили</w:t>
      </w:r>
      <w:r w:rsidR="0031582D">
        <w:rPr>
          <w:rFonts w:ascii="Times New Roman" w:hAnsi="Times New Roman"/>
          <w:sz w:val="28"/>
          <w:szCs w:val="28"/>
        </w:rPr>
        <w:t xml:space="preserve"> городское дополнительное образование </w:t>
      </w:r>
      <w:r w:rsidR="007A7D8F">
        <w:rPr>
          <w:rFonts w:ascii="Times New Roman" w:hAnsi="Times New Roman"/>
          <w:sz w:val="28"/>
          <w:szCs w:val="28"/>
        </w:rPr>
        <w:t xml:space="preserve">для </w:t>
      </w:r>
      <w:r w:rsidR="0031582D">
        <w:rPr>
          <w:rFonts w:ascii="Times New Roman" w:hAnsi="Times New Roman"/>
          <w:sz w:val="28"/>
          <w:szCs w:val="28"/>
        </w:rPr>
        <w:t>наших детей</w:t>
      </w:r>
      <w:r w:rsidR="007A7D8F">
        <w:rPr>
          <w:rFonts w:ascii="Times New Roman" w:hAnsi="Times New Roman"/>
          <w:sz w:val="28"/>
          <w:szCs w:val="28"/>
        </w:rPr>
        <w:t>.</w:t>
      </w:r>
    </w:p>
    <w:p w:rsidR="009A1282" w:rsidRDefault="009A1282" w:rsidP="009A1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282">
        <w:rPr>
          <w:rFonts w:ascii="Times New Roman" w:hAnsi="Times New Roman"/>
          <w:sz w:val="28"/>
          <w:szCs w:val="28"/>
        </w:rPr>
        <w:lastRenderedPageBreak/>
        <w:t>Основным приоритето</w:t>
      </w:r>
      <w:r w:rsidR="003B2550">
        <w:rPr>
          <w:rFonts w:ascii="Times New Roman" w:hAnsi="Times New Roman"/>
          <w:sz w:val="28"/>
          <w:szCs w:val="28"/>
        </w:rPr>
        <w:t>м</w:t>
      </w:r>
      <w:r w:rsidRPr="009A1282">
        <w:rPr>
          <w:rFonts w:ascii="Times New Roman" w:hAnsi="Times New Roman"/>
          <w:sz w:val="28"/>
          <w:szCs w:val="28"/>
        </w:rPr>
        <w:t xml:space="preserve"> социально-экономического развития ЗАТО Железногорск </w:t>
      </w:r>
      <w:r w:rsidR="003B255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2010 год</w:t>
      </w:r>
      <w:r w:rsidR="003B255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стала</w:t>
      </w:r>
      <w:r w:rsidRPr="009A1282">
        <w:rPr>
          <w:rFonts w:ascii="Times New Roman" w:hAnsi="Times New Roman"/>
          <w:sz w:val="28"/>
          <w:szCs w:val="28"/>
        </w:rPr>
        <w:t xml:space="preserve"> эффективная молодежная политика. </w:t>
      </w:r>
    </w:p>
    <w:p w:rsidR="009A1282" w:rsidRPr="009A1282" w:rsidRDefault="009A1282" w:rsidP="009A1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282">
        <w:rPr>
          <w:rFonts w:ascii="Times New Roman" w:eastAsia="SimSun" w:hAnsi="Times New Roman"/>
          <w:sz w:val="28"/>
          <w:szCs w:val="28"/>
          <w:lang w:eastAsia="ar-SA"/>
        </w:rPr>
        <w:t>Главными достижениями за период 2010-201</w:t>
      </w:r>
      <w:r w:rsidR="00A46DA2">
        <w:rPr>
          <w:rFonts w:ascii="Times New Roman" w:eastAsia="SimSun" w:hAnsi="Times New Roman"/>
          <w:sz w:val="28"/>
          <w:szCs w:val="28"/>
          <w:lang w:eastAsia="ar-SA"/>
        </w:rPr>
        <w:t>4</w:t>
      </w:r>
      <w:r w:rsidRPr="009A1282">
        <w:rPr>
          <w:rFonts w:ascii="Times New Roman" w:eastAsia="SimSun" w:hAnsi="Times New Roman"/>
          <w:sz w:val="28"/>
          <w:szCs w:val="28"/>
          <w:lang w:eastAsia="ar-SA"/>
        </w:rPr>
        <w:t xml:space="preserve"> годов </w:t>
      </w:r>
      <w:r w:rsidR="00A46DA2">
        <w:rPr>
          <w:rFonts w:ascii="Times New Roman" w:eastAsia="SimSun" w:hAnsi="Times New Roman"/>
          <w:sz w:val="28"/>
          <w:szCs w:val="28"/>
          <w:lang w:eastAsia="ar-SA"/>
        </w:rPr>
        <w:t>в этой сфере явились</w:t>
      </w:r>
      <w:r w:rsidRPr="009A1282">
        <w:rPr>
          <w:rFonts w:ascii="Times New Roman" w:eastAsia="SimSun" w:hAnsi="Times New Roman"/>
          <w:sz w:val="28"/>
          <w:szCs w:val="28"/>
          <w:lang w:eastAsia="ar-SA"/>
        </w:rPr>
        <w:t xml:space="preserve"> формирование инфраструктуры молодежной политики и развитие социально значимых инициатив молодежи. Впервые</w:t>
      </w:r>
      <w:r w:rsidR="005E2C11">
        <w:rPr>
          <w:rFonts w:ascii="Times New Roman" w:eastAsia="SimSun" w:hAnsi="Times New Roman"/>
          <w:sz w:val="28"/>
          <w:szCs w:val="28"/>
          <w:lang w:eastAsia="ar-SA"/>
        </w:rPr>
        <w:t xml:space="preserve">, в 2011 году </w:t>
      </w:r>
      <w:r w:rsidRPr="009A1282">
        <w:rPr>
          <w:rFonts w:ascii="Times New Roman" w:eastAsia="SimSun" w:hAnsi="Times New Roman"/>
          <w:sz w:val="28"/>
          <w:szCs w:val="28"/>
          <w:lang w:eastAsia="ar-SA"/>
        </w:rPr>
        <w:t>было создано учреждение по работе</w:t>
      </w:r>
      <w:r w:rsidR="005E2C11">
        <w:rPr>
          <w:rFonts w:ascii="Times New Roman" w:eastAsia="SimSun" w:hAnsi="Times New Roman"/>
          <w:sz w:val="28"/>
          <w:szCs w:val="28"/>
          <w:lang w:eastAsia="ar-SA"/>
        </w:rPr>
        <w:t xml:space="preserve"> с молодежью – молодежный центр. </w:t>
      </w:r>
      <w:r w:rsidRPr="009A1282">
        <w:rPr>
          <w:rFonts w:ascii="Times New Roman" w:eastAsia="SimSun" w:hAnsi="Times New Roman"/>
          <w:sz w:val="28"/>
          <w:szCs w:val="28"/>
          <w:lang w:eastAsia="ar-SA"/>
        </w:rPr>
        <w:t>Системная поддержка молодежных общественных объединений, формирование у молодежи проектной культуры способствовало тому, что в решение вопросов социально-экономического развития территории ежегодно вовлекается все большее число молодежи</w:t>
      </w:r>
      <w:r w:rsidR="007A7D8F">
        <w:rPr>
          <w:rFonts w:ascii="Times New Roman" w:eastAsia="SimSun" w:hAnsi="Times New Roman"/>
          <w:sz w:val="28"/>
          <w:szCs w:val="28"/>
          <w:lang w:eastAsia="ar-SA"/>
        </w:rPr>
        <w:t>.</w:t>
      </w:r>
      <w:r w:rsidRPr="009A1282">
        <w:rPr>
          <w:rFonts w:ascii="Times New Roman" w:eastAsia="SimSun" w:hAnsi="Times New Roman"/>
          <w:sz w:val="28"/>
          <w:szCs w:val="28"/>
          <w:lang w:eastAsia="ar-SA"/>
        </w:rPr>
        <w:t xml:space="preserve"> Количество проектов, реализованных за счет внебюджетных источников, </w:t>
      </w:r>
      <w:r w:rsidR="007A7D8F">
        <w:rPr>
          <w:rFonts w:ascii="Times New Roman" w:eastAsia="SimSun" w:hAnsi="Times New Roman"/>
          <w:sz w:val="28"/>
          <w:szCs w:val="28"/>
          <w:lang w:eastAsia="ar-SA"/>
        </w:rPr>
        <w:t>увеличилось</w:t>
      </w:r>
      <w:r w:rsidRPr="009A1282">
        <w:rPr>
          <w:rFonts w:ascii="Times New Roman" w:eastAsia="SimSun" w:hAnsi="Times New Roman"/>
          <w:sz w:val="28"/>
          <w:szCs w:val="28"/>
          <w:lang w:eastAsia="ar-SA"/>
        </w:rPr>
        <w:t xml:space="preserve"> более чем в 5 раз. В течение трех </w:t>
      </w:r>
      <w:r w:rsidR="00A46DA2">
        <w:rPr>
          <w:rFonts w:ascii="Times New Roman" w:eastAsia="SimSun" w:hAnsi="Times New Roman"/>
          <w:sz w:val="28"/>
          <w:szCs w:val="28"/>
          <w:lang w:eastAsia="ar-SA"/>
        </w:rPr>
        <w:t xml:space="preserve">предыдущих </w:t>
      </w:r>
      <w:r w:rsidRPr="009A1282">
        <w:rPr>
          <w:rFonts w:ascii="Times New Roman" w:eastAsia="SimSun" w:hAnsi="Times New Roman"/>
          <w:sz w:val="28"/>
          <w:szCs w:val="28"/>
          <w:lang w:eastAsia="ar-SA"/>
        </w:rPr>
        <w:t>лет число молодежных объединений, действующих на базе молодежного центра, выросло до 14</w:t>
      </w:r>
      <w:r w:rsidR="00DA76B6">
        <w:rPr>
          <w:rFonts w:ascii="Times New Roman" w:eastAsia="SimSun" w:hAnsi="Times New Roman"/>
          <w:sz w:val="28"/>
          <w:szCs w:val="28"/>
          <w:lang w:eastAsia="ar-SA"/>
        </w:rPr>
        <w:t>.</w:t>
      </w:r>
      <w:r w:rsidRPr="009A1282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="005E2C11">
        <w:rPr>
          <w:rFonts w:ascii="Times New Roman" w:eastAsia="SimSun" w:hAnsi="Times New Roman"/>
          <w:sz w:val="28"/>
          <w:szCs w:val="28"/>
          <w:lang w:eastAsia="ar-SA"/>
        </w:rPr>
        <w:t xml:space="preserve"> П</w:t>
      </w:r>
      <w:r w:rsidR="005E2C11" w:rsidRPr="009A1282">
        <w:rPr>
          <w:rFonts w:ascii="Times New Roman" w:eastAsia="SimSun" w:hAnsi="Times New Roman"/>
          <w:sz w:val="28"/>
          <w:szCs w:val="28"/>
          <w:lang w:eastAsia="ar-SA"/>
        </w:rPr>
        <w:t xml:space="preserve">осещает молодежный центр </w:t>
      </w:r>
      <w:r w:rsidR="00A46DA2">
        <w:rPr>
          <w:rFonts w:ascii="Times New Roman" w:eastAsia="SimSun" w:hAnsi="Times New Roman"/>
          <w:sz w:val="28"/>
          <w:szCs w:val="28"/>
          <w:lang w:eastAsia="ar-SA"/>
        </w:rPr>
        <w:t>ежегодно</w:t>
      </w:r>
      <w:r w:rsidR="00A46DA2" w:rsidRPr="009A1282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="005E2C11" w:rsidRPr="009A1282">
        <w:rPr>
          <w:rFonts w:ascii="Times New Roman" w:eastAsia="SimSun" w:hAnsi="Times New Roman"/>
          <w:sz w:val="28"/>
          <w:szCs w:val="28"/>
          <w:lang w:eastAsia="ar-SA"/>
        </w:rPr>
        <w:t>более 800 человек</w:t>
      </w:r>
      <w:r w:rsidR="005E2C11">
        <w:rPr>
          <w:rFonts w:ascii="Times New Roman" w:eastAsia="SimSun" w:hAnsi="Times New Roman"/>
          <w:sz w:val="28"/>
          <w:szCs w:val="28"/>
          <w:lang w:eastAsia="ar-SA"/>
        </w:rPr>
        <w:t xml:space="preserve">. </w:t>
      </w:r>
      <w:r w:rsidR="005E2C11" w:rsidRPr="009A1282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="007A7D8F">
        <w:rPr>
          <w:rFonts w:ascii="Times New Roman" w:eastAsia="SimSun" w:hAnsi="Times New Roman"/>
          <w:sz w:val="28"/>
          <w:szCs w:val="28"/>
          <w:lang w:eastAsia="ar-SA"/>
        </w:rPr>
        <w:t>Ежегодно</w:t>
      </w:r>
      <w:r w:rsidRPr="009A1282">
        <w:rPr>
          <w:rFonts w:ascii="Times New Roman" w:eastAsia="SimSun" w:hAnsi="Times New Roman"/>
          <w:sz w:val="28"/>
          <w:szCs w:val="28"/>
          <w:lang w:eastAsia="ar-SA"/>
        </w:rPr>
        <w:t xml:space="preserve"> привлекаются краевые субсидии на сумму более 1</w:t>
      </w:r>
      <w:r w:rsidR="003B2550">
        <w:rPr>
          <w:rFonts w:ascii="Times New Roman" w:eastAsia="SimSun" w:hAnsi="Times New Roman"/>
          <w:sz w:val="28"/>
          <w:szCs w:val="28"/>
          <w:lang w:eastAsia="ar-SA"/>
        </w:rPr>
        <w:t>,</w:t>
      </w:r>
      <w:r w:rsidRPr="009A1282">
        <w:rPr>
          <w:rFonts w:ascii="Times New Roman" w:eastAsia="SimSun" w:hAnsi="Times New Roman"/>
          <w:sz w:val="28"/>
          <w:szCs w:val="28"/>
          <w:lang w:eastAsia="ar-SA"/>
        </w:rPr>
        <w:t xml:space="preserve"> 5</w:t>
      </w:r>
      <w:r w:rsidR="003B2550">
        <w:rPr>
          <w:rFonts w:ascii="Times New Roman" w:eastAsia="SimSun" w:hAnsi="Times New Roman"/>
          <w:sz w:val="28"/>
          <w:szCs w:val="28"/>
          <w:lang w:eastAsia="ar-SA"/>
        </w:rPr>
        <w:t xml:space="preserve"> млн</w:t>
      </w:r>
      <w:r w:rsidR="007A7D8F">
        <w:rPr>
          <w:rFonts w:ascii="Times New Roman" w:eastAsia="SimSun" w:hAnsi="Times New Roman"/>
          <w:sz w:val="28"/>
          <w:szCs w:val="28"/>
          <w:lang w:eastAsia="ar-SA"/>
        </w:rPr>
        <w:t>.</w:t>
      </w:r>
      <w:r w:rsidRPr="009A1282">
        <w:rPr>
          <w:rFonts w:ascii="Times New Roman" w:eastAsia="SimSun" w:hAnsi="Times New Roman"/>
          <w:sz w:val="28"/>
          <w:szCs w:val="28"/>
          <w:lang w:eastAsia="ar-SA"/>
        </w:rPr>
        <w:t xml:space="preserve"> рублей</w:t>
      </w:r>
      <w:r w:rsidR="00373060">
        <w:rPr>
          <w:rFonts w:ascii="Times New Roman" w:eastAsia="SimSun" w:hAnsi="Times New Roman"/>
          <w:sz w:val="28"/>
          <w:szCs w:val="28"/>
          <w:lang w:eastAsia="ar-SA"/>
        </w:rPr>
        <w:t>.</w:t>
      </w:r>
      <w:r w:rsidR="007A7D8F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="00373060">
        <w:rPr>
          <w:rFonts w:ascii="Times New Roman" w:eastAsia="SimSun" w:hAnsi="Times New Roman"/>
          <w:sz w:val="28"/>
          <w:szCs w:val="28"/>
          <w:lang w:eastAsia="ar-SA"/>
        </w:rPr>
        <w:t xml:space="preserve"> В 2014 году</w:t>
      </w:r>
      <w:r w:rsidRPr="009A1282">
        <w:rPr>
          <w:rFonts w:ascii="Times New Roman" w:eastAsia="SimSun" w:hAnsi="Times New Roman"/>
          <w:sz w:val="28"/>
          <w:szCs w:val="28"/>
          <w:lang w:eastAsia="ar-SA"/>
        </w:rPr>
        <w:t xml:space="preserve"> команда Железногорска зан</w:t>
      </w:r>
      <w:r w:rsidR="003B2550">
        <w:rPr>
          <w:rFonts w:ascii="Times New Roman" w:eastAsia="SimSun" w:hAnsi="Times New Roman"/>
          <w:sz w:val="28"/>
          <w:szCs w:val="28"/>
          <w:lang w:eastAsia="ar-SA"/>
        </w:rPr>
        <w:t>яла</w:t>
      </w:r>
      <w:r w:rsidRPr="009A1282">
        <w:rPr>
          <w:rFonts w:ascii="Times New Roman" w:eastAsia="SimSun" w:hAnsi="Times New Roman"/>
          <w:sz w:val="28"/>
          <w:szCs w:val="28"/>
          <w:lang w:eastAsia="ar-SA"/>
        </w:rPr>
        <w:t xml:space="preserve"> 1 место</w:t>
      </w:r>
      <w:r w:rsidR="005E2C11">
        <w:rPr>
          <w:rFonts w:ascii="Times New Roman" w:eastAsia="SimSun" w:hAnsi="Times New Roman"/>
          <w:sz w:val="28"/>
          <w:szCs w:val="28"/>
          <w:lang w:eastAsia="ar-SA"/>
        </w:rPr>
        <w:t xml:space="preserve"> в зональном этапе</w:t>
      </w:r>
      <w:r w:rsidRPr="009A1282">
        <w:rPr>
          <w:rFonts w:ascii="Times New Roman" w:eastAsia="SimSun" w:hAnsi="Times New Roman"/>
          <w:sz w:val="28"/>
          <w:szCs w:val="28"/>
          <w:lang w:eastAsia="ar-SA"/>
        </w:rPr>
        <w:t xml:space="preserve"> в краевом молодежном проекте «Новый фарватер».</w:t>
      </w:r>
    </w:p>
    <w:p w:rsidR="00E8002A" w:rsidRPr="00601D9C" w:rsidRDefault="009A1282" w:rsidP="009A1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282">
        <w:rPr>
          <w:rFonts w:ascii="Times New Roman" w:hAnsi="Times New Roman"/>
          <w:sz w:val="28"/>
          <w:szCs w:val="28"/>
        </w:rPr>
        <w:t xml:space="preserve"> В </w:t>
      </w:r>
      <w:r w:rsidR="00373060">
        <w:rPr>
          <w:rFonts w:ascii="Times New Roman" w:hAnsi="Times New Roman"/>
          <w:sz w:val="28"/>
          <w:szCs w:val="28"/>
        </w:rPr>
        <w:t>ушедшем году</w:t>
      </w:r>
      <w:r w:rsidRPr="009A1282">
        <w:rPr>
          <w:rFonts w:ascii="Times New Roman" w:hAnsi="Times New Roman"/>
          <w:sz w:val="28"/>
          <w:szCs w:val="28"/>
        </w:rPr>
        <w:t xml:space="preserve"> проведены два муниципальных грантовых конкурса, фонд которых составил </w:t>
      </w:r>
      <w:r w:rsidR="00A46DA2">
        <w:rPr>
          <w:rFonts w:ascii="Times New Roman" w:hAnsi="Times New Roman"/>
          <w:sz w:val="28"/>
          <w:szCs w:val="28"/>
        </w:rPr>
        <w:t>около</w:t>
      </w:r>
      <w:r w:rsidRPr="009A1282">
        <w:rPr>
          <w:rFonts w:ascii="Times New Roman" w:hAnsi="Times New Roman"/>
          <w:sz w:val="28"/>
          <w:szCs w:val="28"/>
        </w:rPr>
        <w:t xml:space="preserve"> миллиона рублей. Появилась практика предоставления грантовых средств на реализацию социально значимых проектов не только некоммерческим организациям, но и физическим лицам. </w:t>
      </w:r>
      <w:proofErr w:type="gramStart"/>
      <w:r w:rsidRPr="009A1282">
        <w:rPr>
          <w:rFonts w:ascii="Times New Roman" w:hAnsi="Times New Roman"/>
          <w:sz w:val="28"/>
          <w:szCs w:val="28"/>
        </w:rPr>
        <w:t>Количество реализованных за счет муниципального и краевого бюджетов социальных проектов выросло с 11 в 2013 году  до 41 в 2014</w:t>
      </w:r>
      <w:r w:rsidR="007A7D8F">
        <w:rPr>
          <w:rFonts w:ascii="Times New Roman" w:hAnsi="Times New Roman"/>
          <w:sz w:val="28"/>
          <w:szCs w:val="28"/>
        </w:rPr>
        <w:t xml:space="preserve"> году</w:t>
      </w:r>
      <w:r w:rsidRPr="009A1282">
        <w:rPr>
          <w:rFonts w:ascii="Times New Roman" w:hAnsi="Times New Roman"/>
          <w:sz w:val="28"/>
          <w:szCs w:val="28"/>
        </w:rPr>
        <w:t>.</w:t>
      </w:r>
      <w:proofErr w:type="gramEnd"/>
      <w:r w:rsidRPr="009A1282">
        <w:rPr>
          <w:rFonts w:ascii="Times New Roman" w:hAnsi="Times New Roman"/>
          <w:sz w:val="28"/>
          <w:szCs w:val="28"/>
        </w:rPr>
        <w:t xml:space="preserve"> Новым стало и направление конкурса. Кроме традиционной работы с молодежью, появилась номинация «Реализация гражданских инициатив в пространстве городских дворов «Двор, в котором я живу</w:t>
      </w:r>
      <w:r w:rsidRPr="00601D9C">
        <w:rPr>
          <w:rFonts w:ascii="Times New Roman" w:hAnsi="Times New Roman"/>
          <w:sz w:val="28"/>
          <w:szCs w:val="28"/>
        </w:rPr>
        <w:t xml:space="preserve">». </w:t>
      </w:r>
      <w:r w:rsidR="00601D9C">
        <w:rPr>
          <w:rFonts w:ascii="Times New Roman" w:hAnsi="Times New Roman"/>
          <w:sz w:val="28"/>
          <w:szCs w:val="28"/>
        </w:rPr>
        <w:t xml:space="preserve"> </w:t>
      </w:r>
      <w:r w:rsidRPr="00601D9C">
        <w:rPr>
          <w:rFonts w:ascii="Times New Roman" w:hAnsi="Times New Roman"/>
          <w:sz w:val="28"/>
          <w:szCs w:val="28"/>
        </w:rPr>
        <w:t xml:space="preserve">Общее число благополучателей от реализации проектов </w:t>
      </w:r>
      <w:r w:rsidR="00A46DA2" w:rsidRPr="00601D9C">
        <w:rPr>
          <w:rFonts w:ascii="Times New Roman" w:hAnsi="Times New Roman"/>
          <w:sz w:val="28"/>
          <w:szCs w:val="28"/>
        </w:rPr>
        <w:t xml:space="preserve">составило </w:t>
      </w:r>
      <w:r w:rsidR="00601D9C" w:rsidRPr="00601D9C">
        <w:rPr>
          <w:rFonts w:ascii="Times New Roman" w:hAnsi="Times New Roman"/>
          <w:sz w:val="28"/>
          <w:szCs w:val="28"/>
        </w:rPr>
        <w:t>почти</w:t>
      </w:r>
      <w:r w:rsidRPr="00601D9C">
        <w:rPr>
          <w:rFonts w:ascii="Times New Roman" w:hAnsi="Times New Roman"/>
          <w:sz w:val="28"/>
          <w:szCs w:val="28"/>
        </w:rPr>
        <w:t xml:space="preserve"> 10000 человек.</w:t>
      </w:r>
      <w:r w:rsidR="00E8002A" w:rsidRPr="00601D9C">
        <w:rPr>
          <w:rFonts w:ascii="Times New Roman" w:hAnsi="Times New Roman"/>
          <w:sz w:val="28"/>
          <w:szCs w:val="28"/>
        </w:rPr>
        <w:t xml:space="preserve"> </w:t>
      </w:r>
    </w:p>
    <w:p w:rsidR="009A1282" w:rsidRPr="009A1282" w:rsidRDefault="009A1282" w:rsidP="009A1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282">
        <w:rPr>
          <w:rFonts w:ascii="Times New Roman" w:hAnsi="Times New Roman"/>
          <w:sz w:val="28"/>
          <w:szCs w:val="28"/>
        </w:rPr>
        <w:t xml:space="preserve">Еще более активно велась работа по привлечению </w:t>
      </w:r>
      <w:r w:rsidR="009731CB">
        <w:rPr>
          <w:rFonts w:ascii="Times New Roman" w:hAnsi="Times New Roman"/>
          <w:sz w:val="28"/>
          <w:szCs w:val="28"/>
        </w:rPr>
        <w:t xml:space="preserve">бюджетных и </w:t>
      </w:r>
      <w:r w:rsidRPr="009A1282">
        <w:rPr>
          <w:rFonts w:ascii="Times New Roman" w:hAnsi="Times New Roman"/>
          <w:sz w:val="28"/>
          <w:szCs w:val="28"/>
        </w:rPr>
        <w:t xml:space="preserve">внебюджетных средств в некоммерческий сектор Железногорска. При содействии специалистов сферы молодежной политики социально ориентированные некоммерческие организации  Железногорска стали </w:t>
      </w:r>
      <w:r w:rsidRPr="009A1282">
        <w:rPr>
          <w:rFonts w:ascii="Times New Roman" w:hAnsi="Times New Roman"/>
          <w:sz w:val="28"/>
          <w:szCs w:val="28"/>
        </w:rPr>
        <w:lastRenderedPageBreak/>
        <w:t xml:space="preserve">победителями </w:t>
      </w:r>
      <w:r w:rsidR="007A7D8F" w:rsidRPr="009A1282">
        <w:rPr>
          <w:rFonts w:ascii="Times New Roman" w:hAnsi="Times New Roman"/>
          <w:sz w:val="28"/>
          <w:szCs w:val="28"/>
        </w:rPr>
        <w:t xml:space="preserve">32 </w:t>
      </w:r>
      <w:r w:rsidRPr="009A1282">
        <w:rPr>
          <w:rFonts w:ascii="Times New Roman" w:hAnsi="Times New Roman"/>
          <w:sz w:val="28"/>
          <w:szCs w:val="28"/>
        </w:rPr>
        <w:t>краевых, федеральных грантовых конкурсов на общую сумму 4</w:t>
      </w:r>
      <w:r w:rsidR="0030542B">
        <w:rPr>
          <w:rFonts w:ascii="Times New Roman" w:hAnsi="Times New Roman"/>
          <w:sz w:val="28"/>
          <w:szCs w:val="28"/>
        </w:rPr>
        <w:t>,2 млн.</w:t>
      </w:r>
      <w:r w:rsidRPr="009A1282">
        <w:rPr>
          <w:rFonts w:ascii="Times New Roman" w:hAnsi="Times New Roman"/>
          <w:sz w:val="28"/>
          <w:szCs w:val="28"/>
        </w:rPr>
        <w:t xml:space="preserve"> рублей.</w:t>
      </w:r>
    </w:p>
    <w:p w:rsidR="009A1282" w:rsidRPr="009A1282" w:rsidRDefault="009A1282" w:rsidP="009A1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282">
        <w:rPr>
          <w:rFonts w:ascii="Times New Roman" w:hAnsi="Times New Roman"/>
          <w:sz w:val="28"/>
          <w:szCs w:val="28"/>
        </w:rPr>
        <w:t>Одним из приоритетов молодежной политики ЗАТО Железногорск по-прежнему является организация временной занятости молодежи. 634 подростка работали в трудовых отрядах в летний период</w:t>
      </w:r>
      <w:r w:rsidR="003B2550">
        <w:rPr>
          <w:rFonts w:ascii="Times New Roman" w:hAnsi="Times New Roman"/>
          <w:sz w:val="28"/>
          <w:szCs w:val="28"/>
        </w:rPr>
        <w:t xml:space="preserve"> </w:t>
      </w:r>
      <w:r w:rsidR="008F26A9">
        <w:rPr>
          <w:rFonts w:ascii="Times New Roman" w:hAnsi="Times New Roman"/>
          <w:sz w:val="28"/>
          <w:szCs w:val="28"/>
        </w:rPr>
        <w:t xml:space="preserve">2014 </w:t>
      </w:r>
      <w:r w:rsidR="003B2550">
        <w:rPr>
          <w:rFonts w:ascii="Times New Roman" w:hAnsi="Times New Roman"/>
          <w:sz w:val="28"/>
          <w:szCs w:val="28"/>
        </w:rPr>
        <w:t>года</w:t>
      </w:r>
      <w:r w:rsidRPr="009A1282">
        <w:rPr>
          <w:rFonts w:ascii="Times New Roman" w:hAnsi="Times New Roman"/>
          <w:sz w:val="28"/>
          <w:szCs w:val="28"/>
        </w:rPr>
        <w:t xml:space="preserve"> и еще 140 несовершеннолетних, находящихся в трудной жизненной ситуации, трудились в период </w:t>
      </w:r>
      <w:r w:rsidR="007A7D8F">
        <w:rPr>
          <w:rFonts w:ascii="Times New Roman" w:hAnsi="Times New Roman"/>
          <w:sz w:val="28"/>
          <w:szCs w:val="28"/>
        </w:rPr>
        <w:t xml:space="preserve"> всего </w:t>
      </w:r>
      <w:r w:rsidRPr="009A1282">
        <w:rPr>
          <w:rFonts w:ascii="Times New Roman" w:hAnsi="Times New Roman"/>
          <w:sz w:val="28"/>
          <w:szCs w:val="28"/>
        </w:rPr>
        <w:t>учебного года в центре социальной помощи семье и детям и молодежном центре.</w:t>
      </w:r>
    </w:p>
    <w:p w:rsidR="00B7554B" w:rsidRDefault="009A1282" w:rsidP="00B7554B">
      <w:pPr>
        <w:spacing w:after="0" w:line="36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9A1282">
        <w:rPr>
          <w:rFonts w:ascii="Times New Roman" w:eastAsia="SimSun" w:hAnsi="Times New Roman"/>
          <w:sz w:val="28"/>
          <w:szCs w:val="28"/>
          <w:lang w:eastAsia="ar-SA"/>
        </w:rPr>
        <w:t xml:space="preserve">Ежегодно Железногорск становится площадкой проведения  масштабных краевых мероприятий. Вот уже второй год </w:t>
      </w:r>
      <w:r w:rsidR="009731CB">
        <w:rPr>
          <w:rFonts w:ascii="Times New Roman" w:eastAsia="SimSun" w:hAnsi="Times New Roman"/>
          <w:sz w:val="28"/>
          <w:szCs w:val="28"/>
          <w:lang w:eastAsia="ar-SA"/>
        </w:rPr>
        <w:t>таким</w:t>
      </w:r>
      <w:r w:rsidRPr="009A1282">
        <w:rPr>
          <w:rFonts w:ascii="Times New Roman" w:eastAsia="SimSun" w:hAnsi="Times New Roman"/>
          <w:sz w:val="28"/>
          <w:szCs w:val="28"/>
          <w:lang w:eastAsia="ar-SA"/>
        </w:rPr>
        <w:t xml:space="preserve"> мероприятием </w:t>
      </w:r>
      <w:r w:rsidR="007A7D8F">
        <w:rPr>
          <w:rFonts w:ascii="Times New Roman" w:eastAsia="SimSun" w:hAnsi="Times New Roman"/>
          <w:sz w:val="28"/>
          <w:szCs w:val="28"/>
          <w:lang w:eastAsia="ar-SA"/>
        </w:rPr>
        <w:t>является</w:t>
      </w:r>
      <w:r w:rsidRPr="009A1282">
        <w:rPr>
          <w:rFonts w:ascii="Times New Roman" w:eastAsia="SimSun" w:hAnsi="Times New Roman"/>
          <w:sz w:val="28"/>
          <w:szCs w:val="28"/>
          <w:lang w:eastAsia="ar-SA"/>
        </w:rPr>
        <w:t xml:space="preserve"> фестиваль робототехники «Роботех». В 2014 году в фестивале приняли участие 120 команд, более 3000 участник</w:t>
      </w:r>
      <w:r w:rsidR="009731CB">
        <w:rPr>
          <w:rFonts w:ascii="Times New Roman" w:eastAsia="SimSun" w:hAnsi="Times New Roman"/>
          <w:sz w:val="28"/>
          <w:szCs w:val="28"/>
          <w:lang w:eastAsia="ar-SA"/>
        </w:rPr>
        <w:t>ов и зрителей. В мероприятиях «И</w:t>
      </w:r>
      <w:r w:rsidRPr="009A1282">
        <w:rPr>
          <w:rFonts w:ascii="Times New Roman" w:eastAsia="SimSun" w:hAnsi="Times New Roman"/>
          <w:sz w:val="28"/>
          <w:szCs w:val="28"/>
          <w:lang w:eastAsia="ar-SA"/>
        </w:rPr>
        <w:t xml:space="preserve">нженерного салона» Инновационного форума со своими проектами </w:t>
      </w:r>
      <w:r w:rsidR="009731CB">
        <w:rPr>
          <w:rFonts w:ascii="Times New Roman" w:eastAsia="SimSun" w:hAnsi="Times New Roman"/>
          <w:sz w:val="28"/>
          <w:szCs w:val="28"/>
          <w:lang w:eastAsia="ar-SA"/>
        </w:rPr>
        <w:t>участвовали</w:t>
      </w:r>
      <w:r w:rsidRPr="009A1282">
        <w:rPr>
          <w:rFonts w:ascii="Times New Roman" w:eastAsia="SimSun" w:hAnsi="Times New Roman"/>
          <w:sz w:val="28"/>
          <w:szCs w:val="28"/>
          <w:lang w:eastAsia="ar-SA"/>
        </w:rPr>
        <w:t xml:space="preserve"> более 100 молодых людей.</w:t>
      </w:r>
    </w:p>
    <w:p w:rsidR="00D51D6C" w:rsidRPr="00B7554B" w:rsidRDefault="00AD2000" w:rsidP="00B7554B">
      <w:pPr>
        <w:spacing w:after="0" w:line="36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601D9C">
        <w:rPr>
          <w:rFonts w:ascii="Times New Roman" w:hAnsi="Times New Roman"/>
          <w:sz w:val="28"/>
          <w:szCs w:val="28"/>
        </w:rPr>
        <w:t xml:space="preserve">Говоря о создании комфортной </w:t>
      </w:r>
      <w:r w:rsidR="009A1282" w:rsidRPr="00601D9C">
        <w:rPr>
          <w:rFonts w:ascii="Times New Roman" w:hAnsi="Times New Roman"/>
          <w:sz w:val="28"/>
          <w:szCs w:val="28"/>
        </w:rPr>
        <w:t>среды для жизни</w:t>
      </w:r>
      <w:r w:rsidR="009A1282">
        <w:rPr>
          <w:rFonts w:ascii="Times New Roman" w:hAnsi="Times New Roman"/>
          <w:sz w:val="28"/>
          <w:szCs w:val="28"/>
        </w:rPr>
        <w:t xml:space="preserve"> горожан</w:t>
      </w:r>
      <w:r w:rsidR="00F16098">
        <w:rPr>
          <w:rFonts w:ascii="Times New Roman" w:hAnsi="Times New Roman"/>
          <w:sz w:val="28"/>
          <w:szCs w:val="28"/>
        </w:rPr>
        <w:t>,</w:t>
      </w:r>
      <w:r w:rsidR="009A1282">
        <w:rPr>
          <w:rFonts w:ascii="Times New Roman" w:hAnsi="Times New Roman"/>
          <w:sz w:val="28"/>
          <w:szCs w:val="28"/>
        </w:rPr>
        <w:t xml:space="preserve"> я бы затронул </w:t>
      </w:r>
      <w:r w:rsidR="00B7554B">
        <w:rPr>
          <w:rFonts w:ascii="Times New Roman" w:hAnsi="Times New Roman"/>
          <w:sz w:val="28"/>
          <w:szCs w:val="28"/>
        </w:rPr>
        <w:t xml:space="preserve">такие главные </w:t>
      </w:r>
      <w:r w:rsidR="0078431C">
        <w:rPr>
          <w:rFonts w:ascii="Times New Roman" w:hAnsi="Times New Roman"/>
          <w:sz w:val="28"/>
          <w:szCs w:val="28"/>
        </w:rPr>
        <w:t>составляющие</w:t>
      </w:r>
      <w:r w:rsidR="00B7554B">
        <w:rPr>
          <w:rFonts w:ascii="Times New Roman" w:hAnsi="Times New Roman"/>
          <w:sz w:val="28"/>
          <w:szCs w:val="28"/>
        </w:rPr>
        <w:t xml:space="preserve"> как</w:t>
      </w:r>
      <w:r w:rsidR="00DE2C64">
        <w:rPr>
          <w:rFonts w:ascii="Times New Roman" w:hAnsi="Times New Roman"/>
          <w:sz w:val="28"/>
          <w:szCs w:val="28"/>
        </w:rPr>
        <w:t xml:space="preserve"> тепло</w:t>
      </w:r>
      <w:r w:rsidR="0078431C">
        <w:rPr>
          <w:rFonts w:ascii="Times New Roman" w:hAnsi="Times New Roman"/>
          <w:sz w:val="28"/>
          <w:szCs w:val="28"/>
        </w:rPr>
        <w:t>снабжение</w:t>
      </w:r>
      <w:r w:rsidR="00DE2C64">
        <w:rPr>
          <w:rFonts w:ascii="Times New Roman" w:hAnsi="Times New Roman"/>
          <w:sz w:val="28"/>
          <w:szCs w:val="28"/>
        </w:rPr>
        <w:t xml:space="preserve">, </w:t>
      </w:r>
      <w:r w:rsidR="009A1282">
        <w:rPr>
          <w:rFonts w:ascii="Times New Roman" w:hAnsi="Times New Roman"/>
          <w:sz w:val="28"/>
          <w:szCs w:val="28"/>
        </w:rPr>
        <w:t xml:space="preserve"> </w:t>
      </w:r>
      <w:r w:rsidR="00E53EC0">
        <w:rPr>
          <w:rFonts w:ascii="Times New Roman" w:hAnsi="Times New Roman"/>
          <w:sz w:val="28"/>
          <w:szCs w:val="28"/>
        </w:rPr>
        <w:t xml:space="preserve">содержание жилого фонда, </w:t>
      </w:r>
      <w:r w:rsidR="009A1282">
        <w:rPr>
          <w:rFonts w:ascii="Times New Roman" w:hAnsi="Times New Roman"/>
          <w:sz w:val="28"/>
          <w:szCs w:val="28"/>
        </w:rPr>
        <w:t>благоустройство</w:t>
      </w:r>
      <w:r w:rsidR="00B7554B">
        <w:rPr>
          <w:rFonts w:ascii="Times New Roman" w:hAnsi="Times New Roman"/>
          <w:sz w:val="28"/>
          <w:szCs w:val="28"/>
        </w:rPr>
        <w:t xml:space="preserve"> территории</w:t>
      </w:r>
      <w:r w:rsidR="004B35AA">
        <w:rPr>
          <w:rFonts w:ascii="Times New Roman" w:hAnsi="Times New Roman"/>
          <w:sz w:val="28"/>
          <w:szCs w:val="28"/>
        </w:rPr>
        <w:t>,</w:t>
      </w:r>
      <w:r w:rsidR="00B7554B">
        <w:rPr>
          <w:rFonts w:ascii="Times New Roman" w:hAnsi="Times New Roman"/>
          <w:sz w:val="28"/>
          <w:szCs w:val="28"/>
        </w:rPr>
        <w:t xml:space="preserve"> </w:t>
      </w:r>
      <w:r w:rsidR="009A1282">
        <w:rPr>
          <w:rFonts w:ascii="Times New Roman" w:hAnsi="Times New Roman"/>
          <w:sz w:val="28"/>
          <w:szCs w:val="28"/>
        </w:rPr>
        <w:t>строительство и ремонт доро</w:t>
      </w:r>
      <w:r w:rsidR="00986942">
        <w:rPr>
          <w:rFonts w:ascii="Times New Roman" w:hAnsi="Times New Roman"/>
          <w:sz w:val="28"/>
          <w:szCs w:val="28"/>
        </w:rPr>
        <w:t>г, работа общественного транспорта</w:t>
      </w:r>
      <w:r w:rsidR="00B7554B">
        <w:rPr>
          <w:rFonts w:ascii="Times New Roman" w:hAnsi="Times New Roman"/>
          <w:sz w:val="28"/>
          <w:szCs w:val="28"/>
        </w:rPr>
        <w:t>.</w:t>
      </w:r>
    </w:p>
    <w:p w:rsidR="00DE2C64" w:rsidRPr="00610D37" w:rsidRDefault="008E2031" w:rsidP="008E2031">
      <w:pPr>
        <w:spacing w:after="0" w:line="360" w:lineRule="auto"/>
        <w:ind w:left="-142" w:firstLine="850"/>
        <w:contextualSpacing/>
        <w:jc w:val="both"/>
        <w:rPr>
          <w:rFonts w:ascii="Times New Roman" w:hAnsi="Times New Roman"/>
          <w:sz w:val="28"/>
          <w:szCs w:val="28"/>
        </w:rPr>
      </w:pPr>
      <w:r w:rsidRPr="00610D37">
        <w:rPr>
          <w:rFonts w:ascii="Times New Roman" w:hAnsi="Times New Roman"/>
          <w:sz w:val="28"/>
          <w:szCs w:val="28"/>
        </w:rPr>
        <w:t>Ключев</w:t>
      </w:r>
      <w:r w:rsidR="007D2A1C">
        <w:rPr>
          <w:rFonts w:ascii="Times New Roman" w:hAnsi="Times New Roman"/>
          <w:sz w:val="28"/>
          <w:szCs w:val="28"/>
        </w:rPr>
        <w:t>ым вопросом в работе</w:t>
      </w:r>
      <w:r w:rsidR="00811EF8" w:rsidRPr="00610D37">
        <w:rPr>
          <w:rFonts w:ascii="Times New Roman" w:hAnsi="Times New Roman"/>
          <w:sz w:val="28"/>
          <w:szCs w:val="28"/>
        </w:rPr>
        <w:t xml:space="preserve"> муниципал</w:t>
      </w:r>
      <w:r w:rsidR="007D2A1C">
        <w:rPr>
          <w:rFonts w:ascii="Times New Roman" w:hAnsi="Times New Roman"/>
          <w:sz w:val="28"/>
          <w:szCs w:val="28"/>
        </w:rPr>
        <w:t>итета</w:t>
      </w:r>
      <w:r w:rsidR="001563B9" w:rsidRPr="00610D37">
        <w:rPr>
          <w:rFonts w:ascii="Times New Roman" w:hAnsi="Times New Roman"/>
          <w:sz w:val="28"/>
          <w:szCs w:val="28"/>
        </w:rPr>
        <w:t xml:space="preserve"> </w:t>
      </w:r>
      <w:r w:rsidR="007D2A1C">
        <w:rPr>
          <w:rFonts w:ascii="Times New Roman" w:hAnsi="Times New Roman"/>
          <w:sz w:val="28"/>
          <w:szCs w:val="28"/>
        </w:rPr>
        <w:t>в период 2010-2014 гг.</w:t>
      </w:r>
      <w:r w:rsidR="001563B9" w:rsidRPr="00610D37">
        <w:rPr>
          <w:rFonts w:ascii="Times New Roman" w:hAnsi="Times New Roman"/>
          <w:sz w:val="28"/>
          <w:szCs w:val="28"/>
        </w:rPr>
        <w:t xml:space="preserve"> </w:t>
      </w:r>
      <w:r w:rsidR="007D2A1C">
        <w:rPr>
          <w:rFonts w:ascii="Times New Roman" w:hAnsi="Times New Roman"/>
          <w:sz w:val="28"/>
          <w:szCs w:val="28"/>
        </w:rPr>
        <w:t xml:space="preserve"> был</w:t>
      </w:r>
      <w:r w:rsidRPr="00610D37">
        <w:rPr>
          <w:rFonts w:ascii="Times New Roman" w:hAnsi="Times New Roman"/>
          <w:sz w:val="28"/>
          <w:szCs w:val="28"/>
        </w:rPr>
        <w:t xml:space="preserve"> </w:t>
      </w:r>
      <w:r w:rsidR="00DE2C64" w:rsidRPr="00610D37">
        <w:rPr>
          <w:rFonts w:ascii="Times New Roman" w:hAnsi="Times New Roman"/>
          <w:sz w:val="28"/>
          <w:szCs w:val="28"/>
        </w:rPr>
        <w:t xml:space="preserve">ввод </w:t>
      </w:r>
      <w:r w:rsidR="001563B9" w:rsidRPr="00610D37">
        <w:rPr>
          <w:rFonts w:ascii="Times New Roman" w:hAnsi="Times New Roman"/>
          <w:sz w:val="28"/>
          <w:szCs w:val="28"/>
        </w:rPr>
        <w:t xml:space="preserve">в эксплуатацию </w:t>
      </w:r>
      <w:r w:rsidR="0007603C" w:rsidRPr="00610D37">
        <w:rPr>
          <w:rFonts w:ascii="Times New Roman" w:hAnsi="Times New Roman"/>
          <w:sz w:val="28"/>
          <w:szCs w:val="28"/>
        </w:rPr>
        <w:t xml:space="preserve">Железногорской </w:t>
      </w:r>
      <w:r w:rsidR="00811EF8" w:rsidRPr="00610D37">
        <w:rPr>
          <w:rFonts w:ascii="Times New Roman" w:hAnsi="Times New Roman"/>
          <w:sz w:val="28"/>
          <w:szCs w:val="28"/>
        </w:rPr>
        <w:t xml:space="preserve">ТЭЦ </w:t>
      </w:r>
      <w:r w:rsidRPr="00610D37">
        <w:rPr>
          <w:rFonts w:ascii="Times New Roman" w:hAnsi="Times New Roman"/>
          <w:sz w:val="28"/>
          <w:szCs w:val="28"/>
        </w:rPr>
        <w:t xml:space="preserve">и </w:t>
      </w:r>
      <w:r w:rsidR="00512B34">
        <w:rPr>
          <w:rFonts w:ascii="Times New Roman" w:hAnsi="Times New Roman"/>
          <w:sz w:val="28"/>
          <w:szCs w:val="28"/>
        </w:rPr>
        <w:t>внедрение</w:t>
      </w:r>
      <w:r w:rsidR="00DE2C64" w:rsidRPr="00610D37">
        <w:rPr>
          <w:rFonts w:ascii="Times New Roman" w:hAnsi="Times New Roman"/>
          <w:sz w:val="28"/>
          <w:szCs w:val="28"/>
        </w:rPr>
        <w:t xml:space="preserve"> режима теплоснабжения от двух независимых источников</w:t>
      </w:r>
      <w:r w:rsidRPr="00610D37">
        <w:rPr>
          <w:rFonts w:ascii="Times New Roman" w:hAnsi="Times New Roman"/>
          <w:sz w:val="28"/>
          <w:szCs w:val="28"/>
        </w:rPr>
        <w:t xml:space="preserve">. </w:t>
      </w:r>
    </w:p>
    <w:p w:rsidR="00512B34" w:rsidRDefault="00512B34" w:rsidP="008E2031">
      <w:pPr>
        <w:spacing w:after="0" w:line="360" w:lineRule="auto"/>
        <w:ind w:left="-142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непростым  с точки зрения теплоснабжения города был для нас 2011 год, когда реактор АДЭ-2 уже остановлен, а ЖТЭЦ еще не была введена в эксплуатацию. Но в</w:t>
      </w:r>
      <w:r w:rsidR="00CF2903">
        <w:rPr>
          <w:rFonts w:ascii="Times New Roman" w:hAnsi="Times New Roman"/>
          <w:sz w:val="28"/>
          <w:szCs w:val="28"/>
        </w:rPr>
        <w:t xml:space="preserve"> ходе реализации</w:t>
      </w:r>
      <w:r w:rsidR="00D03343">
        <w:rPr>
          <w:rFonts w:ascii="Times New Roman" w:hAnsi="Times New Roman"/>
          <w:sz w:val="28"/>
          <w:szCs w:val="28"/>
        </w:rPr>
        <w:t xml:space="preserve"> совместной организационно-технической </w:t>
      </w:r>
      <w:r w:rsidR="007D2A1C">
        <w:rPr>
          <w:rFonts w:ascii="Times New Roman" w:hAnsi="Times New Roman"/>
          <w:sz w:val="28"/>
          <w:szCs w:val="28"/>
        </w:rPr>
        <w:t>работы</w:t>
      </w:r>
      <w:r w:rsidR="00D03343">
        <w:rPr>
          <w:rFonts w:ascii="Times New Roman" w:hAnsi="Times New Roman"/>
          <w:sz w:val="28"/>
          <w:szCs w:val="28"/>
        </w:rPr>
        <w:t xml:space="preserve"> ФГУП ФЯО «ГХК» и МП «Гортеплоэнерго»</w:t>
      </w:r>
      <w:r w:rsidR="00811EF8">
        <w:rPr>
          <w:rFonts w:ascii="Times New Roman" w:hAnsi="Times New Roman"/>
          <w:sz w:val="28"/>
          <w:szCs w:val="28"/>
        </w:rPr>
        <w:t xml:space="preserve"> </w:t>
      </w:r>
      <w:r w:rsidR="00CF2903">
        <w:rPr>
          <w:rFonts w:ascii="Times New Roman" w:hAnsi="Times New Roman"/>
          <w:sz w:val="28"/>
          <w:szCs w:val="28"/>
        </w:rPr>
        <w:t xml:space="preserve">город был </w:t>
      </w:r>
      <w:r w:rsidR="00811EF8">
        <w:rPr>
          <w:rFonts w:ascii="Times New Roman" w:hAnsi="Times New Roman"/>
          <w:sz w:val="28"/>
          <w:szCs w:val="28"/>
        </w:rPr>
        <w:t>обеспеч</w:t>
      </w:r>
      <w:r w:rsidR="00CF2903">
        <w:rPr>
          <w:rFonts w:ascii="Times New Roman" w:hAnsi="Times New Roman"/>
          <w:sz w:val="28"/>
          <w:szCs w:val="28"/>
        </w:rPr>
        <w:t>ен</w:t>
      </w:r>
      <w:r w:rsidR="00811EF8">
        <w:rPr>
          <w:rFonts w:ascii="Times New Roman" w:hAnsi="Times New Roman"/>
          <w:sz w:val="28"/>
          <w:szCs w:val="28"/>
        </w:rPr>
        <w:t xml:space="preserve"> тепло</w:t>
      </w:r>
      <w:r w:rsidR="00D0334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и благополучно пережил  суровую зиму.</w:t>
      </w:r>
      <w:r w:rsidR="00811EF8">
        <w:rPr>
          <w:rFonts w:ascii="Times New Roman" w:hAnsi="Times New Roman"/>
          <w:sz w:val="28"/>
          <w:szCs w:val="28"/>
        </w:rPr>
        <w:t xml:space="preserve"> </w:t>
      </w:r>
    </w:p>
    <w:p w:rsidR="00811EF8" w:rsidRPr="00512B34" w:rsidRDefault="00D03343" w:rsidP="008E2031">
      <w:pPr>
        <w:spacing w:after="0" w:line="360" w:lineRule="auto"/>
        <w:ind w:left="-142" w:firstLine="850"/>
        <w:contextualSpacing/>
        <w:jc w:val="both"/>
        <w:rPr>
          <w:rFonts w:ascii="Times New Roman" w:hAnsi="Times New Roman"/>
          <w:sz w:val="28"/>
          <w:szCs w:val="28"/>
        </w:rPr>
      </w:pPr>
      <w:r w:rsidRPr="00512B34">
        <w:rPr>
          <w:rFonts w:ascii="Times New Roman" w:hAnsi="Times New Roman"/>
          <w:sz w:val="28"/>
          <w:szCs w:val="28"/>
        </w:rPr>
        <w:t>С</w:t>
      </w:r>
      <w:r w:rsidR="0039299A" w:rsidRPr="00512B34">
        <w:rPr>
          <w:rFonts w:ascii="Times New Roman" w:hAnsi="Times New Roman"/>
          <w:sz w:val="28"/>
          <w:szCs w:val="28"/>
        </w:rPr>
        <w:t xml:space="preserve"> началом работы</w:t>
      </w:r>
      <w:r w:rsidRPr="00512B34">
        <w:rPr>
          <w:rFonts w:ascii="Times New Roman" w:hAnsi="Times New Roman"/>
          <w:sz w:val="28"/>
          <w:szCs w:val="28"/>
        </w:rPr>
        <w:t xml:space="preserve"> </w:t>
      </w:r>
      <w:r w:rsidR="0039299A" w:rsidRPr="00512B34">
        <w:rPr>
          <w:rFonts w:ascii="Times New Roman" w:hAnsi="Times New Roman"/>
          <w:sz w:val="28"/>
          <w:szCs w:val="28"/>
        </w:rPr>
        <w:t>теплоцентрали</w:t>
      </w:r>
      <w:r w:rsidRPr="00512B34">
        <w:rPr>
          <w:rFonts w:ascii="Times New Roman" w:hAnsi="Times New Roman"/>
          <w:sz w:val="28"/>
          <w:szCs w:val="28"/>
        </w:rPr>
        <w:t xml:space="preserve"> проблема надежн</w:t>
      </w:r>
      <w:r w:rsidR="0007603C" w:rsidRPr="00512B34">
        <w:rPr>
          <w:rFonts w:ascii="Times New Roman" w:hAnsi="Times New Roman"/>
          <w:sz w:val="28"/>
          <w:szCs w:val="28"/>
        </w:rPr>
        <w:t xml:space="preserve">ости теплоснабжения </w:t>
      </w:r>
      <w:r w:rsidR="0039299A" w:rsidRPr="00512B34">
        <w:rPr>
          <w:rFonts w:ascii="Times New Roman" w:hAnsi="Times New Roman"/>
          <w:sz w:val="28"/>
          <w:szCs w:val="28"/>
        </w:rPr>
        <w:t xml:space="preserve">города </w:t>
      </w:r>
      <w:r w:rsidR="0007603C" w:rsidRPr="00512B34">
        <w:rPr>
          <w:rFonts w:ascii="Times New Roman" w:hAnsi="Times New Roman"/>
          <w:sz w:val="28"/>
          <w:szCs w:val="28"/>
        </w:rPr>
        <w:t>была решена</w:t>
      </w:r>
      <w:r w:rsidR="00512B34">
        <w:rPr>
          <w:rFonts w:ascii="Times New Roman" w:hAnsi="Times New Roman"/>
          <w:sz w:val="28"/>
          <w:szCs w:val="28"/>
        </w:rPr>
        <w:t>. Н</w:t>
      </w:r>
      <w:r w:rsidRPr="00512B34">
        <w:rPr>
          <w:rFonts w:ascii="Times New Roman" w:hAnsi="Times New Roman"/>
          <w:sz w:val="28"/>
          <w:szCs w:val="28"/>
        </w:rPr>
        <w:t>о</w:t>
      </w:r>
      <w:r w:rsidR="0007603C" w:rsidRPr="00512B34">
        <w:rPr>
          <w:rFonts w:ascii="Times New Roman" w:hAnsi="Times New Roman"/>
          <w:sz w:val="28"/>
          <w:szCs w:val="28"/>
        </w:rPr>
        <w:t xml:space="preserve"> проблему </w:t>
      </w:r>
      <w:r w:rsidRPr="00512B34">
        <w:rPr>
          <w:rFonts w:ascii="Times New Roman" w:hAnsi="Times New Roman"/>
          <w:sz w:val="28"/>
          <w:szCs w:val="28"/>
        </w:rPr>
        <w:t xml:space="preserve">с экономикой </w:t>
      </w:r>
      <w:r w:rsidR="0007603C" w:rsidRPr="00512B34">
        <w:rPr>
          <w:rFonts w:ascii="Times New Roman" w:hAnsi="Times New Roman"/>
          <w:sz w:val="28"/>
          <w:szCs w:val="28"/>
        </w:rPr>
        <w:t xml:space="preserve">тепла пуск </w:t>
      </w:r>
      <w:r w:rsidRPr="00512B34">
        <w:rPr>
          <w:rFonts w:ascii="Times New Roman" w:hAnsi="Times New Roman"/>
          <w:sz w:val="28"/>
          <w:szCs w:val="28"/>
        </w:rPr>
        <w:t>ЖТЭЦ</w:t>
      </w:r>
      <w:r w:rsidR="009731CB" w:rsidRPr="00512B34">
        <w:rPr>
          <w:rFonts w:ascii="Times New Roman" w:hAnsi="Times New Roman"/>
          <w:sz w:val="28"/>
          <w:szCs w:val="28"/>
        </w:rPr>
        <w:t xml:space="preserve"> пока</w:t>
      </w:r>
      <w:r w:rsidR="0007603C" w:rsidRPr="00512B34">
        <w:rPr>
          <w:rFonts w:ascii="Times New Roman" w:hAnsi="Times New Roman"/>
          <w:sz w:val="28"/>
          <w:szCs w:val="28"/>
        </w:rPr>
        <w:t xml:space="preserve"> не решил</w:t>
      </w:r>
      <w:r w:rsidRPr="00512B34">
        <w:rPr>
          <w:rFonts w:ascii="Times New Roman" w:hAnsi="Times New Roman"/>
          <w:sz w:val="28"/>
          <w:szCs w:val="28"/>
        </w:rPr>
        <w:t>. Сегодня активно работаем над р</w:t>
      </w:r>
      <w:r w:rsidR="0039299A" w:rsidRPr="00512B34">
        <w:rPr>
          <w:rFonts w:ascii="Times New Roman" w:hAnsi="Times New Roman"/>
          <w:sz w:val="28"/>
          <w:szCs w:val="28"/>
        </w:rPr>
        <w:t>азр</w:t>
      </w:r>
      <w:r w:rsidRPr="00512B34">
        <w:rPr>
          <w:rFonts w:ascii="Times New Roman" w:hAnsi="Times New Roman"/>
          <w:sz w:val="28"/>
          <w:szCs w:val="28"/>
        </w:rPr>
        <w:t xml:space="preserve">ешением этого </w:t>
      </w:r>
      <w:r w:rsidR="00512B34">
        <w:rPr>
          <w:rFonts w:ascii="Times New Roman" w:hAnsi="Times New Roman"/>
          <w:sz w:val="28"/>
          <w:szCs w:val="28"/>
        </w:rPr>
        <w:t>важнейшего</w:t>
      </w:r>
      <w:r w:rsidRPr="00512B34">
        <w:rPr>
          <w:rFonts w:ascii="Times New Roman" w:hAnsi="Times New Roman"/>
          <w:sz w:val="28"/>
          <w:szCs w:val="28"/>
        </w:rPr>
        <w:t xml:space="preserve"> вопроса.</w:t>
      </w:r>
    </w:p>
    <w:p w:rsidR="00E209BB" w:rsidRPr="004B35AA" w:rsidRDefault="00512B34" w:rsidP="00E46537">
      <w:pPr>
        <w:spacing w:after="0" w:line="360" w:lineRule="auto"/>
        <w:ind w:left="-142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="00E209BB" w:rsidRPr="004B35AA">
        <w:rPr>
          <w:rFonts w:ascii="Times New Roman" w:hAnsi="Times New Roman"/>
          <w:sz w:val="28"/>
          <w:szCs w:val="28"/>
        </w:rPr>
        <w:t xml:space="preserve">лагодаря совместным усилиям госкорпорации «Росатом», Правительства Красноярского края и </w:t>
      </w:r>
      <w:r w:rsidR="008C4576">
        <w:rPr>
          <w:rFonts w:ascii="Times New Roman" w:hAnsi="Times New Roman"/>
          <w:sz w:val="28"/>
          <w:szCs w:val="28"/>
        </w:rPr>
        <w:t>органо</w:t>
      </w:r>
      <w:r w:rsidR="00986942">
        <w:rPr>
          <w:rFonts w:ascii="Times New Roman" w:hAnsi="Times New Roman"/>
          <w:sz w:val="28"/>
          <w:szCs w:val="28"/>
        </w:rPr>
        <w:t>в местного самоуправления города,</w:t>
      </w:r>
      <w:r w:rsidR="008C45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4B35AA">
        <w:rPr>
          <w:rFonts w:ascii="Times New Roman" w:hAnsi="Times New Roman"/>
          <w:sz w:val="28"/>
          <w:szCs w:val="28"/>
        </w:rPr>
        <w:t>ам удалось</w:t>
      </w:r>
      <w:r w:rsidR="00E209BB" w:rsidRPr="004B35AA">
        <w:rPr>
          <w:rFonts w:ascii="Times New Roman" w:hAnsi="Times New Roman"/>
          <w:sz w:val="28"/>
          <w:szCs w:val="28"/>
        </w:rPr>
        <w:t xml:space="preserve"> </w:t>
      </w:r>
      <w:r w:rsidR="00487416" w:rsidRPr="004B35AA">
        <w:rPr>
          <w:rFonts w:ascii="Times New Roman" w:hAnsi="Times New Roman"/>
          <w:sz w:val="28"/>
          <w:szCs w:val="28"/>
        </w:rPr>
        <w:t xml:space="preserve">в завершении 2014 года из федерального бюджета </w:t>
      </w:r>
      <w:r w:rsidR="00E209BB" w:rsidRPr="004B35AA">
        <w:rPr>
          <w:rFonts w:ascii="Times New Roman" w:hAnsi="Times New Roman"/>
          <w:sz w:val="28"/>
          <w:szCs w:val="28"/>
        </w:rPr>
        <w:t>получить  на покрытие выпадающих доходов</w:t>
      </w:r>
      <w:r w:rsidR="009731CB">
        <w:rPr>
          <w:rFonts w:ascii="Times New Roman" w:hAnsi="Times New Roman"/>
          <w:sz w:val="28"/>
          <w:szCs w:val="28"/>
        </w:rPr>
        <w:t xml:space="preserve"> организаций ЖКХ</w:t>
      </w:r>
      <w:r w:rsidR="00E209BB" w:rsidRPr="004B35AA">
        <w:rPr>
          <w:rFonts w:ascii="Times New Roman" w:hAnsi="Times New Roman"/>
          <w:sz w:val="28"/>
          <w:szCs w:val="28"/>
        </w:rPr>
        <w:t xml:space="preserve"> 1 млрд. 331 млн. рублей</w:t>
      </w:r>
      <w:r w:rsidR="00330DD2" w:rsidRPr="004B35AA">
        <w:rPr>
          <w:rFonts w:ascii="Times New Roman" w:hAnsi="Times New Roman"/>
          <w:sz w:val="28"/>
          <w:szCs w:val="28"/>
        </w:rPr>
        <w:t xml:space="preserve">. </w:t>
      </w:r>
      <w:r w:rsidR="00E209BB" w:rsidRPr="004B35AA">
        <w:rPr>
          <w:rFonts w:ascii="Times New Roman" w:hAnsi="Times New Roman"/>
          <w:sz w:val="28"/>
          <w:szCs w:val="28"/>
        </w:rPr>
        <w:t xml:space="preserve">Это позволило стабилизировать финансовое состояние МП «Гортеплоэнерго», дало возможность управляющим  компаниям  покрыть долги за 2013 -2014 г.г. перед ресурсоснабжающей организацией. </w:t>
      </w:r>
      <w:r w:rsidR="008C4576">
        <w:rPr>
          <w:rFonts w:ascii="Times New Roman" w:hAnsi="Times New Roman"/>
          <w:sz w:val="28"/>
          <w:szCs w:val="28"/>
        </w:rPr>
        <w:t>Весь объем компенсационных средств</w:t>
      </w:r>
      <w:r w:rsidR="00330DD2" w:rsidRPr="004B35AA">
        <w:rPr>
          <w:rFonts w:ascii="Times New Roman" w:hAnsi="Times New Roman"/>
          <w:sz w:val="28"/>
          <w:szCs w:val="28"/>
        </w:rPr>
        <w:t xml:space="preserve"> за</w:t>
      </w:r>
      <w:r w:rsidR="008C4576">
        <w:rPr>
          <w:rFonts w:ascii="Times New Roman" w:hAnsi="Times New Roman"/>
          <w:sz w:val="28"/>
          <w:szCs w:val="28"/>
        </w:rPr>
        <w:t xml:space="preserve"> предыдущий двухлетний период составил</w:t>
      </w:r>
      <w:r w:rsidR="00330DD2" w:rsidRPr="004B35AA">
        <w:rPr>
          <w:rFonts w:ascii="Times New Roman" w:hAnsi="Times New Roman"/>
          <w:sz w:val="28"/>
          <w:szCs w:val="28"/>
        </w:rPr>
        <w:t xml:space="preserve"> </w:t>
      </w:r>
      <w:r w:rsidR="008C4576">
        <w:rPr>
          <w:rFonts w:ascii="Times New Roman" w:hAnsi="Times New Roman"/>
          <w:sz w:val="28"/>
          <w:szCs w:val="28"/>
        </w:rPr>
        <w:t xml:space="preserve"> 1 млрд. 849,2 млн. рублей,  в том числе  </w:t>
      </w:r>
      <w:r w:rsidR="007D34AF">
        <w:rPr>
          <w:rFonts w:ascii="Times New Roman" w:hAnsi="Times New Roman"/>
          <w:sz w:val="28"/>
          <w:szCs w:val="28"/>
        </w:rPr>
        <w:t xml:space="preserve">за </w:t>
      </w:r>
      <w:r w:rsidR="00330DD2" w:rsidRPr="004B35AA">
        <w:rPr>
          <w:rFonts w:ascii="Times New Roman" w:hAnsi="Times New Roman"/>
          <w:sz w:val="28"/>
          <w:szCs w:val="28"/>
        </w:rPr>
        <w:t>2013</w:t>
      </w:r>
      <w:r w:rsidR="008C4576">
        <w:rPr>
          <w:rFonts w:ascii="Times New Roman" w:hAnsi="Times New Roman"/>
          <w:sz w:val="28"/>
          <w:szCs w:val="28"/>
        </w:rPr>
        <w:t>год</w:t>
      </w:r>
      <w:r w:rsidR="00330DD2" w:rsidRPr="004B35AA">
        <w:rPr>
          <w:rFonts w:ascii="Times New Roman" w:hAnsi="Times New Roman"/>
          <w:sz w:val="28"/>
          <w:szCs w:val="28"/>
        </w:rPr>
        <w:t xml:space="preserve"> -</w:t>
      </w:r>
      <w:r w:rsidR="00586F3C" w:rsidRPr="004B35AA">
        <w:rPr>
          <w:rFonts w:ascii="Times New Roman" w:hAnsi="Times New Roman"/>
          <w:sz w:val="28"/>
          <w:szCs w:val="28"/>
        </w:rPr>
        <w:t>51</w:t>
      </w:r>
      <w:r w:rsidR="008C4576">
        <w:rPr>
          <w:rFonts w:ascii="Times New Roman" w:hAnsi="Times New Roman"/>
          <w:sz w:val="28"/>
          <w:szCs w:val="28"/>
        </w:rPr>
        <w:t>,2</w:t>
      </w:r>
      <w:r w:rsidR="00586F3C" w:rsidRPr="004B35AA">
        <w:rPr>
          <w:rFonts w:ascii="Times New Roman" w:hAnsi="Times New Roman"/>
          <w:sz w:val="28"/>
          <w:szCs w:val="28"/>
        </w:rPr>
        <w:t xml:space="preserve"> млн. руб</w:t>
      </w:r>
      <w:r w:rsidR="00E46537" w:rsidRPr="004B35AA">
        <w:rPr>
          <w:rFonts w:ascii="Times New Roman" w:hAnsi="Times New Roman"/>
          <w:sz w:val="28"/>
          <w:szCs w:val="28"/>
        </w:rPr>
        <w:t>лей</w:t>
      </w:r>
      <w:r w:rsidR="00487416">
        <w:rPr>
          <w:rFonts w:ascii="Times New Roman" w:hAnsi="Times New Roman"/>
          <w:sz w:val="28"/>
          <w:szCs w:val="28"/>
        </w:rPr>
        <w:t>,</w:t>
      </w:r>
      <w:r w:rsidR="00E46537" w:rsidRPr="004B35AA">
        <w:rPr>
          <w:rFonts w:ascii="Times New Roman" w:hAnsi="Times New Roman"/>
          <w:sz w:val="28"/>
          <w:szCs w:val="28"/>
        </w:rPr>
        <w:t xml:space="preserve"> </w:t>
      </w:r>
      <w:r w:rsidR="007D34AF">
        <w:rPr>
          <w:rFonts w:ascii="Times New Roman" w:hAnsi="Times New Roman"/>
          <w:sz w:val="28"/>
          <w:szCs w:val="28"/>
        </w:rPr>
        <w:t>за</w:t>
      </w:r>
      <w:r w:rsidR="00E46537" w:rsidRPr="004B35AA">
        <w:rPr>
          <w:rFonts w:ascii="Times New Roman" w:hAnsi="Times New Roman"/>
          <w:sz w:val="28"/>
          <w:szCs w:val="28"/>
        </w:rPr>
        <w:t xml:space="preserve"> </w:t>
      </w:r>
      <w:r w:rsidR="00330DD2" w:rsidRPr="004B35AA">
        <w:rPr>
          <w:rFonts w:ascii="Times New Roman" w:hAnsi="Times New Roman"/>
          <w:sz w:val="28"/>
          <w:szCs w:val="28"/>
        </w:rPr>
        <w:t>2014 г</w:t>
      </w:r>
      <w:r w:rsidR="008C4576">
        <w:rPr>
          <w:rFonts w:ascii="Times New Roman" w:hAnsi="Times New Roman"/>
          <w:sz w:val="28"/>
          <w:szCs w:val="28"/>
        </w:rPr>
        <w:t xml:space="preserve">од - </w:t>
      </w:r>
      <w:r w:rsidR="00586F3C" w:rsidRPr="004B35AA">
        <w:rPr>
          <w:rFonts w:ascii="Times New Roman" w:hAnsi="Times New Roman"/>
          <w:sz w:val="28"/>
          <w:szCs w:val="28"/>
        </w:rPr>
        <w:t>1 млрд</w:t>
      </w:r>
      <w:r w:rsidR="00330DD2" w:rsidRPr="004B35AA">
        <w:rPr>
          <w:rFonts w:ascii="Times New Roman" w:hAnsi="Times New Roman"/>
          <w:sz w:val="28"/>
          <w:szCs w:val="28"/>
        </w:rPr>
        <w:t xml:space="preserve">. </w:t>
      </w:r>
      <w:r w:rsidR="008C4576">
        <w:rPr>
          <w:rFonts w:ascii="Times New Roman" w:hAnsi="Times New Roman"/>
          <w:sz w:val="28"/>
          <w:szCs w:val="28"/>
        </w:rPr>
        <w:t xml:space="preserve">798 млн. </w:t>
      </w:r>
      <w:r w:rsidR="00BD32C8" w:rsidRPr="004B35AA">
        <w:rPr>
          <w:rFonts w:ascii="Times New Roman" w:hAnsi="Times New Roman"/>
          <w:sz w:val="28"/>
          <w:szCs w:val="28"/>
        </w:rPr>
        <w:t>рублей.</w:t>
      </w:r>
    </w:p>
    <w:p w:rsidR="00330DD2" w:rsidRDefault="00527FB4" w:rsidP="00E46537">
      <w:pPr>
        <w:spacing w:after="0" w:line="360" w:lineRule="auto"/>
        <w:ind w:left="-142" w:firstLine="850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  <w:r w:rsidRPr="004B35AA">
        <w:rPr>
          <w:rFonts w:ascii="Times New Roman" w:hAnsi="Times New Roman"/>
          <w:sz w:val="28"/>
          <w:szCs w:val="28"/>
        </w:rPr>
        <w:t xml:space="preserve">На сегодняшний день остро стоят вопросы </w:t>
      </w:r>
      <w:r w:rsidR="00586F3C" w:rsidRPr="004B35AA">
        <w:rPr>
          <w:rFonts w:ascii="Times New Roman" w:hAnsi="Times New Roman"/>
          <w:sz w:val="28"/>
          <w:szCs w:val="28"/>
        </w:rPr>
        <w:t xml:space="preserve">передачи </w:t>
      </w:r>
      <w:r w:rsidR="00B37547" w:rsidRPr="004B35AA">
        <w:rPr>
          <w:rFonts w:ascii="Times New Roman" w:hAnsi="Times New Roman"/>
          <w:sz w:val="28"/>
          <w:szCs w:val="28"/>
        </w:rPr>
        <w:t xml:space="preserve"> объектов ЖТЭЦ</w:t>
      </w:r>
      <w:r w:rsidR="005645C2">
        <w:rPr>
          <w:rFonts w:ascii="Times New Roman" w:hAnsi="Times New Roman"/>
          <w:sz w:val="28"/>
          <w:szCs w:val="28"/>
        </w:rPr>
        <w:t xml:space="preserve"> </w:t>
      </w:r>
      <w:r w:rsidR="00B37547" w:rsidRPr="004B35AA">
        <w:rPr>
          <w:rFonts w:ascii="Times New Roman" w:hAnsi="Times New Roman"/>
          <w:sz w:val="28"/>
          <w:szCs w:val="28"/>
        </w:rPr>
        <w:t>и котельной №1 ФГУП ФЯО «Г</w:t>
      </w:r>
      <w:r w:rsidR="005645C2">
        <w:rPr>
          <w:rFonts w:ascii="Times New Roman" w:hAnsi="Times New Roman"/>
          <w:sz w:val="28"/>
          <w:szCs w:val="28"/>
        </w:rPr>
        <w:t>орно-химический комбинат</w:t>
      </w:r>
      <w:r w:rsidR="00B37547" w:rsidRPr="004B35AA">
        <w:rPr>
          <w:rFonts w:ascii="Times New Roman" w:hAnsi="Times New Roman"/>
          <w:sz w:val="28"/>
          <w:szCs w:val="28"/>
        </w:rPr>
        <w:t>» в собственность Красноярского края</w:t>
      </w:r>
      <w:r w:rsidR="008B4900" w:rsidRPr="004B35AA">
        <w:rPr>
          <w:rFonts w:ascii="Times New Roman" w:hAnsi="Times New Roman"/>
          <w:sz w:val="28"/>
          <w:szCs w:val="28"/>
        </w:rPr>
        <w:t>,</w:t>
      </w:r>
      <w:r w:rsidR="00B37547" w:rsidRPr="004B35AA">
        <w:rPr>
          <w:rFonts w:ascii="Times New Roman" w:hAnsi="Times New Roman"/>
          <w:sz w:val="28"/>
          <w:szCs w:val="28"/>
        </w:rPr>
        <w:t xml:space="preserve"> </w:t>
      </w:r>
      <w:r w:rsidRPr="004B35AA">
        <w:rPr>
          <w:rFonts w:ascii="Times New Roman" w:hAnsi="Times New Roman"/>
          <w:sz w:val="28"/>
          <w:szCs w:val="28"/>
        </w:rPr>
        <w:t>создания единого энергетичес</w:t>
      </w:r>
      <w:r w:rsidR="008065F0" w:rsidRPr="004B35AA">
        <w:rPr>
          <w:rFonts w:ascii="Times New Roman" w:hAnsi="Times New Roman"/>
          <w:sz w:val="28"/>
          <w:szCs w:val="28"/>
        </w:rPr>
        <w:t xml:space="preserve">кого комплекса Железногорска, </w:t>
      </w:r>
      <w:r w:rsidRPr="004B35AA">
        <w:rPr>
          <w:rFonts w:ascii="Times New Roman" w:hAnsi="Times New Roman"/>
          <w:sz w:val="28"/>
          <w:szCs w:val="28"/>
        </w:rPr>
        <w:t>увеличени</w:t>
      </w:r>
      <w:r w:rsidR="008065F0" w:rsidRPr="004B35AA">
        <w:rPr>
          <w:rFonts w:ascii="Times New Roman" w:hAnsi="Times New Roman"/>
          <w:sz w:val="28"/>
          <w:szCs w:val="28"/>
        </w:rPr>
        <w:t>я</w:t>
      </w:r>
      <w:r w:rsidRPr="004B35AA">
        <w:rPr>
          <w:rFonts w:ascii="Times New Roman" w:hAnsi="Times New Roman"/>
          <w:sz w:val="28"/>
          <w:szCs w:val="28"/>
        </w:rPr>
        <w:t xml:space="preserve"> мощности ЖТЭЦ ещё на 300-400 Гкал и  удешевлени</w:t>
      </w:r>
      <w:r w:rsidR="007D34AF">
        <w:rPr>
          <w:rFonts w:ascii="Times New Roman" w:hAnsi="Times New Roman"/>
          <w:sz w:val="28"/>
          <w:szCs w:val="28"/>
        </w:rPr>
        <w:t>я</w:t>
      </w:r>
      <w:r w:rsidRPr="004B35AA">
        <w:rPr>
          <w:rFonts w:ascii="Times New Roman" w:hAnsi="Times New Roman"/>
          <w:sz w:val="28"/>
          <w:szCs w:val="28"/>
        </w:rPr>
        <w:t xml:space="preserve"> тарифа за счет исключения затрат на мазутное топливо</w:t>
      </w:r>
      <w:r w:rsidRPr="004B35AA">
        <w:rPr>
          <w:rFonts w:ascii="Times New Roman" w:hAnsi="Times New Roman"/>
          <w:color w:val="C00000"/>
          <w:sz w:val="28"/>
          <w:szCs w:val="28"/>
        </w:rPr>
        <w:t xml:space="preserve">.  </w:t>
      </w:r>
    </w:p>
    <w:p w:rsidR="00986942" w:rsidRPr="00986942" w:rsidRDefault="00986942" w:rsidP="00986942">
      <w:pPr>
        <w:spacing w:after="0" w:line="360" w:lineRule="auto"/>
        <w:ind w:left="-142" w:firstLine="851"/>
        <w:contextualSpacing/>
        <w:jc w:val="both"/>
      </w:pPr>
      <w:r w:rsidRPr="00986942">
        <w:rPr>
          <w:rFonts w:ascii="Times New Roman" w:hAnsi="Times New Roman"/>
          <w:sz w:val="28"/>
          <w:szCs w:val="28"/>
        </w:rPr>
        <w:t>Хочу подчеркнуть, что за прошедший период нам удалось главное – надёжно обеспечить город теплом и горячей водой.</w:t>
      </w:r>
    </w:p>
    <w:p w:rsidR="000D5EFC" w:rsidRPr="004B35AA" w:rsidRDefault="00D95C2C" w:rsidP="00B755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35AA">
        <w:rPr>
          <w:rStyle w:val="10"/>
          <w:sz w:val="28"/>
          <w:szCs w:val="28"/>
        </w:rPr>
        <w:t xml:space="preserve">Особое внимание </w:t>
      </w:r>
      <w:r w:rsidR="007D34AF">
        <w:rPr>
          <w:rStyle w:val="10"/>
          <w:sz w:val="28"/>
          <w:szCs w:val="28"/>
        </w:rPr>
        <w:t xml:space="preserve">в отчётном периоде </w:t>
      </w:r>
      <w:r w:rsidRPr="004B35AA">
        <w:rPr>
          <w:rStyle w:val="10"/>
          <w:sz w:val="28"/>
          <w:szCs w:val="28"/>
        </w:rPr>
        <w:t xml:space="preserve">нами уделялось </w:t>
      </w:r>
      <w:r w:rsidR="000D5EFC" w:rsidRPr="004B35AA">
        <w:rPr>
          <w:rStyle w:val="10"/>
          <w:sz w:val="28"/>
          <w:szCs w:val="28"/>
        </w:rPr>
        <w:t>сфере дорожного хозяйства</w:t>
      </w:r>
      <w:r w:rsidRPr="004B35AA">
        <w:rPr>
          <w:rStyle w:val="10"/>
          <w:i/>
          <w:sz w:val="28"/>
          <w:szCs w:val="28"/>
        </w:rPr>
        <w:t>.</w:t>
      </w:r>
      <w:r w:rsidR="000D5EFC" w:rsidRPr="004B35AA">
        <w:rPr>
          <w:rStyle w:val="10"/>
          <w:i/>
          <w:sz w:val="28"/>
          <w:szCs w:val="28"/>
        </w:rPr>
        <w:t xml:space="preserve"> </w:t>
      </w:r>
      <w:r w:rsidRPr="002471DA">
        <w:rPr>
          <w:rStyle w:val="10"/>
          <w:sz w:val="28"/>
          <w:szCs w:val="28"/>
        </w:rPr>
        <w:t>З</w:t>
      </w:r>
      <w:r w:rsidR="00D12DF7" w:rsidRPr="002471DA">
        <w:rPr>
          <w:rStyle w:val="10"/>
          <w:sz w:val="28"/>
          <w:szCs w:val="28"/>
        </w:rPr>
        <w:t xml:space="preserve">а </w:t>
      </w:r>
      <w:r w:rsidR="00994817" w:rsidRPr="002471DA">
        <w:rPr>
          <w:rStyle w:val="10"/>
          <w:sz w:val="28"/>
          <w:szCs w:val="28"/>
        </w:rPr>
        <w:t>пять лет</w:t>
      </w:r>
      <w:r w:rsidRPr="002471DA">
        <w:rPr>
          <w:rStyle w:val="10"/>
          <w:sz w:val="28"/>
          <w:szCs w:val="28"/>
        </w:rPr>
        <w:t xml:space="preserve"> производились ремонты, реконструкции существующих  и </w:t>
      </w:r>
      <w:r w:rsidRPr="004B35AA">
        <w:rPr>
          <w:rStyle w:val="10"/>
          <w:sz w:val="28"/>
          <w:szCs w:val="28"/>
        </w:rPr>
        <w:t>строительство новых</w:t>
      </w:r>
      <w:r w:rsidR="007D34AF">
        <w:rPr>
          <w:rStyle w:val="10"/>
          <w:sz w:val="28"/>
          <w:szCs w:val="28"/>
        </w:rPr>
        <w:t xml:space="preserve"> дорог</w:t>
      </w:r>
      <w:r w:rsidRPr="004B35AA">
        <w:rPr>
          <w:rStyle w:val="10"/>
          <w:sz w:val="28"/>
          <w:szCs w:val="28"/>
        </w:rPr>
        <w:t>. Б</w:t>
      </w:r>
      <w:r w:rsidR="000D5EFC" w:rsidRPr="004B35AA">
        <w:rPr>
          <w:rStyle w:val="10"/>
          <w:sz w:val="28"/>
          <w:szCs w:val="28"/>
        </w:rPr>
        <w:t>ыли</w:t>
      </w:r>
      <w:r w:rsidR="00D12DF7" w:rsidRPr="004B35AA">
        <w:rPr>
          <w:rStyle w:val="10"/>
          <w:sz w:val="28"/>
          <w:szCs w:val="28"/>
        </w:rPr>
        <w:t xml:space="preserve"> п</w:t>
      </w:r>
      <w:r w:rsidR="007A479C" w:rsidRPr="004B35AA">
        <w:rPr>
          <w:rFonts w:ascii="Times New Roman" w:hAnsi="Times New Roman"/>
          <w:sz w:val="28"/>
          <w:szCs w:val="28"/>
        </w:rPr>
        <w:t xml:space="preserve">одготовлены три проекта </w:t>
      </w:r>
      <w:r w:rsidR="007D34AF">
        <w:rPr>
          <w:rFonts w:ascii="Times New Roman" w:hAnsi="Times New Roman"/>
          <w:sz w:val="28"/>
          <w:szCs w:val="28"/>
        </w:rPr>
        <w:t>по</w:t>
      </w:r>
      <w:r w:rsidR="007A479C" w:rsidRPr="004B35AA">
        <w:rPr>
          <w:rFonts w:ascii="Times New Roman" w:hAnsi="Times New Roman"/>
          <w:sz w:val="28"/>
          <w:szCs w:val="28"/>
        </w:rPr>
        <w:t xml:space="preserve"> реконструкци</w:t>
      </w:r>
      <w:r w:rsidR="007D34AF">
        <w:rPr>
          <w:rFonts w:ascii="Times New Roman" w:hAnsi="Times New Roman"/>
          <w:sz w:val="28"/>
          <w:szCs w:val="28"/>
        </w:rPr>
        <w:t>и</w:t>
      </w:r>
      <w:r w:rsidR="007A479C" w:rsidRPr="004B35AA">
        <w:rPr>
          <w:rFonts w:ascii="Times New Roman" w:hAnsi="Times New Roman"/>
          <w:sz w:val="28"/>
          <w:szCs w:val="28"/>
        </w:rPr>
        <w:t xml:space="preserve"> </w:t>
      </w:r>
      <w:r w:rsidRPr="004B35AA">
        <w:rPr>
          <w:rFonts w:ascii="Times New Roman" w:hAnsi="Times New Roman"/>
          <w:sz w:val="28"/>
          <w:szCs w:val="28"/>
        </w:rPr>
        <w:t xml:space="preserve">главных железногорских </w:t>
      </w:r>
      <w:r w:rsidR="007A479C" w:rsidRPr="004B35AA">
        <w:rPr>
          <w:rFonts w:ascii="Times New Roman" w:hAnsi="Times New Roman"/>
          <w:sz w:val="28"/>
          <w:szCs w:val="28"/>
        </w:rPr>
        <w:t>дорог и проведена их экспертиза. Речь идет о реконструкции дороги от КПП №1 до ул.</w:t>
      </w:r>
      <w:r w:rsidR="00A27A36" w:rsidRPr="004B35AA">
        <w:rPr>
          <w:rFonts w:ascii="Times New Roman" w:hAnsi="Times New Roman"/>
          <w:sz w:val="28"/>
          <w:szCs w:val="28"/>
        </w:rPr>
        <w:t xml:space="preserve"> </w:t>
      </w:r>
      <w:r w:rsidR="007D34AF">
        <w:rPr>
          <w:rFonts w:ascii="Times New Roman" w:hAnsi="Times New Roman"/>
          <w:sz w:val="28"/>
          <w:szCs w:val="28"/>
        </w:rPr>
        <w:t>Промышленной, от «К</w:t>
      </w:r>
      <w:r w:rsidR="007A479C" w:rsidRPr="004B35AA">
        <w:rPr>
          <w:rFonts w:ascii="Times New Roman" w:hAnsi="Times New Roman"/>
          <w:sz w:val="28"/>
          <w:szCs w:val="28"/>
        </w:rPr>
        <w:t>осого переезда</w:t>
      </w:r>
      <w:r w:rsidR="007D34AF">
        <w:rPr>
          <w:rFonts w:ascii="Times New Roman" w:hAnsi="Times New Roman"/>
          <w:sz w:val="28"/>
          <w:szCs w:val="28"/>
        </w:rPr>
        <w:t>»</w:t>
      </w:r>
      <w:r w:rsidR="007A479C" w:rsidRPr="004B35AA">
        <w:rPr>
          <w:rFonts w:ascii="Times New Roman" w:hAnsi="Times New Roman"/>
          <w:sz w:val="28"/>
          <w:szCs w:val="28"/>
        </w:rPr>
        <w:t xml:space="preserve"> до ул.</w:t>
      </w:r>
      <w:r w:rsidR="00A27A36" w:rsidRPr="004B35AA">
        <w:rPr>
          <w:rFonts w:ascii="Times New Roman" w:hAnsi="Times New Roman"/>
          <w:sz w:val="28"/>
          <w:szCs w:val="28"/>
        </w:rPr>
        <w:t xml:space="preserve"> </w:t>
      </w:r>
      <w:r w:rsidR="007A479C" w:rsidRPr="004B35AA">
        <w:rPr>
          <w:rFonts w:ascii="Times New Roman" w:hAnsi="Times New Roman"/>
          <w:sz w:val="28"/>
          <w:szCs w:val="28"/>
        </w:rPr>
        <w:t>Южной и о строительстве Т-образного перекрестка от кольца УПП до ул.</w:t>
      </w:r>
      <w:r w:rsidR="00A27A36" w:rsidRPr="004B35AA">
        <w:rPr>
          <w:rFonts w:ascii="Times New Roman" w:hAnsi="Times New Roman"/>
          <w:sz w:val="28"/>
          <w:szCs w:val="28"/>
        </w:rPr>
        <w:t xml:space="preserve"> </w:t>
      </w:r>
      <w:r w:rsidR="007A479C" w:rsidRPr="004B35AA">
        <w:rPr>
          <w:rFonts w:ascii="Times New Roman" w:hAnsi="Times New Roman"/>
          <w:sz w:val="28"/>
          <w:szCs w:val="28"/>
        </w:rPr>
        <w:t xml:space="preserve">Красноярской. На </w:t>
      </w:r>
      <w:r w:rsidR="007D34AF">
        <w:rPr>
          <w:rFonts w:ascii="Times New Roman" w:hAnsi="Times New Roman"/>
          <w:sz w:val="28"/>
          <w:szCs w:val="28"/>
        </w:rPr>
        <w:t xml:space="preserve">полномасштабное </w:t>
      </w:r>
      <w:r w:rsidR="007A479C" w:rsidRPr="004B35AA">
        <w:rPr>
          <w:rFonts w:ascii="Times New Roman" w:hAnsi="Times New Roman"/>
          <w:sz w:val="28"/>
          <w:szCs w:val="28"/>
        </w:rPr>
        <w:t xml:space="preserve">выполнение данных проектов </w:t>
      </w:r>
      <w:r w:rsidR="000D5EFC" w:rsidRPr="004B35AA">
        <w:rPr>
          <w:rFonts w:ascii="Times New Roman" w:hAnsi="Times New Roman"/>
          <w:sz w:val="28"/>
          <w:szCs w:val="28"/>
        </w:rPr>
        <w:t xml:space="preserve">необходима </w:t>
      </w:r>
      <w:r w:rsidR="007A479C" w:rsidRPr="004B35AA">
        <w:rPr>
          <w:rFonts w:ascii="Times New Roman" w:hAnsi="Times New Roman"/>
          <w:sz w:val="28"/>
          <w:szCs w:val="28"/>
        </w:rPr>
        <w:t>сумма в размере 1 млрд</w:t>
      </w:r>
      <w:r w:rsidR="00D12DF7" w:rsidRPr="004B35AA">
        <w:rPr>
          <w:rFonts w:ascii="Times New Roman" w:hAnsi="Times New Roman"/>
          <w:sz w:val="28"/>
          <w:szCs w:val="28"/>
        </w:rPr>
        <w:t>.</w:t>
      </w:r>
      <w:r w:rsidR="007A479C" w:rsidRPr="004B35AA">
        <w:rPr>
          <w:rFonts w:ascii="Times New Roman" w:hAnsi="Times New Roman"/>
          <w:sz w:val="28"/>
          <w:szCs w:val="28"/>
        </w:rPr>
        <w:t xml:space="preserve"> 300 млн</w:t>
      </w:r>
      <w:r w:rsidR="003A7F15" w:rsidRPr="004B35AA">
        <w:rPr>
          <w:rFonts w:ascii="Times New Roman" w:hAnsi="Times New Roman"/>
          <w:sz w:val="28"/>
          <w:szCs w:val="28"/>
        </w:rPr>
        <w:t>.</w:t>
      </w:r>
      <w:r w:rsidR="007A479C" w:rsidRPr="004B35AA">
        <w:rPr>
          <w:rFonts w:ascii="Times New Roman" w:hAnsi="Times New Roman"/>
          <w:sz w:val="28"/>
          <w:szCs w:val="28"/>
        </w:rPr>
        <w:t xml:space="preserve"> рублей.</w:t>
      </w:r>
      <w:r w:rsidR="00D12DF7" w:rsidRPr="004B35AA">
        <w:rPr>
          <w:rFonts w:ascii="Times New Roman" w:hAnsi="Times New Roman"/>
          <w:sz w:val="28"/>
          <w:szCs w:val="28"/>
        </w:rPr>
        <w:t xml:space="preserve"> </w:t>
      </w:r>
      <w:r w:rsidR="007D34AF">
        <w:rPr>
          <w:rFonts w:ascii="Times New Roman" w:hAnsi="Times New Roman"/>
          <w:sz w:val="28"/>
          <w:szCs w:val="28"/>
        </w:rPr>
        <w:t>При этом р</w:t>
      </w:r>
      <w:r w:rsidR="00986942">
        <w:rPr>
          <w:rFonts w:ascii="Times New Roman" w:hAnsi="Times New Roman"/>
          <w:sz w:val="28"/>
          <w:szCs w:val="28"/>
        </w:rPr>
        <w:t>аботу по освещению трассы от КПП № 1 до города надо продолжить</w:t>
      </w:r>
      <w:r w:rsidR="007D34AF">
        <w:rPr>
          <w:rFonts w:ascii="Times New Roman" w:hAnsi="Times New Roman"/>
          <w:sz w:val="28"/>
          <w:szCs w:val="28"/>
        </w:rPr>
        <w:t xml:space="preserve"> в приоритетном порядке</w:t>
      </w:r>
      <w:r w:rsidR="00986942">
        <w:rPr>
          <w:rFonts w:ascii="Times New Roman" w:hAnsi="Times New Roman"/>
          <w:sz w:val="28"/>
          <w:szCs w:val="28"/>
        </w:rPr>
        <w:t xml:space="preserve">. </w:t>
      </w:r>
    </w:p>
    <w:p w:rsidR="00C54C8F" w:rsidRPr="004B35AA" w:rsidRDefault="00C54C8F" w:rsidP="00C54C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35AA">
        <w:rPr>
          <w:rFonts w:ascii="Times New Roman" w:hAnsi="Times New Roman"/>
          <w:sz w:val="28"/>
          <w:szCs w:val="28"/>
        </w:rPr>
        <w:t xml:space="preserve">В 2011, 2012 и 2013 годах проводилась реконструкция </w:t>
      </w:r>
      <w:r w:rsidR="00487416">
        <w:rPr>
          <w:rFonts w:ascii="Times New Roman" w:hAnsi="Times New Roman"/>
          <w:sz w:val="28"/>
          <w:szCs w:val="28"/>
        </w:rPr>
        <w:t xml:space="preserve">дорожного полотна на </w:t>
      </w:r>
      <w:r w:rsidRPr="004B35AA">
        <w:rPr>
          <w:rFonts w:ascii="Times New Roman" w:hAnsi="Times New Roman"/>
          <w:sz w:val="28"/>
          <w:szCs w:val="28"/>
        </w:rPr>
        <w:t>проспект</w:t>
      </w:r>
      <w:r w:rsidR="00487416">
        <w:rPr>
          <w:rFonts w:ascii="Times New Roman" w:hAnsi="Times New Roman"/>
          <w:sz w:val="28"/>
          <w:szCs w:val="28"/>
        </w:rPr>
        <w:t>е</w:t>
      </w:r>
      <w:r w:rsidRPr="004B35AA">
        <w:rPr>
          <w:rFonts w:ascii="Times New Roman" w:hAnsi="Times New Roman"/>
          <w:sz w:val="28"/>
          <w:szCs w:val="28"/>
        </w:rPr>
        <w:t xml:space="preserve"> Ленинградский общей протяженностью  1,81 км. </w:t>
      </w:r>
      <w:r w:rsidRPr="004B35AA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двух самых сложных участках, один из которых  протяжённостью 100,6 м, </w:t>
      </w:r>
      <w:r w:rsidRPr="004B35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другой – 546 м, асфальтовое покрытие было заменено полностью. На остальных участках дороги, а это около 250 метров, был производен ямочный ремонт. </w:t>
      </w:r>
      <w:r w:rsidR="007D34AF">
        <w:rPr>
          <w:rFonts w:ascii="Times New Roman" w:eastAsia="Times New Roman" w:hAnsi="Times New Roman"/>
          <w:sz w:val="28"/>
          <w:szCs w:val="28"/>
          <w:lang w:eastAsia="ru-RU"/>
        </w:rPr>
        <w:t>Сама у</w:t>
      </w:r>
      <w:r w:rsidRPr="004B35AA">
        <w:rPr>
          <w:rFonts w:ascii="Times New Roman" w:hAnsi="Times New Roman"/>
          <w:sz w:val="28"/>
          <w:szCs w:val="28"/>
        </w:rPr>
        <w:t>лица была расширена,</w:t>
      </w:r>
      <w:r w:rsidR="007D34AF">
        <w:rPr>
          <w:rFonts w:ascii="Times New Roman" w:hAnsi="Times New Roman"/>
          <w:sz w:val="28"/>
          <w:szCs w:val="28"/>
        </w:rPr>
        <w:t xml:space="preserve"> на ней</w:t>
      </w:r>
      <w:r w:rsidRPr="004B35AA">
        <w:rPr>
          <w:rFonts w:ascii="Times New Roman" w:hAnsi="Times New Roman"/>
          <w:sz w:val="28"/>
          <w:szCs w:val="28"/>
        </w:rPr>
        <w:t xml:space="preserve"> появилось освещение. В 2014 году завершили строительство транспортной развязки в районе УПП, потратив на это порядка 37 млн. рублей.</w:t>
      </w:r>
      <w:r w:rsidR="00AC0C53">
        <w:rPr>
          <w:rFonts w:ascii="Times New Roman" w:hAnsi="Times New Roman"/>
          <w:sz w:val="28"/>
          <w:szCs w:val="28"/>
        </w:rPr>
        <w:t xml:space="preserve"> </w:t>
      </w:r>
    </w:p>
    <w:p w:rsidR="00D95C2C" w:rsidRPr="008F26A9" w:rsidRDefault="00D95C2C" w:rsidP="00B755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5AA">
        <w:rPr>
          <w:rFonts w:ascii="Times New Roman" w:hAnsi="Times New Roman"/>
          <w:sz w:val="28"/>
          <w:szCs w:val="28"/>
        </w:rPr>
        <w:t>Начав с разработки проектно-сметной документации</w:t>
      </w:r>
      <w:r w:rsidR="00336C8D" w:rsidRPr="004B35AA">
        <w:rPr>
          <w:rFonts w:ascii="Times New Roman" w:hAnsi="Times New Roman"/>
          <w:sz w:val="28"/>
          <w:szCs w:val="28"/>
        </w:rPr>
        <w:t xml:space="preserve"> в 2012 году</w:t>
      </w:r>
      <w:r w:rsidR="00F4662B" w:rsidRPr="004B35AA">
        <w:rPr>
          <w:rFonts w:ascii="Times New Roman" w:hAnsi="Times New Roman"/>
          <w:sz w:val="28"/>
          <w:szCs w:val="28"/>
        </w:rPr>
        <w:t>,</w:t>
      </w:r>
      <w:r w:rsidR="00336C8D" w:rsidRPr="004B35AA">
        <w:rPr>
          <w:rFonts w:ascii="Times New Roman" w:hAnsi="Times New Roman"/>
          <w:sz w:val="28"/>
          <w:szCs w:val="28"/>
        </w:rPr>
        <w:t xml:space="preserve"> в 2014 году завершили реконструкцию</w:t>
      </w:r>
      <w:r w:rsidR="00C54C8F" w:rsidRPr="004B35AA">
        <w:rPr>
          <w:rFonts w:ascii="Times New Roman" w:hAnsi="Times New Roman"/>
          <w:sz w:val="28"/>
          <w:szCs w:val="28"/>
        </w:rPr>
        <w:t xml:space="preserve"> автомобильной дороги ул. </w:t>
      </w:r>
      <w:proofErr w:type="gramStart"/>
      <w:r w:rsidR="00C54C8F" w:rsidRPr="004B35AA">
        <w:rPr>
          <w:rFonts w:ascii="Times New Roman" w:hAnsi="Times New Roman"/>
          <w:sz w:val="28"/>
          <w:szCs w:val="28"/>
        </w:rPr>
        <w:t>Красноярская</w:t>
      </w:r>
      <w:proofErr w:type="gramEnd"/>
      <w:r w:rsidR="00F4662B" w:rsidRPr="004B35AA">
        <w:rPr>
          <w:rFonts w:ascii="Times New Roman" w:hAnsi="Times New Roman"/>
          <w:sz w:val="28"/>
          <w:szCs w:val="28"/>
        </w:rPr>
        <w:t xml:space="preserve"> на общую сумму </w:t>
      </w:r>
      <w:r w:rsidR="007D34AF">
        <w:rPr>
          <w:rFonts w:ascii="Times New Roman" w:hAnsi="Times New Roman"/>
          <w:sz w:val="28"/>
          <w:szCs w:val="28"/>
        </w:rPr>
        <w:t>порядка</w:t>
      </w:r>
      <w:r w:rsidR="002540B6">
        <w:rPr>
          <w:rFonts w:ascii="Times New Roman" w:hAnsi="Times New Roman"/>
          <w:sz w:val="28"/>
          <w:szCs w:val="28"/>
        </w:rPr>
        <w:t xml:space="preserve"> </w:t>
      </w:r>
      <w:r w:rsidR="008F26A9" w:rsidRPr="008F26A9">
        <w:rPr>
          <w:rFonts w:ascii="Times New Roman" w:hAnsi="Times New Roman"/>
          <w:color w:val="000000" w:themeColor="text1"/>
          <w:sz w:val="28"/>
          <w:szCs w:val="28"/>
        </w:rPr>
        <w:t>215</w:t>
      </w:r>
      <w:r w:rsidR="008079D5" w:rsidRPr="008F26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662B" w:rsidRPr="008F26A9">
        <w:rPr>
          <w:rFonts w:ascii="Times New Roman" w:hAnsi="Times New Roman"/>
          <w:color w:val="000000" w:themeColor="text1"/>
          <w:sz w:val="28"/>
          <w:szCs w:val="28"/>
        </w:rPr>
        <w:t>млн. рублей.</w:t>
      </w:r>
      <w:r w:rsidR="005A0C4C">
        <w:rPr>
          <w:rFonts w:ascii="Times New Roman" w:hAnsi="Times New Roman"/>
          <w:color w:val="000000" w:themeColor="text1"/>
          <w:sz w:val="28"/>
          <w:szCs w:val="28"/>
        </w:rPr>
        <w:t xml:space="preserve"> Задач</w:t>
      </w:r>
      <w:r w:rsidR="007D34A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A0C4C">
        <w:rPr>
          <w:rFonts w:ascii="Times New Roman" w:hAnsi="Times New Roman"/>
          <w:color w:val="000000" w:themeColor="text1"/>
          <w:sz w:val="28"/>
          <w:szCs w:val="28"/>
        </w:rPr>
        <w:t>, которую нужно решить в летний период</w:t>
      </w:r>
      <w:r w:rsidR="007D34A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A0C4C">
        <w:rPr>
          <w:rFonts w:ascii="Times New Roman" w:hAnsi="Times New Roman"/>
          <w:color w:val="000000" w:themeColor="text1"/>
          <w:sz w:val="28"/>
          <w:szCs w:val="28"/>
        </w:rPr>
        <w:t xml:space="preserve"> это открытие </w:t>
      </w:r>
      <w:r w:rsidR="007D34AF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r w:rsidR="005A0C4C">
        <w:rPr>
          <w:rFonts w:ascii="Times New Roman" w:hAnsi="Times New Roman"/>
          <w:color w:val="000000" w:themeColor="text1"/>
          <w:sz w:val="28"/>
          <w:szCs w:val="28"/>
        </w:rPr>
        <w:t>Красноярской для грузового транспорта с целью снижения нагрузки на улиц</w:t>
      </w:r>
      <w:r w:rsidR="00487416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5A0C4C">
        <w:rPr>
          <w:rFonts w:ascii="Times New Roman" w:hAnsi="Times New Roman"/>
          <w:color w:val="000000" w:themeColor="text1"/>
          <w:sz w:val="28"/>
          <w:szCs w:val="28"/>
        </w:rPr>
        <w:t xml:space="preserve"> Матросова и Южная.</w:t>
      </w:r>
    </w:p>
    <w:p w:rsidR="00D95C2C" w:rsidRPr="004B35AA" w:rsidRDefault="00C54C8F" w:rsidP="00B755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35AA">
        <w:rPr>
          <w:rFonts w:ascii="Times New Roman" w:hAnsi="Times New Roman"/>
          <w:sz w:val="28"/>
          <w:szCs w:val="28"/>
        </w:rPr>
        <w:t>В 2011 году 23 м</w:t>
      </w:r>
      <w:r w:rsidR="00487416">
        <w:rPr>
          <w:rFonts w:ascii="Times New Roman" w:hAnsi="Times New Roman"/>
          <w:sz w:val="28"/>
          <w:szCs w:val="28"/>
        </w:rPr>
        <w:t>иллиона</w:t>
      </w:r>
      <w:r w:rsidRPr="004B35AA">
        <w:rPr>
          <w:rFonts w:ascii="Times New Roman" w:hAnsi="Times New Roman"/>
          <w:sz w:val="28"/>
          <w:szCs w:val="28"/>
        </w:rPr>
        <w:t xml:space="preserve"> рублей вложили в ремонт  почти 3 км </w:t>
      </w:r>
      <w:r w:rsidR="00487416">
        <w:rPr>
          <w:rFonts w:ascii="Times New Roman" w:hAnsi="Times New Roman"/>
          <w:sz w:val="28"/>
          <w:szCs w:val="28"/>
        </w:rPr>
        <w:t xml:space="preserve"> по </w:t>
      </w:r>
      <w:r w:rsidRPr="004B35AA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4B35AA">
        <w:rPr>
          <w:rFonts w:ascii="Times New Roman" w:hAnsi="Times New Roman"/>
          <w:sz w:val="28"/>
          <w:szCs w:val="28"/>
        </w:rPr>
        <w:t>Красноярская</w:t>
      </w:r>
      <w:proofErr w:type="gramEnd"/>
      <w:r w:rsidRPr="004B35AA">
        <w:rPr>
          <w:rFonts w:ascii="Times New Roman" w:hAnsi="Times New Roman"/>
          <w:sz w:val="28"/>
          <w:szCs w:val="28"/>
        </w:rPr>
        <w:t xml:space="preserve"> в районе городских гидротехнических сооружений (дамбы).</w:t>
      </w:r>
      <w:r w:rsidR="00176C02">
        <w:rPr>
          <w:rFonts w:ascii="Times New Roman" w:hAnsi="Times New Roman"/>
          <w:sz w:val="28"/>
          <w:szCs w:val="28"/>
        </w:rPr>
        <w:t xml:space="preserve"> Провели капитальный ремонт и самих сооружений.</w:t>
      </w:r>
    </w:p>
    <w:p w:rsidR="00BC2B01" w:rsidRPr="004B35AA" w:rsidRDefault="00C54C8F" w:rsidP="00B755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35AA">
        <w:rPr>
          <w:rFonts w:ascii="Times New Roman" w:hAnsi="Times New Roman"/>
          <w:sz w:val="28"/>
          <w:szCs w:val="28"/>
        </w:rPr>
        <w:t>Начиная с 2013 года</w:t>
      </w:r>
      <w:r w:rsidR="00DD5AE6" w:rsidRPr="004B35AA">
        <w:rPr>
          <w:rFonts w:ascii="Times New Roman" w:hAnsi="Times New Roman"/>
          <w:sz w:val="28"/>
          <w:szCs w:val="28"/>
        </w:rPr>
        <w:t>,</w:t>
      </w:r>
      <w:r w:rsidRPr="004B35AA">
        <w:rPr>
          <w:rFonts w:ascii="Times New Roman" w:hAnsi="Times New Roman"/>
          <w:sz w:val="28"/>
          <w:szCs w:val="28"/>
        </w:rPr>
        <w:t xml:space="preserve"> на развитие и модернизацию улично-дорожной сети </w:t>
      </w:r>
      <w:r w:rsidR="00487416">
        <w:rPr>
          <w:rFonts w:ascii="Times New Roman" w:hAnsi="Times New Roman"/>
          <w:sz w:val="28"/>
          <w:szCs w:val="28"/>
        </w:rPr>
        <w:t>из</w:t>
      </w:r>
      <w:r w:rsidRPr="004B35AA">
        <w:rPr>
          <w:rFonts w:ascii="Times New Roman" w:hAnsi="Times New Roman"/>
          <w:sz w:val="28"/>
          <w:szCs w:val="28"/>
        </w:rPr>
        <w:t xml:space="preserve"> средств местного бюджета</w:t>
      </w:r>
      <w:r w:rsidR="0059127C" w:rsidRPr="004B35AA">
        <w:rPr>
          <w:rFonts w:ascii="Times New Roman" w:hAnsi="Times New Roman"/>
          <w:sz w:val="28"/>
          <w:szCs w:val="28"/>
        </w:rPr>
        <w:t xml:space="preserve"> было</w:t>
      </w:r>
      <w:r w:rsidR="00BC2B01" w:rsidRPr="004B35AA">
        <w:rPr>
          <w:rFonts w:ascii="Times New Roman" w:hAnsi="Times New Roman"/>
          <w:sz w:val="28"/>
          <w:szCs w:val="28"/>
        </w:rPr>
        <w:t xml:space="preserve"> направлено  </w:t>
      </w:r>
      <w:r w:rsidR="007D34AF">
        <w:rPr>
          <w:rFonts w:ascii="Times New Roman" w:hAnsi="Times New Roman"/>
          <w:sz w:val="28"/>
          <w:szCs w:val="28"/>
        </w:rPr>
        <w:t>порядка</w:t>
      </w:r>
      <w:r w:rsidR="00BC2B01" w:rsidRPr="004B35AA">
        <w:rPr>
          <w:rFonts w:ascii="Times New Roman" w:hAnsi="Times New Roman"/>
          <w:sz w:val="28"/>
          <w:szCs w:val="28"/>
        </w:rPr>
        <w:t xml:space="preserve"> 41, 5 млн. рублей. </w:t>
      </w:r>
    </w:p>
    <w:p w:rsidR="00B90310" w:rsidRPr="004B35AA" w:rsidRDefault="00BC2B01" w:rsidP="00BD026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B35AA">
        <w:rPr>
          <w:rFonts w:ascii="Times New Roman" w:hAnsi="Times New Roman"/>
          <w:sz w:val="28"/>
          <w:szCs w:val="28"/>
        </w:rPr>
        <w:t>О</w:t>
      </w:r>
      <w:r w:rsidR="009A07CC" w:rsidRPr="004B35AA">
        <w:rPr>
          <w:rFonts w:ascii="Times New Roman" w:hAnsi="Times New Roman"/>
          <w:sz w:val="28"/>
          <w:szCs w:val="28"/>
        </w:rPr>
        <w:t>тме</w:t>
      </w:r>
      <w:r w:rsidRPr="004B35AA">
        <w:rPr>
          <w:rFonts w:ascii="Times New Roman" w:hAnsi="Times New Roman"/>
          <w:sz w:val="28"/>
          <w:szCs w:val="28"/>
        </w:rPr>
        <w:t>чу</w:t>
      </w:r>
      <w:r w:rsidR="009A07CC" w:rsidRPr="004B35AA">
        <w:rPr>
          <w:rFonts w:ascii="Times New Roman" w:hAnsi="Times New Roman"/>
          <w:sz w:val="28"/>
          <w:szCs w:val="28"/>
        </w:rPr>
        <w:t>, что</w:t>
      </w:r>
      <w:r w:rsidRPr="004B35AA">
        <w:rPr>
          <w:rFonts w:ascii="Times New Roman" w:hAnsi="Times New Roman"/>
          <w:sz w:val="28"/>
          <w:szCs w:val="28"/>
        </w:rPr>
        <w:t xml:space="preserve"> принципиальной позицией </w:t>
      </w:r>
      <w:r w:rsidR="00DD5AE6" w:rsidRPr="004B35AA">
        <w:rPr>
          <w:rFonts w:ascii="Times New Roman" w:hAnsi="Times New Roman"/>
          <w:sz w:val="28"/>
          <w:szCs w:val="28"/>
        </w:rPr>
        <w:t xml:space="preserve">власти </w:t>
      </w:r>
      <w:r w:rsidRPr="004B35AA">
        <w:rPr>
          <w:rFonts w:ascii="Times New Roman" w:hAnsi="Times New Roman"/>
          <w:sz w:val="28"/>
          <w:szCs w:val="28"/>
        </w:rPr>
        <w:t xml:space="preserve">является особое внимание </w:t>
      </w:r>
      <w:r w:rsidR="007D34AF">
        <w:rPr>
          <w:rFonts w:ascii="Times New Roman" w:hAnsi="Times New Roman"/>
          <w:sz w:val="28"/>
          <w:szCs w:val="28"/>
        </w:rPr>
        <w:t xml:space="preserve">к </w:t>
      </w:r>
      <w:r w:rsidRPr="004B35AA">
        <w:rPr>
          <w:rFonts w:ascii="Times New Roman" w:hAnsi="Times New Roman"/>
          <w:sz w:val="28"/>
          <w:szCs w:val="28"/>
        </w:rPr>
        <w:t>состоянию всех, а не только главных автомобильных дорог Железногорска. М</w:t>
      </w:r>
      <w:r w:rsidR="00BF63EC" w:rsidRPr="004B35AA">
        <w:rPr>
          <w:rFonts w:ascii="Times New Roman" w:hAnsi="Times New Roman"/>
          <w:sz w:val="28"/>
          <w:szCs w:val="28"/>
        </w:rPr>
        <w:t>ы наращиваем объемы ремонтов</w:t>
      </w:r>
      <w:r w:rsidR="00144134" w:rsidRPr="004B35AA">
        <w:rPr>
          <w:rFonts w:ascii="Times New Roman" w:hAnsi="Times New Roman"/>
          <w:sz w:val="28"/>
          <w:szCs w:val="28"/>
        </w:rPr>
        <w:t xml:space="preserve"> дорог в </w:t>
      </w:r>
      <w:r w:rsidR="005F102F" w:rsidRPr="004B35AA">
        <w:rPr>
          <w:rFonts w:ascii="Times New Roman" w:hAnsi="Times New Roman"/>
          <w:sz w:val="28"/>
          <w:szCs w:val="28"/>
        </w:rPr>
        <w:t>садоводческих</w:t>
      </w:r>
      <w:r w:rsidR="00144134" w:rsidRPr="004B35AA">
        <w:rPr>
          <w:rFonts w:ascii="Times New Roman" w:hAnsi="Times New Roman"/>
          <w:sz w:val="28"/>
          <w:szCs w:val="28"/>
        </w:rPr>
        <w:t xml:space="preserve"> кооперативах. Так</w:t>
      </w:r>
      <w:r w:rsidR="00DA4D57" w:rsidRPr="004B35AA">
        <w:rPr>
          <w:rFonts w:ascii="Times New Roman" w:hAnsi="Times New Roman"/>
          <w:sz w:val="28"/>
          <w:szCs w:val="28"/>
        </w:rPr>
        <w:t xml:space="preserve">, </w:t>
      </w:r>
      <w:r w:rsidR="005F102F" w:rsidRPr="004B35AA">
        <w:rPr>
          <w:rFonts w:ascii="Times New Roman" w:hAnsi="Times New Roman"/>
          <w:sz w:val="28"/>
          <w:szCs w:val="28"/>
        </w:rPr>
        <w:t>например,</w:t>
      </w:r>
      <w:r w:rsidR="009A07CC" w:rsidRPr="004B35AA">
        <w:rPr>
          <w:rFonts w:ascii="Times New Roman" w:hAnsi="Times New Roman"/>
          <w:sz w:val="28"/>
          <w:szCs w:val="28"/>
        </w:rPr>
        <w:t xml:space="preserve"> в 2013 году </w:t>
      </w:r>
      <w:r w:rsidR="00487416" w:rsidRPr="004B35AA">
        <w:rPr>
          <w:rFonts w:ascii="Times New Roman" w:hAnsi="Times New Roman"/>
          <w:sz w:val="28"/>
          <w:szCs w:val="28"/>
        </w:rPr>
        <w:t>в рамках реализации краевой программы «Дороги Красноярья на 2012 – 2016 годы»</w:t>
      </w:r>
      <w:r w:rsidR="00487416">
        <w:rPr>
          <w:rFonts w:ascii="Times New Roman" w:hAnsi="Times New Roman"/>
          <w:sz w:val="28"/>
          <w:szCs w:val="28"/>
        </w:rPr>
        <w:t xml:space="preserve"> </w:t>
      </w:r>
      <w:r w:rsidR="003A1EF8" w:rsidRPr="004B35AA">
        <w:rPr>
          <w:rFonts w:ascii="Times New Roman" w:hAnsi="Times New Roman"/>
          <w:sz w:val="28"/>
          <w:szCs w:val="28"/>
        </w:rPr>
        <w:t>2</w:t>
      </w:r>
      <w:r w:rsidR="0069212D" w:rsidRPr="004B35AA">
        <w:rPr>
          <w:rFonts w:ascii="Times New Roman" w:hAnsi="Times New Roman"/>
          <w:sz w:val="28"/>
          <w:szCs w:val="28"/>
        </w:rPr>
        <w:t>,9 млн. рублей</w:t>
      </w:r>
      <w:r w:rsidR="000E0942" w:rsidRPr="004B35AA">
        <w:rPr>
          <w:rFonts w:ascii="Times New Roman" w:hAnsi="Times New Roman"/>
          <w:sz w:val="28"/>
          <w:szCs w:val="28"/>
        </w:rPr>
        <w:t xml:space="preserve"> были израсходованы</w:t>
      </w:r>
      <w:r w:rsidR="0069212D" w:rsidRPr="004B35AA">
        <w:rPr>
          <w:rFonts w:ascii="Times New Roman" w:hAnsi="Times New Roman"/>
          <w:sz w:val="28"/>
          <w:szCs w:val="28"/>
        </w:rPr>
        <w:t xml:space="preserve"> на ремонт дороги к садоводческому кооперативу №</w:t>
      </w:r>
      <w:r w:rsidR="003A1EF8" w:rsidRPr="004B35AA">
        <w:rPr>
          <w:rFonts w:ascii="Times New Roman" w:hAnsi="Times New Roman"/>
          <w:sz w:val="28"/>
          <w:szCs w:val="28"/>
        </w:rPr>
        <w:t xml:space="preserve"> </w:t>
      </w:r>
      <w:r w:rsidR="0069212D" w:rsidRPr="004B35AA">
        <w:rPr>
          <w:rFonts w:ascii="Times New Roman" w:hAnsi="Times New Roman"/>
          <w:sz w:val="28"/>
          <w:szCs w:val="28"/>
        </w:rPr>
        <w:t xml:space="preserve">42. </w:t>
      </w:r>
      <w:r w:rsidR="00C50B8B">
        <w:rPr>
          <w:rFonts w:ascii="Times New Roman" w:hAnsi="Times New Roman"/>
          <w:sz w:val="28"/>
          <w:szCs w:val="28"/>
        </w:rPr>
        <w:t>В</w:t>
      </w:r>
      <w:r w:rsidR="00B7554B" w:rsidRPr="004B35AA">
        <w:rPr>
          <w:rFonts w:ascii="Times New Roman" w:hAnsi="Times New Roman"/>
          <w:sz w:val="28"/>
          <w:szCs w:val="28"/>
        </w:rPr>
        <w:t xml:space="preserve"> 2015 году выделено уже 7 млн</w:t>
      </w:r>
      <w:r w:rsidR="00176C37" w:rsidRPr="004B35AA">
        <w:rPr>
          <w:rFonts w:ascii="Times New Roman" w:hAnsi="Times New Roman"/>
          <w:sz w:val="28"/>
          <w:szCs w:val="28"/>
        </w:rPr>
        <w:t>. рублей</w:t>
      </w:r>
      <w:r w:rsidR="00B7554B" w:rsidRPr="004B35AA">
        <w:rPr>
          <w:rFonts w:ascii="Times New Roman" w:hAnsi="Times New Roman"/>
          <w:sz w:val="28"/>
          <w:szCs w:val="28"/>
        </w:rPr>
        <w:t xml:space="preserve"> на ремонт дорог к садоводческим кооперативам.</w:t>
      </w:r>
      <w:r w:rsidR="00DD5AE6" w:rsidRPr="004B35AA">
        <w:rPr>
          <w:rFonts w:ascii="Times New Roman" w:hAnsi="Times New Roman"/>
          <w:sz w:val="28"/>
          <w:szCs w:val="28"/>
        </w:rPr>
        <w:t xml:space="preserve"> </w:t>
      </w:r>
    </w:p>
    <w:p w:rsidR="003E5463" w:rsidRPr="004B35AA" w:rsidRDefault="00B90310" w:rsidP="00BD026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B35AA">
        <w:rPr>
          <w:rFonts w:ascii="Times New Roman" w:hAnsi="Times New Roman"/>
          <w:sz w:val="28"/>
          <w:szCs w:val="28"/>
        </w:rPr>
        <w:t xml:space="preserve">В прошедший период </w:t>
      </w:r>
      <w:r w:rsidR="00487416">
        <w:rPr>
          <w:rFonts w:ascii="Times New Roman" w:hAnsi="Times New Roman"/>
          <w:sz w:val="28"/>
          <w:szCs w:val="28"/>
        </w:rPr>
        <w:t>омскими специалистами</w:t>
      </w:r>
      <w:r w:rsidRPr="004B35AA">
        <w:rPr>
          <w:rFonts w:ascii="Times New Roman" w:hAnsi="Times New Roman"/>
          <w:sz w:val="28"/>
          <w:szCs w:val="28"/>
        </w:rPr>
        <w:t xml:space="preserve"> по заказу </w:t>
      </w:r>
      <w:r w:rsidR="007D34AF">
        <w:rPr>
          <w:rFonts w:ascii="Times New Roman" w:hAnsi="Times New Roman"/>
          <w:sz w:val="28"/>
          <w:szCs w:val="28"/>
        </w:rPr>
        <w:t xml:space="preserve">управления городского хозяйства </w:t>
      </w:r>
      <w:proofErr w:type="gramStart"/>
      <w:r w:rsidR="007D34A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D34AF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4B35AA">
        <w:rPr>
          <w:rFonts w:ascii="Times New Roman" w:hAnsi="Times New Roman"/>
          <w:sz w:val="28"/>
          <w:szCs w:val="28"/>
        </w:rPr>
        <w:t xml:space="preserve"> выполнен «Проект организации дорожного движения в ЗАТО г.Железногорск»</w:t>
      </w:r>
      <w:r w:rsidR="007D34AF">
        <w:rPr>
          <w:rFonts w:ascii="Times New Roman" w:hAnsi="Times New Roman"/>
          <w:sz w:val="28"/>
          <w:szCs w:val="28"/>
        </w:rPr>
        <w:t>,</w:t>
      </w:r>
      <w:r w:rsidRPr="004B35AA">
        <w:rPr>
          <w:rFonts w:ascii="Times New Roman" w:hAnsi="Times New Roman"/>
          <w:sz w:val="28"/>
          <w:szCs w:val="28"/>
        </w:rPr>
        <w:t xml:space="preserve"> которым мы теперь руководствуемся при эксплуатации улично-дорожной сети. В рамках данного проекта за счёт сре</w:t>
      </w:r>
      <w:proofErr w:type="gramStart"/>
      <w:r w:rsidRPr="004B35AA">
        <w:rPr>
          <w:rFonts w:ascii="Times New Roman" w:hAnsi="Times New Roman"/>
          <w:sz w:val="28"/>
          <w:szCs w:val="28"/>
        </w:rPr>
        <w:t>дств кр</w:t>
      </w:r>
      <w:proofErr w:type="gramEnd"/>
      <w:r w:rsidRPr="004B35AA">
        <w:rPr>
          <w:rFonts w:ascii="Times New Roman" w:hAnsi="Times New Roman"/>
          <w:sz w:val="28"/>
          <w:szCs w:val="28"/>
        </w:rPr>
        <w:t xml:space="preserve">аевой Программы по </w:t>
      </w:r>
      <w:r w:rsidRPr="004B35AA">
        <w:rPr>
          <w:rFonts w:ascii="Times New Roman" w:hAnsi="Times New Roman"/>
          <w:sz w:val="28"/>
          <w:szCs w:val="28"/>
        </w:rPr>
        <w:lastRenderedPageBreak/>
        <w:t>безопасности дорожного движения ул</w:t>
      </w:r>
      <w:r w:rsidR="00487416">
        <w:rPr>
          <w:rFonts w:ascii="Times New Roman" w:hAnsi="Times New Roman"/>
          <w:sz w:val="28"/>
          <w:szCs w:val="28"/>
        </w:rPr>
        <w:t>ица</w:t>
      </w:r>
      <w:r w:rsidRPr="004B35AA">
        <w:rPr>
          <w:rFonts w:ascii="Times New Roman" w:hAnsi="Times New Roman"/>
          <w:sz w:val="28"/>
          <w:szCs w:val="28"/>
        </w:rPr>
        <w:t xml:space="preserve"> 60 лет ВЛКСМ оборудована новой знаковой информацией на пешеходных переходах.</w:t>
      </w:r>
    </w:p>
    <w:p w:rsidR="00DD5AE6" w:rsidRDefault="003E5463" w:rsidP="00BD026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B35AA">
        <w:rPr>
          <w:rFonts w:ascii="Times New Roman" w:hAnsi="Times New Roman"/>
          <w:sz w:val="28"/>
          <w:szCs w:val="28"/>
        </w:rPr>
        <w:t xml:space="preserve"> </w:t>
      </w:r>
      <w:r w:rsidR="00DD5AE6" w:rsidRPr="004B35AA">
        <w:rPr>
          <w:rFonts w:ascii="Times New Roman" w:hAnsi="Times New Roman"/>
          <w:sz w:val="28"/>
          <w:szCs w:val="28"/>
        </w:rPr>
        <w:t xml:space="preserve">Держим на контроле содержание и ремонт межмуниципальных дорог </w:t>
      </w:r>
      <w:r w:rsidR="00766480">
        <w:rPr>
          <w:rFonts w:ascii="Times New Roman" w:hAnsi="Times New Roman"/>
          <w:sz w:val="28"/>
          <w:szCs w:val="28"/>
        </w:rPr>
        <w:t xml:space="preserve">всех поселений </w:t>
      </w:r>
      <w:proofErr w:type="gramStart"/>
      <w:r w:rsidR="00766480">
        <w:rPr>
          <w:rFonts w:ascii="Times New Roman" w:hAnsi="Times New Roman"/>
          <w:sz w:val="28"/>
          <w:szCs w:val="28"/>
        </w:rPr>
        <w:t>нашего</w:t>
      </w:r>
      <w:proofErr w:type="gramEnd"/>
      <w:r w:rsidR="00766480">
        <w:rPr>
          <w:rFonts w:ascii="Times New Roman" w:hAnsi="Times New Roman"/>
          <w:sz w:val="28"/>
          <w:szCs w:val="28"/>
        </w:rPr>
        <w:t xml:space="preserve"> ЗАТО</w:t>
      </w:r>
      <w:r w:rsidR="00DD5AE6" w:rsidRPr="004B35AA">
        <w:rPr>
          <w:rFonts w:ascii="Times New Roman" w:hAnsi="Times New Roman"/>
          <w:sz w:val="28"/>
          <w:szCs w:val="28"/>
        </w:rPr>
        <w:t xml:space="preserve">.  </w:t>
      </w:r>
    </w:p>
    <w:p w:rsidR="003E206A" w:rsidRDefault="00812A24" w:rsidP="003E206A">
      <w:pPr>
        <w:spacing w:after="0" w:line="360" w:lineRule="auto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1F4BB8">
        <w:rPr>
          <w:rFonts w:ascii="Times New Roman" w:hAnsi="Times New Roman"/>
          <w:sz w:val="28"/>
          <w:szCs w:val="28"/>
        </w:rPr>
        <w:t>ктуальны</w:t>
      </w:r>
      <w:r>
        <w:rPr>
          <w:rFonts w:ascii="Times New Roman" w:hAnsi="Times New Roman"/>
          <w:sz w:val="28"/>
          <w:szCs w:val="28"/>
        </w:rPr>
        <w:t>й</w:t>
      </w:r>
      <w:r w:rsidR="001F4BB8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 xml:space="preserve"> - </w:t>
      </w:r>
      <w:r w:rsidR="00545124">
        <w:rPr>
          <w:rFonts w:ascii="Times New Roman" w:hAnsi="Times New Roman"/>
          <w:sz w:val="28"/>
          <w:szCs w:val="28"/>
        </w:rPr>
        <w:t>состояние</w:t>
      </w:r>
      <w:r w:rsidR="001F4BB8">
        <w:rPr>
          <w:rFonts w:ascii="Times New Roman" w:hAnsi="Times New Roman"/>
          <w:sz w:val="28"/>
          <w:szCs w:val="28"/>
        </w:rPr>
        <w:t xml:space="preserve"> внутридворовых</w:t>
      </w:r>
      <w:r w:rsidR="00117D81">
        <w:rPr>
          <w:rFonts w:ascii="Times New Roman" w:hAnsi="Times New Roman"/>
          <w:sz w:val="28"/>
          <w:szCs w:val="28"/>
        </w:rPr>
        <w:t>, внутриквартальных</w:t>
      </w:r>
      <w:r w:rsidR="001F4BB8">
        <w:rPr>
          <w:rFonts w:ascii="Times New Roman" w:hAnsi="Times New Roman"/>
          <w:sz w:val="28"/>
          <w:szCs w:val="28"/>
        </w:rPr>
        <w:t xml:space="preserve"> территорий</w:t>
      </w:r>
      <w:r w:rsidR="00487416">
        <w:rPr>
          <w:rFonts w:ascii="Times New Roman" w:hAnsi="Times New Roman"/>
          <w:sz w:val="28"/>
          <w:szCs w:val="28"/>
        </w:rPr>
        <w:t>. И</w:t>
      </w:r>
      <w:r w:rsidR="001F4BB8">
        <w:rPr>
          <w:rFonts w:ascii="Times New Roman" w:hAnsi="Times New Roman"/>
          <w:sz w:val="28"/>
          <w:szCs w:val="28"/>
        </w:rPr>
        <w:t xml:space="preserve"> здесь</w:t>
      </w:r>
      <w:r w:rsidR="00CD7B6E">
        <w:rPr>
          <w:rFonts w:ascii="Times New Roman" w:hAnsi="Times New Roman"/>
          <w:sz w:val="28"/>
          <w:szCs w:val="28"/>
        </w:rPr>
        <w:t>,</w:t>
      </w:r>
      <w:r w:rsidR="001F4BB8">
        <w:rPr>
          <w:rFonts w:ascii="Times New Roman" w:hAnsi="Times New Roman"/>
          <w:sz w:val="28"/>
          <w:szCs w:val="28"/>
        </w:rPr>
        <w:t xml:space="preserve"> как мы с вами понимаем</w:t>
      </w:r>
      <w:r w:rsidR="00D44479">
        <w:rPr>
          <w:rFonts w:ascii="Times New Roman" w:hAnsi="Times New Roman"/>
          <w:sz w:val="28"/>
          <w:szCs w:val="28"/>
        </w:rPr>
        <w:t xml:space="preserve">, </w:t>
      </w:r>
      <w:r w:rsidR="001F4BB8">
        <w:rPr>
          <w:rFonts w:ascii="Times New Roman" w:hAnsi="Times New Roman"/>
          <w:sz w:val="28"/>
          <w:szCs w:val="28"/>
        </w:rPr>
        <w:t>единственн</w:t>
      </w:r>
      <w:r w:rsidR="002540B6">
        <w:rPr>
          <w:rFonts w:ascii="Times New Roman" w:hAnsi="Times New Roman"/>
          <w:sz w:val="28"/>
          <w:szCs w:val="28"/>
        </w:rPr>
        <w:t>о</w:t>
      </w:r>
      <w:r w:rsidR="001F4BB8">
        <w:rPr>
          <w:rFonts w:ascii="Times New Roman" w:hAnsi="Times New Roman"/>
          <w:sz w:val="28"/>
          <w:szCs w:val="28"/>
        </w:rPr>
        <w:t xml:space="preserve"> возможным </w:t>
      </w:r>
      <w:r w:rsidR="00117D81">
        <w:rPr>
          <w:rFonts w:ascii="Times New Roman" w:hAnsi="Times New Roman"/>
          <w:sz w:val="28"/>
          <w:szCs w:val="28"/>
        </w:rPr>
        <w:t>решением</w:t>
      </w:r>
      <w:r w:rsidR="00CD7B6E">
        <w:rPr>
          <w:rFonts w:ascii="Times New Roman" w:hAnsi="Times New Roman"/>
          <w:sz w:val="28"/>
          <w:szCs w:val="28"/>
        </w:rPr>
        <w:t xml:space="preserve"> остается </w:t>
      </w:r>
      <w:r w:rsidR="001F4BB8">
        <w:rPr>
          <w:rFonts w:ascii="Times New Roman" w:hAnsi="Times New Roman"/>
          <w:sz w:val="28"/>
          <w:szCs w:val="28"/>
        </w:rPr>
        <w:t xml:space="preserve"> </w:t>
      </w:r>
      <w:r w:rsidR="00836CD2">
        <w:rPr>
          <w:rFonts w:ascii="Times New Roman" w:hAnsi="Times New Roman"/>
          <w:sz w:val="28"/>
          <w:szCs w:val="28"/>
        </w:rPr>
        <w:t>участие</w:t>
      </w:r>
      <w:r w:rsidR="00CD7B6E">
        <w:rPr>
          <w:rFonts w:ascii="Times New Roman" w:hAnsi="Times New Roman"/>
          <w:sz w:val="28"/>
          <w:szCs w:val="28"/>
        </w:rPr>
        <w:t xml:space="preserve"> собственников жилья</w:t>
      </w:r>
      <w:r>
        <w:rPr>
          <w:rFonts w:ascii="Times New Roman" w:hAnsi="Times New Roman"/>
          <w:sz w:val="28"/>
          <w:szCs w:val="28"/>
        </w:rPr>
        <w:t xml:space="preserve"> в организации ремонтов</w:t>
      </w:r>
      <w:r w:rsidR="003E206A">
        <w:rPr>
          <w:rFonts w:ascii="Times New Roman" w:hAnsi="Times New Roman"/>
          <w:sz w:val="28"/>
          <w:szCs w:val="28"/>
        </w:rPr>
        <w:t>,</w:t>
      </w:r>
      <w:r w:rsidR="00CD7B6E">
        <w:rPr>
          <w:rFonts w:ascii="Times New Roman" w:hAnsi="Times New Roman"/>
          <w:sz w:val="28"/>
          <w:szCs w:val="28"/>
        </w:rPr>
        <w:t xml:space="preserve"> </w:t>
      </w:r>
      <w:r w:rsidR="00836CD2">
        <w:rPr>
          <w:rFonts w:ascii="Times New Roman" w:hAnsi="Times New Roman"/>
          <w:sz w:val="28"/>
          <w:szCs w:val="28"/>
        </w:rPr>
        <w:t xml:space="preserve">в том числе </w:t>
      </w:r>
      <w:r w:rsidR="00CD7B6E">
        <w:rPr>
          <w:rFonts w:ascii="Times New Roman" w:hAnsi="Times New Roman"/>
          <w:sz w:val="28"/>
          <w:szCs w:val="28"/>
        </w:rPr>
        <w:t xml:space="preserve">через </w:t>
      </w:r>
      <w:r w:rsidR="001F4BB8">
        <w:rPr>
          <w:rFonts w:ascii="Times New Roman" w:hAnsi="Times New Roman"/>
          <w:sz w:val="28"/>
          <w:szCs w:val="28"/>
        </w:rPr>
        <w:t>создание советов многоквартирных домов</w:t>
      </w:r>
      <w:r w:rsidR="00D44479">
        <w:rPr>
          <w:rFonts w:ascii="Times New Roman" w:hAnsi="Times New Roman"/>
          <w:sz w:val="28"/>
          <w:szCs w:val="28"/>
        </w:rPr>
        <w:t xml:space="preserve">. На </w:t>
      </w:r>
      <w:r w:rsidR="00CD7B6E">
        <w:rPr>
          <w:rFonts w:ascii="Times New Roman" w:hAnsi="Times New Roman"/>
          <w:sz w:val="28"/>
          <w:szCs w:val="28"/>
        </w:rPr>
        <w:t>сегодня я отмечаю, что</w:t>
      </w:r>
      <w:r w:rsidR="00985198">
        <w:rPr>
          <w:rFonts w:ascii="Times New Roman" w:hAnsi="Times New Roman"/>
          <w:sz w:val="28"/>
          <w:szCs w:val="28"/>
        </w:rPr>
        <w:t xml:space="preserve"> из </w:t>
      </w:r>
      <w:r w:rsidR="00836CD2">
        <w:rPr>
          <w:rFonts w:ascii="Times New Roman" w:hAnsi="Times New Roman"/>
          <w:sz w:val="28"/>
          <w:szCs w:val="28"/>
        </w:rPr>
        <w:t xml:space="preserve">698 </w:t>
      </w:r>
      <w:r w:rsidR="00985198">
        <w:rPr>
          <w:rFonts w:ascii="Times New Roman" w:hAnsi="Times New Roman"/>
          <w:sz w:val="28"/>
          <w:szCs w:val="28"/>
        </w:rPr>
        <w:t xml:space="preserve">домов </w:t>
      </w:r>
      <w:r w:rsidR="00487416">
        <w:rPr>
          <w:rFonts w:ascii="Times New Roman" w:hAnsi="Times New Roman"/>
          <w:sz w:val="28"/>
          <w:szCs w:val="28"/>
        </w:rPr>
        <w:t xml:space="preserve"> в городе </w:t>
      </w:r>
      <w:r w:rsidR="00985198">
        <w:rPr>
          <w:rFonts w:ascii="Times New Roman" w:hAnsi="Times New Roman"/>
          <w:sz w:val="28"/>
          <w:szCs w:val="28"/>
        </w:rPr>
        <w:t>создано советов собственников жилья только в</w:t>
      </w:r>
      <w:r w:rsidR="00487416">
        <w:rPr>
          <w:rFonts w:ascii="Times New Roman" w:hAnsi="Times New Roman"/>
          <w:sz w:val="28"/>
          <w:szCs w:val="28"/>
        </w:rPr>
        <w:t xml:space="preserve"> 168 домах</w:t>
      </w:r>
      <w:r w:rsidR="00985198">
        <w:rPr>
          <w:rFonts w:ascii="Times New Roman" w:hAnsi="Times New Roman"/>
          <w:sz w:val="28"/>
          <w:szCs w:val="28"/>
        </w:rPr>
        <w:t xml:space="preserve"> </w:t>
      </w:r>
      <w:r w:rsidR="00487416">
        <w:rPr>
          <w:rFonts w:ascii="Times New Roman" w:hAnsi="Times New Roman"/>
          <w:sz w:val="28"/>
          <w:szCs w:val="28"/>
        </w:rPr>
        <w:t xml:space="preserve"> (</w:t>
      </w:r>
      <w:r w:rsidR="00836CD2">
        <w:rPr>
          <w:rFonts w:ascii="Times New Roman" w:hAnsi="Times New Roman"/>
          <w:sz w:val="28"/>
          <w:szCs w:val="28"/>
        </w:rPr>
        <w:t xml:space="preserve">24 </w:t>
      </w:r>
      <w:r w:rsidR="00985198">
        <w:rPr>
          <w:rFonts w:ascii="Times New Roman" w:hAnsi="Times New Roman"/>
          <w:sz w:val="28"/>
          <w:szCs w:val="28"/>
        </w:rPr>
        <w:t xml:space="preserve">% </w:t>
      </w:r>
      <w:r w:rsidR="00487416">
        <w:rPr>
          <w:rFonts w:ascii="Times New Roman" w:hAnsi="Times New Roman"/>
          <w:sz w:val="28"/>
          <w:szCs w:val="28"/>
        </w:rPr>
        <w:t>)</w:t>
      </w:r>
      <w:r w:rsidR="00836C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Необходимо всеми мерами способствовать этому процессу, так как он дает определенные результаты. Например,  уже сегодня  на территории муниципалитета </w:t>
      </w:r>
      <w:r w:rsidR="00487416"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 xml:space="preserve"> прецеденты, когда собственники жилья на момент согласования тарифа в управляющей компании, </w:t>
      </w:r>
      <w:r w:rsidR="003E206A">
        <w:rPr>
          <w:rFonts w:ascii="Times New Roman" w:hAnsi="Times New Roman"/>
          <w:sz w:val="28"/>
          <w:szCs w:val="28"/>
        </w:rPr>
        <w:t>включали</w:t>
      </w:r>
      <w:r w:rsidR="00C60ED7">
        <w:rPr>
          <w:rFonts w:ascii="Times New Roman" w:hAnsi="Times New Roman"/>
          <w:sz w:val="28"/>
          <w:szCs w:val="28"/>
        </w:rPr>
        <w:t xml:space="preserve"> в 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117D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ремонт внутриквартальных территорий</w:t>
      </w:r>
      <w:r w:rsidR="00985198">
        <w:rPr>
          <w:rFonts w:ascii="Times New Roman" w:hAnsi="Times New Roman"/>
          <w:sz w:val="28"/>
          <w:szCs w:val="28"/>
        </w:rPr>
        <w:t xml:space="preserve">. </w:t>
      </w:r>
      <w:r w:rsidR="00CD7B6E">
        <w:rPr>
          <w:rFonts w:ascii="Times New Roman" w:hAnsi="Times New Roman"/>
          <w:sz w:val="28"/>
          <w:szCs w:val="28"/>
        </w:rPr>
        <w:t xml:space="preserve"> </w:t>
      </w:r>
    </w:p>
    <w:p w:rsidR="001F4BB8" w:rsidRDefault="00CD7B6E" w:rsidP="00985198">
      <w:pPr>
        <w:spacing w:after="0" w:line="360" w:lineRule="auto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r w:rsidR="00812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должны там, где возможно</w:t>
      </w:r>
      <w:r w:rsidR="00985198">
        <w:rPr>
          <w:rFonts w:ascii="Times New Roman" w:hAnsi="Times New Roman"/>
          <w:sz w:val="28"/>
          <w:szCs w:val="28"/>
        </w:rPr>
        <w:t>, производить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F4BB8">
        <w:rPr>
          <w:rFonts w:ascii="Times New Roman" w:hAnsi="Times New Roman"/>
          <w:sz w:val="28"/>
          <w:szCs w:val="28"/>
        </w:rPr>
        <w:t xml:space="preserve"> </w:t>
      </w:r>
      <w:r w:rsidR="001F4BB8" w:rsidRPr="00905E5F">
        <w:rPr>
          <w:rFonts w:ascii="Times New Roman" w:hAnsi="Times New Roman"/>
          <w:sz w:val="28"/>
          <w:szCs w:val="28"/>
        </w:rPr>
        <w:t>ремонт проездов во дворы</w:t>
      </w:r>
      <w:r w:rsidR="00117D81">
        <w:rPr>
          <w:rFonts w:ascii="Times New Roman" w:hAnsi="Times New Roman"/>
          <w:sz w:val="28"/>
          <w:szCs w:val="28"/>
        </w:rPr>
        <w:t xml:space="preserve"> многоквартирных домов</w:t>
      </w:r>
      <w:r w:rsidR="007D34AF">
        <w:rPr>
          <w:rFonts w:ascii="Times New Roman" w:hAnsi="Times New Roman"/>
          <w:sz w:val="28"/>
          <w:szCs w:val="28"/>
        </w:rPr>
        <w:t xml:space="preserve"> за счёт бюджетных средств</w:t>
      </w:r>
      <w:r w:rsidR="00985198">
        <w:rPr>
          <w:rFonts w:ascii="Times New Roman" w:hAnsi="Times New Roman"/>
          <w:sz w:val="28"/>
          <w:szCs w:val="28"/>
        </w:rPr>
        <w:t xml:space="preserve">. </w:t>
      </w:r>
      <w:r w:rsidR="00812A24">
        <w:rPr>
          <w:rFonts w:ascii="Times New Roman" w:hAnsi="Times New Roman"/>
          <w:sz w:val="28"/>
          <w:szCs w:val="28"/>
        </w:rPr>
        <w:t>Прошу считать это</w:t>
      </w:r>
      <w:r w:rsidR="00985198">
        <w:rPr>
          <w:rFonts w:ascii="Times New Roman" w:hAnsi="Times New Roman"/>
          <w:sz w:val="28"/>
          <w:szCs w:val="28"/>
        </w:rPr>
        <w:t xml:space="preserve"> задачей  </w:t>
      </w:r>
      <w:r w:rsidR="004074DC">
        <w:rPr>
          <w:rFonts w:ascii="Times New Roman" w:hAnsi="Times New Roman"/>
          <w:sz w:val="28"/>
          <w:szCs w:val="28"/>
        </w:rPr>
        <w:t xml:space="preserve">уже </w:t>
      </w:r>
      <w:r w:rsidR="00985198">
        <w:rPr>
          <w:rFonts w:ascii="Times New Roman" w:hAnsi="Times New Roman"/>
          <w:sz w:val="28"/>
          <w:szCs w:val="28"/>
        </w:rPr>
        <w:t xml:space="preserve">2015 года. </w:t>
      </w:r>
    </w:p>
    <w:p w:rsidR="0037125A" w:rsidRPr="000F6B06" w:rsidRDefault="001676A1" w:rsidP="0037125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F6907">
        <w:rPr>
          <w:rFonts w:ascii="Times New Roman" w:hAnsi="Times New Roman"/>
          <w:sz w:val="28"/>
          <w:szCs w:val="28"/>
        </w:rPr>
        <w:t xml:space="preserve">Стремясь к постоянному повышению качества содержания дорог, не стоит упускать из виду и еще один </w:t>
      </w:r>
      <w:r w:rsidR="009E5438">
        <w:rPr>
          <w:rFonts w:ascii="Times New Roman" w:hAnsi="Times New Roman"/>
          <w:sz w:val="28"/>
          <w:szCs w:val="28"/>
        </w:rPr>
        <w:t xml:space="preserve"> связанный с этим </w:t>
      </w:r>
      <w:r w:rsidRPr="00AF6907">
        <w:rPr>
          <w:rFonts w:ascii="Times New Roman" w:hAnsi="Times New Roman"/>
          <w:sz w:val="28"/>
          <w:szCs w:val="28"/>
        </w:rPr>
        <w:t>вопрос</w:t>
      </w:r>
      <w:r w:rsidR="000E0942" w:rsidRPr="00AF6907">
        <w:rPr>
          <w:rFonts w:ascii="Times New Roman" w:hAnsi="Times New Roman"/>
          <w:sz w:val="28"/>
          <w:szCs w:val="28"/>
        </w:rPr>
        <w:t xml:space="preserve"> </w:t>
      </w:r>
      <w:r w:rsidRPr="00AF6907">
        <w:rPr>
          <w:rFonts w:ascii="Times New Roman" w:hAnsi="Times New Roman"/>
          <w:sz w:val="28"/>
          <w:szCs w:val="28"/>
        </w:rPr>
        <w:t xml:space="preserve">- </w:t>
      </w:r>
      <w:r w:rsidR="00BE1F9D" w:rsidRPr="00AF6907">
        <w:rPr>
          <w:rFonts w:ascii="Times New Roman" w:hAnsi="Times New Roman"/>
          <w:sz w:val="28"/>
          <w:szCs w:val="28"/>
        </w:rPr>
        <w:t>пассажирских</w:t>
      </w:r>
      <w:r w:rsidRPr="00AF6907">
        <w:rPr>
          <w:rFonts w:ascii="Times New Roman" w:hAnsi="Times New Roman"/>
          <w:sz w:val="28"/>
          <w:szCs w:val="28"/>
        </w:rPr>
        <w:t xml:space="preserve"> перевоз</w:t>
      </w:r>
      <w:r w:rsidR="009E5438">
        <w:rPr>
          <w:rFonts w:ascii="Times New Roman" w:hAnsi="Times New Roman"/>
          <w:sz w:val="28"/>
          <w:szCs w:val="28"/>
        </w:rPr>
        <w:t>ок</w:t>
      </w:r>
      <w:r w:rsidRPr="00AF6907">
        <w:rPr>
          <w:rFonts w:ascii="Times New Roman" w:hAnsi="Times New Roman"/>
          <w:sz w:val="28"/>
          <w:szCs w:val="28"/>
        </w:rPr>
        <w:t xml:space="preserve">. </w:t>
      </w:r>
      <w:r w:rsidR="00135EEE" w:rsidRPr="00AF6907">
        <w:rPr>
          <w:rFonts w:ascii="Times New Roman" w:hAnsi="Times New Roman"/>
          <w:sz w:val="28"/>
          <w:szCs w:val="28"/>
        </w:rPr>
        <w:t xml:space="preserve"> </w:t>
      </w:r>
      <w:r w:rsidR="00B7554B" w:rsidRPr="00AF6907">
        <w:rPr>
          <w:rFonts w:ascii="Times New Roman" w:hAnsi="Times New Roman"/>
          <w:sz w:val="28"/>
          <w:szCs w:val="28"/>
        </w:rPr>
        <w:t xml:space="preserve">Подвижной состав </w:t>
      </w:r>
      <w:r w:rsidR="009E5438">
        <w:rPr>
          <w:rFonts w:ascii="Times New Roman" w:hAnsi="Times New Roman"/>
          <w:sz w:val="28"/>
          <w:szCs w:val="28"/>
        </w:rPr>
        <w:t xml:space="preserve"> ПАТП </w:t>
      </w:r>
      <w:r w:rsidR="00B7554B" w:rsidRPr="00AF6907">
        <w:rPr>
          <w:rFonts w:ascii="Times New Roman" w:hAnsi="Times New Roman"/>
          <w:sz w:val="28"/>
          <w:szCs w:val="28"/>
        </w:rPr>
        <w:t>обновлен</w:t>
      </w:r>
      <w:r w:rsidR="00A50058">
        <w:rPr>
          <w:rFonts w:ascii="Times New Roman" w:hAnsi="Times New Roman"/>
          <w:sz w:val="28"/>
          <w:szCs w:val="28"/>
        </w:rPr>
        <w:t>,</w:t>
      </w:r>
      <w:r w:rsidR="008079D5">
        <w:rPr>
          <w:rFonts w:ascii="Times New Roman" w:hAnsi="Times New Roman"/>
          <w:sz w:val="28"/>
          <w:szCs w:val="28"/>
        </w:rPr>
        <w:t xml:space="preserve"> но недостаточно. </w:t>
      </w:r>
      <w:r w:rsidR="00A50058">
        <w:rPr>
          <w:rFonts w:ascii="Times New Roman" w:hAnsi="Times New Roman"/>
          <w:sz w:val="28"/>
          <w:szCs w:val="28"/>
        </w:rPr>
        <w:t xml:space="preserve">С 2008 года </w:t>
      </w:r>
      <w:r w:rsidR="00B7554B" w:rsidRPr="00AF6907">
        <w:rPr>
          <w:rFonts w:ascii="Times New Roman" w:hAnsi="Times New Roman"/>
          <w:sz w:val="28"/>
          <w:szCs w:val="28"/>
        </w:rPr>
        <w:t xml:space="preserve"> приобретено</w:t>
      </w:r>
      <w:r w:rsidR="008079D5">
        <w:rPr>
          <w:rFonts w:ascii="Times New Roman" w:hAnsi="Times New Roman"/>
          <w:sz w:val="28"/>
          <w:szCs w:val="28"/>
        </w:rPr>
        <w:t xml:space="preserve"> </w:t>
      </w:r>
      <w:r w:rsidR="00A50058">
        <w:rPr>
          <w:rFonts w:ascii="Times New Roman" w:hAnsi="Times New Roman"/>
          <w:sz w:val="28"/>
          <w:szCs w:val="28"/>
        </w:rPr>
        <w:t>порядка 20</w:t>
      </w:r>
      <w:r w:rsidR="00B90310" w:rsidRPr="00AF6907">
        <w:rPr>
          <w:rFonts w:ascii="Times New Roman" w:hAnsi="Times New Roman"/>
          <w:sz w:val="28"/>
          <w:szCs w:val="28"/>
        </w:rPr>
        <w:t xml:space="preserve"> </w:t>
      </w:r>
      <w:r w:rsidR="00B7554B" w:rsidRPr="00AF6907">
        <w:rPr>
          <w:rFonts w:ascii="Times New Roman" w:hAnsi="Times New Roman"/>
          <w:sz w:val="28"/>
          <w:szCs w:val="28"/>
        </w:rPr>
        <w:t>автобусо</w:t>
      </w:r>
      <w:r w:rsidR="00B90310" w:rsidRPr="00AF6907">
        <w:rPr>
          <w:rFonts w:ascii="Times New Roman" w:hAnsi="Times New Roman"/>
          <w:sz w:val="28"/>
          <w:szCs w:val="28"/>
        </w:rPr>
        <w:t xml:space="preserve">в. Планируется к приобретению </w:t>
      </w:r>
      <w:r w:rsidR="008079D5">
        <w:rPr>
          <w:rFonts w:ascii="Times New Roman" w:hAnsi="Times New Roman"/>
          <w:sz w:val="28"/>
          <w:szCs w:val="28"/>
        </w:rPr>
        <w:t>около 10</w:t>
      </w:r>
      <w:r w:rsidR="00AF6907" w:rsidRPr="00AF6907">
        <w:rPr>
          <w:rFonts w:ascii="Times New Roman" w:hAnsi="Times New Roman"/>
          <w:sz w:val="28"/>
          <w:szCs w:val="28"/>
        </w:rPr>
        <w:t xml:space="preserve"> </w:t>
      </w:r>
      <w:r w:rsidR="00B90310" w:rsidRPr="00AF6907">
        <w:rPr>
          <w:rFonts w:ascii="Times New Roman" w:hAnsi="Times New Roman"/>
          <w:sz w:val="28"/>
          <w:szCs w:val="28"/>
        </w:rPr>
        <w:t xml:space="preserve"> транспортных средств</w:t>
      </w:r>
      <w:r w:rsidR="008079D5">
        <w:rPr>
          <w:rFonts w:ascii="Times New Roman" w:hAnsi="Times New Roman"/>
          <w:sz w:val="28"/>
          <w:szCs w:val="28"/>
        </w:rPr>
        <w:t xml:space="preserve"> в 2015 году</w:t>
      </w:r>
      <w:r w:rsidR="00B90310" w:rsidRPr="00AF6907">
        <w:rPr>
          <w:rFonts w:ascii="Times New Roman" w:hAnsi="Times New Roman"/>
          <w:sz w:val="28"/>
          <w:szCs w:val="28"/>
        </w:rPr>
        <w:t>.</w:t>
      </w:r>
      <w:r w:rsidR="008079D5">
        <w:rPr>
          <w:rFonts w:ascii="Times New Roman" w:hAnsi="Times New Roman"/>
          <w:sz w:val="28"/>
          <w:szCs w:val="28"/>
        </w:rPr>
        <w:t xml:space="preserve"> </w:t>
      </w:r>
      <w:r w:rsidR="000F6B06" w:rsidRPr="000F6B06">
        <w:rPr>
          <w:rFonts w:ascii="Times New Roman" w:hAnsi="Times New Roman"/>
          <w:sz w:val="28"/>
          <w:szCs w:val="28"/>
        </w:rPr>
        <w:t xml:space="preserve">Старый парк машин влечёт частый сход автобусов с </w:t>
      </w:r>
      <w:r w:rsidR="009E5438">
        <w:rPr>
          <w:rFonts w:ascii="Times New Roman" w:hAnsi="Times New Roman"/>
          <w:sz w:val="28"/>
          <w:szCs w:val="28"/>
        </w:rPr>
        <w:t>маршрутов, за этим следует</w:t>
      </w:r>
      <w:r w:rsidR="000F6B06" w:rsidRPr="000F6B06">
        <w:rPr>
          <w:rFonts w:ascii="Times New Roman" w:hAnsi="Times New Roman"/>
          <w:sz w:val="28"/>
          <w:szCs w:val="28"/>
        </w:rPr>
        <w:t xml:space="preserve"> большой поток претензий жителей к качеству пассажирских перевозок в нашем муниципалитете. Эту проблему нам необходимо решать безотлагательно.</w:t>
      </w:r>
      <w:r w:rsidR="0037125A" w:rsidRPr="000F6B06">
        <w:rPr>
          <w:rFonts w:ascii="Times New Roman" w:hAnsi="Times New Roman"/>
          <w:sz w:val="28"/>
          <w:szCs w:val="28"/>
        </w:rPr>
        <w:t xml:space="preserve"> </w:t>
      </w:r>
    </w:p>
    <w:p w:rsidR="00B5626C" w:rsidRDefault="00621D12" w:rsidP="00BD026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A1C4D">
        <w:rPr>
          <w:rFonts w:ascii="Times New Roman" w:hAnsi="Times New Roman"/>
          <w:sz w:val="28"/>
          <w:szCs w:val="28"/>
        </w:rPr>
        <w:t xml:space="preserve">Подводя итоги проведенной </w:t>
      </w:r>
      <w:r w:rsidR="00580805" w:rsidRPr="004A1C4D">
        <w:rPr>
          <w:rFonts w:ascii="Times New Roman" w:hAnsi="Times New Roman"/>
          <w:sz w:val="28"/>
          <w:szCs w:val="28"/>
        </w:rPr>
        <w:t xml:space="preserve">работы </w:t>
      </w:r>
      <w:r w:rsidR="00DC1C9A" w:rsidRPr="004A1C4D">
        <w:rPr>
          <w:rFonts w:ascii="Times New Roman" w:hAnsi="Times New Roman"/>
          <w:sz w:val="28"/>
          <w:szCs w:val="28"/>
        </w:rPr>
        <w:t>в сфере благоустройства города</w:t>
      </w:r>
      <w:r w:rsidR="003E5463">
        <w:rPr>
          <w:rFonts w:ascii="Times New Roman" w:hAnsi="Times New Roman"/>
          <w:sz w:val="28"/>
          <w:szCs w:val="28"/>
        </w:rPr>
        <w:t xml:space="preserve"> и поселков</w:t>
      </w:r>
      <w:r w:rsidR="00DC1C9A" w:rsidRPr="004A1C4D">
        <w:rPr>
          <w:rFonts w:ascii="Times New Roman" w:hAnsi="Times New Roman"/>
          <w:sz w:val="28"/>
          <w:szCs w:val="28"/>
        </w:rPr>
        <w:t xml:space="preserve">, </w:t>
      </w:r>
      <w:r w:rsidR="001F05E3" w:rsidRPr="004A1C4D">
        <w:rPr>
          <w:rFonts w:ascii="Times New Roman" w:hAnsi="Times New Roman"/>
          <w:sz w:val="28"/>
          <w:szCs w:val="28"/>
        </w:rPr>
        <w:t>я бы выделил следующие укрупненные результаты.</w:t>
      </w:r>
      <w:r w:rsidR="00B5626C">
        <w:rPr>
          <w:rFonts w:ascii="Times New Roman" w:hAnsi="Times New Roman"/>
          <w:sz w:val="28"/>
          <w:szCs w:val="28"/>
        </w:rPr>
        <w:t xml:space="preserve"> </w:t>
      </w:r>
    </w:p>
    <w:p w:rsidR="00EA49B1" w:rsidRDefault="0091498A" w:rsidP="00BD026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внедрена и ш</w:t>
      </w:r>
      <w:r w:rsidR="00EA49B1">
        <w:rPr>
          <w:rFonts w:ascii="Times New Roman" w:hAnsi="Times New Roman"/>
          <w:sz w:val="28"/>
          <w:szCs w:val="28"/>
        </w:rPr>
        <w:t xml:space="preserve">ироко распространена практика </w:t>
      </w:r>
      <w:r w:rsidR="007D34AF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>г</w:t>
      </w:r>
      <w:r w:rsidR="00EA49B1">
        <w:rPr>
          <w:rFonts w:ascii="Times New Roman" w:hAnsi="Times New Roman"/>
          <w:sz w:val="28"/>
          <w:szCs w:val="28"/>
        </w:rPr>
        <w:t>рантовых конкурсов за звание «Лучший сад», «Лучших двор» и «Лучший гараж»</w:t>
      </w:r>
      <w:r w:rsidR="009E5438">
        <w:rPr>
          <w:rFonts w:ascii="Times New Roman" w:hAnsi="Times New Roman"/>
          <w:sz w:val="28"/>
          <w:szCs w:val="28"/>
        </w:rPr>
        <w:t>. В</w:t>
      </w:r>
      <w:r w:rsidR="00EA49B1">
        <w:rPr>
          <w:rFonts w:ascii="Times New Roman" w:hAnsi="Times New Roman"/>
          <w:sz w:val="28"/>
          <w:szCs w:val="28"/>
        </w:rPr>
        <w:t xml:space="preserve"> результате чего </w:t>
      </w:r>
      <w:r w:rsidR="009E5438">
        <w:rPr>
          <w:rFonts w:ascii="Times New Roman" w:hAnsi="Times New Roman"/>
          <w:sz w:val="28"/>
          <w:szCs w:val="28"/>
        </w:rPr>
        <w:t xml:space="preserve"> мы </w:t>
      </w:r>
      <w:r w:rsidR="007D34AF">
        <w:rPr>
          <w:rFonts w:ascii="Times New Roman" w:hAnsi="Times New Roman"/>
          <w:sz w:val="28"/>
          <w:szCs w:val="28"/>
        </w:rPr>
        <w:t>осуществили</w:t>
      </w:r>
      <w:r w:rsidR="00EA49B1">
        <w:rPr>
          <w:rFonts w:ascii="Times New Roman" w:hAnsi="Times New Roman"/>
          <w:sz w:val="28"/>
          <w:szCs w:val="28"/>
        </w:rPr>
        <w:t xml:space="preserve"> работы по благоустройству, </w:t>
      </w:r>
      <w:r w:rsidR="00EA49B1">
        <w:rPr>
          <w:rFonts w:ascii="Times New Roman" w:hAnsi="Times New Roman"/>
          <w:sz w:val="28"/>
          <w:szCs w:val="28"/>
        </w:rPr>
        <w:lastRenderedPageBreak/>
        <w:t>ремонту дорог, водоснабжения и электрификации в садоводческих кооперативах 15, 24</w:t>
      </w:r>
      <w:r w:rsidR="007D34AF">
        <w:rPr>
          <w:rFonts w:ascii="Times New Roman" w:hAnsi="Times New Roman"/>
          <w:sz w:val="28"/>
          <w:szCs w:val="28"/>
        </w:rPr>
        <w:t>,</w:t>
      </w:r>
      <w:r w:rsidR="00EA49B1">
        <w:rPr>
          <w:rFonts w:ascii="Times New Roman" w:hAnsi="Times New Roman"/>
          <w:sz w:val="28"/>
          <w:szCs w:val="28"/>
        </w:rPr>
        <w:t xml:space="preserve"> 34, 8, 14, ДОК, 6, 12, 27, 33, 40, 42; выполнено благоустройство территорий в 18-ти гаражных кооперативах и обустроены универсальные площадки с контейнерами для сбора ТБО в 14</w:t>
      </w:r>
      <w:r>
        <w:rPr>
          <w:rFonts w:ascii="Times New Roman" w:hAnsi="Times New Roman"/>
          <w:sz w:val="28"/>
          <w:szCs w:val="28"/>
        </w:rPr>
        <w:t>-ти</w:t>
      </w:r>
      <w:r w:rsidR="00EA49B1">
        <w:rPr>
          <w:rFonts w:ascii="Times New Roman" w:hAnsi="Times New Roman"/>
          <w:sz w:val="28"/>
          <w:szCs w:val="28"/>
        </w:rPr>
        <w:t xml:space="preserve"> внутриквартальных территориях</w:t>
      </w:r>
      <w:r w:rsidR="00E07BA1">
        <w:rPr>
          <w:rFonts w:ascii="Times New Roman" w:hAnsi="Times New Roman"/>
          <w:sz w:val="28"/>
          <w:szCs w:val="28"/>
        </w:rPr>
        <w:t>.</w:t>
      </w:r>
    </w:p>
    <w:p w:rsidR="00BB79AD" w:rsidRDefault="00753E4F" w:rsidP="00BB7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C4D">
        <w:rPr>
          <w:rFonts w:ascii="Times New Roman" w:hAnsi="Times New Roman"/>
          <w:sz w:val="28"/>
          <w:szCs w:val="28"/>
        </w:rPr>
        <w:t xml:space="preserve">Благодаря уже ставшему традиционным участию Железногорска </w:t>
      </w:r>
      <w:r w:rsidR="005D05AB" w:rsidRPr="004A1C4D">
        <w:rPr>
          <w:rFonts w:ascii="Times New Roman" w:hAnsi="Times New Roman"/>
          <w:sz w:val="28"/>
          <w:szCs w:val="28"/>
        </w:rPr>
        <w:t>в гранте Губернатора края «Жители за чистоту и благоустройство»</w:t>
      </w:r>
      <w:r w:rsidR="009E5438">
        <w:rPr>
          <w:rFonts w:ascii="Times New Roman" w:hAnsi="Times New Roman"/>
          <w:sz w:val="28"/>
          <w:szCs w:val="28"/>
        </w:rPr>
        <w:t>,</w:t>
      </w:r>
      <w:r w:rsidRPr="004A1C4D">
        <w:rPr>
          <w:rFonts w:ascii="Times New Roman" w:hAnsi="Times New Roman"/>
          <w:sz w:val="28"/>
          <w:szCs w:val="28"/>
        </w:rPr>
        <w:t xml:space="preserve"> </w:t>
      </w:r>
      <w:r w:rsidR="00EA49B1">
        <w:rPr>
          <w:rFonts w:ascii="Times New Roman" w:hAnsi="Times New Roman"/>
          <w:sz w:val="28"/>
          <w:szCs w:val="28"/>
        </w:rPr>
        <w:t xml:space="preserve">привлечено </w:t>
      </w:r>
      <w:r w:rsidR="009E5438">
        <w:rPr>
          <w:rFonts w:ascii="Times New Roman" w:hAnsi="Times New Roman"/>
          <w:sz w:val="28"/>
          <w:szCs w:val="28"/>
        </w:rPr>
        <w:t xml:space="preserve"> в город </w:t>
      </w:r>
      <w:r w:rsidR="00EA49B1">
        <w:rPr>
          <w:rFonts w:ascii="Times New Roman" w:hAnsi="Times New Roman"/>
          <w:sz w:val="28"/>
          <w:szCs w:val="28"/>
        </w:rPr>
        <w:t>дополнительно около 10 млн.</w:t>
      </w:r>
      <w:r w:rsidR="00E07BA1">
        <w:rPr>
          <w:rFonts w:ascii="Times New Roman" w:hAnsi="Times New Roman"/>
          <w:sz w:val="28"/>
          <w:szCs w:val="28"/>
        </w:rPr>
        <w:t xml:space="preserve"> </w:t>
      </w:r>
      <w:r w:rsidR="00EA49B1">
        <w:rPr>
          <w:rFonts w:ascii="Times New Roman" w:hAnsi="Times New Roman"/>
          <w:sz w:val="28"/>
          <w:szCs w:val="28"/>
        </w:rPr>
        <w:t xml:space="preserve">рублей, за счёт которых </w:t>
      </w:r>
      <w:r w:rsidR="007D34AF">
        <w:rPr>
          <w:rFonts w:ascii="Times New Roman" w:hAnsi="Times New Roman"/>
          <w:sz w:val="28"/>
          <w:szCs w:val="28"/>
        </w:rPr>
        <w:t xml:space="preserve">проведены </w:t>
      </w:r>
      <w:r w:rsidR="00EA49B1">
        <w:rPr>
          <w:rFonts w:ascii="Times New Roman" w:hAnsi="Times New Roman"/>
          <w:sz w:val="28"/>
          <w:szCs w:val="28"/>
        </w:rPr>
        <w:t>реконструкция  и благоустройство площади Королёва, капитальный ремонт монумента Победы</w:t>
      </w:r>
      <w:r w:rsidR="009E5438">
        <w:rPr>
          <w:rFonts w:ascii="Times New Roman" w:hAnsi="Times New Roman"/>
          <w:sz w:val="28"/>
          <w:szCs w:val="28"/>
        </w:rPr>
        <w:t xml:space="preserve">, где проведены работы по замене  разрушающихся плит брусчаткой. </w:t>
      </w:r>
      <w:r w:rsidR="00EA49B1">
        <w:rPr>
          <w:rFonts w:ascii="Times New Roman" w:hAnsi="Times New Roman"/>
          <w:sz w:val="28"/>
          <w:szCs w:val="28"/>
        </w:rPr>
        <w:t>Помимо этого, в рамках подготовки к юбилею Победы, выполнена подсветк</w:t>
      </w:r>
      <w:r w:rsidR="009E5438">
        <w:rPr>
          <w:rFonts w:ascii="Times New Roman" w:hAnsi="Times New Roman"/>
          <w:sz w:val="28"/>
          <w:szCs w:val="28"/>
        </w:rPr>
        <w:t>а</w:t>
      </w:r>
      <w:r w:rsidR="00EA49B1">
        <w:rPr>
          <w:rFonts w:ascii="Times New Roman" w:hAnsi="Times New Roman"/>
          <w:sz w:val="28"/>
          <w:szCs w:val="28"/>
        </w:rPr>
        <w:t xml:space="preserve"> елей на аллее Победы. </w:t>
      </w:r>
    </w:p>
    <w:p w:rsidR="00165359" w:rsidRPr="00BB79AD" w:rsidRDefault="009E5438" w:rsidP="00BB79AD">
      <w:pPr>
        <w:spacing w:after="0" w:line="360" w:lineRule="auto"/>
        <w:ind w:firstLine="709"/>
        <w:jc w:val="both"/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Я</w:t>
      </w:r>
      <w:r w:rsidR="00533863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8E7603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делаю акцент на </w:t>
      </w:r>
      <w:r w:rsidR="00533863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16535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инициатив</w:t>
      </w:r>
      <w:r w:rsidR="008E7603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ах</w:t>
      </w:r>
      <w:r w:rsidR="0016535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наших 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общественных</w:t>
      </w:r>
      <w:r w:rsidR="0016535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организаций  и базовых предприятий в благоустройс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т</w:t>
      </w:r>
      <w:r w:rsidR="0016535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в</w:t>
      </w:r>
      <w:r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е</w:t>
      </w:r>
      <w:r w:rsidR="0016535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территории</w:t>
      </w:r>
      <w:r w:rsidR="0016535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города</w:t>
      </w:r>
      <w:r w:rsidR="00533863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и </w:t>
      </w:r>
      <w:r w:rsidR="00ED5CEA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выражаю признательность </w:t>
      </w:r>
      <w:r w:rsidR="00533863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коллег</w:t>
      </w:r>
      <w:r w:rsidR="00ED5CEA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ам</w:t>
      </w:r>
      <w:r w:rsidR="00533863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за эт</w:t>
      </w:r>
      <w:r w:rsidR="00BB79AD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у работу</w:t>
      </w:r>
      <w:r w:rsidR="00533863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.</w:t>
      </w:r>
      <w:r w:rsidR="0016535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Так, </w:t>
      </w:r>
      <w:r w:rsidR="0016535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ФГУП «Г</w:t>
      </w:r>
      <w:r w:rsidR="0016535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У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С</w:t>
      </w:r>
      <w:r w:rsidR="0016535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СТ № 9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при Спецстрое России»</w:t>
      </w:r>
      <w:r w:rsidR="0016535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разбил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сквер имени П.Т. Штефана по ул. Комсомольской</w:t>
      </w:r>
      <w:r w:rsidR="0016535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При активнейшем участии м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естн</w:t>
      </w:r>
      <w:r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ого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отделени</w:t>
      </w:r>
      <w:r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я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Союз </w:t>
      </w:r>
      <w:r w:rsidR="00DF5CEC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«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Чернобыль</w:t>
      </w:r>
      <w:r w:rsidR="006A2318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»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 </w:t>
      </w:r>
      <w:r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проведена 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реконструкци</w:t>
      </w:r>
      <w:r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я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F818E0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мемориал</w:t>
      </w:r>
      <w:r w:rsidR="008D6F71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а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DF5CEC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в честь подвига участников ЛПА на ЧАЭС</w:t>
      </w:r>
      <w:r w:rsidR="00020E10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по ул. Андреева</w:t>
      </w:r>
      <w:r w:rsidR="00DF5CEC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.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DF5CEC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Площадь, а</w:t>
      </w:r>
      <w:r w:rsidR="00DF5CEC" w:rsidRPr="00BB79AD">
        <w:rPr>
          <w:rFonts w:ascii="Times New Roman" w:hAnsi="Times New Roman"/>
          <w:color w:val="000000" w:themeColor="text1"/>
          <w:sz w:val="28"/>
          <w:szCs w:val="28"/>
        </w:rPr>
        <w:t>рхитектурные элементы мемориального комплекса,</w:t>
      </w:r>
      <w:r w:rsidR="00DF5CEC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стела Победы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был</w:t>
      </w:r>
      <w:r w:rsidR="00DF5CEC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и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реконструирована с </w:t>
      </w:r>
      <w:r w:rsidR="00DF5CEC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учетом предложений активистов горо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д</w:t>
      </w:r>
      <w:r w:rsidR="00DF5CEC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ско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го Совета ветеранов. </w:t>
      </w:r>
      <w:r w:rsidR="00987E2D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Железногорское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987E2D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отделение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987E2D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общественной организации «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Боево</w:t>
      </w:r>
      <w:r w:rsidR="00987E2D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е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братс</w:t>
      </w:r>
      <w:r w:rsidR="00987E2D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т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в</w:t>
      </w:r>
      <w:r w:rsidR="00987E2D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о»</w:t>
      </w:r>
      <w:r w:rsidR="007A4F79" w:rsidRPr="00987E2D">
        <w:rPr>
          <w:rStyle w:val="af6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</w:t>
      </w:r>
      <w:r w:rsidR="007A4F79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сегодня </w:t>
      </w:r>
      <w:r w:rsidR="008D6F71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работает</w:t>
      </w:r>
      <w:r w:rsidR="00987E2D" w:rsidRPr="00BB79AD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над </w:t>
      </w:r>
      <w:r w:rsidR="00987E2D" w:rsidRPr="00BB79AD">
        <w:rPr>
          <w:rFonts w:ascii="Times New Roman" w:hAnsi="Times New Roman"/>
          <w:color w:val="000000" w:themeColor="text1"/>
          <w:sz w:val="28"/>
          <w:szCs w:val="28"/>
        </w:rPr>
        <w:t>созданием мемориала на аллее Памяти в районе ТЭА</w:t>
      </w:r>
      <w:r w:rsidR="008D6F7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27212" w:rsidRDefault="008D6F71" w:rsidP="003E54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 далее о работе по благоустройству города,  необходимо подчеркнуть, что з</w:t>
      </w:r>
      <w:r w:rsidR="00BB79AD">
        <w:rPr>
          <w:rFonts w:ascii="Times New Roman" w:hAnsi="Times New Roman"/>
          <w:sz w:val="28"/>
          <w:szCs w:val="28"/>
        </w:rPr>
        <w:t>а прошедший период было п</w:t>
      </w:r>
      <w:r w:rsidR="00EA49B1">
        <w:rPr>
          <w:rFonts w:ascii="Times New Roman" w:hAnsi="Times New Roman"/>
          <w:sz w:val="28"/>
          <w:szCs w:val="28"/>
        </w:rPr>
        <w:t>риобретено 24 единицы спецтехники для МП «КБУ» и МП «ГЖКУ» на об</w:t>
      </w:r>
      <w:r w:rsidR="00672F8F">
        <w:rPr>
          <w:rFonts w:ascii="Times New Roman" w:hAnsi="Times New Roman"/>
          <w:sz w:val="28"/>
          <w:szCs w:val="28"/>
        </w:rPr>
        <w:t>щую сумму около 50 млн. рубле</w:t>
      </w:r>
      <w:r w:rsidR="005807B5">
        <w:rPr>
          <w:rFonts w:ascii="Times New Roman" w:hAnsi="Times New Roman"/>
          <w:sz w:val="28"/>
          <w:szCs w:val="28"/>
        </w:rPr>
        <w:t>й</w:t>
      </w:r>
      <w:r w:rsidR="00672F8F">
        <w:rPr>
          <w:rFonts w:ascii="Times New Roman" w:hAnsi="Times New Roman"/>
          <w:sz w:val="28"/>
          <w:szCs w:val="28"/>
        </w:rPr>
        <w:t xml:space="preserve">. </w:t>
      </w:r>
      <w:r w:rsidR="00EA49B1">
        <w:rPr>
          <w:rFonts w:ascii="Times New Roman" w:hAnsi="Times New Roman"/>
          <w:sz w:val="28"/>
          <w:szCs w:val="28"/>
        </w:rPr>
        <w:t xml:space="preserve">Ежегодно ликвидируются несанкционированные свалки мусора на территориях с затратами из бюджетов всех уровней от 1 до 3 млн. рублей. </w:t>
      </w:r>
      <w:r w:rsidR="004B6C40">
        <w:rPr>
          <w:rFonts w:ascii="Times New Roman" w:hAnsi="Times New Roman"/>
          <w:sz w:val="28"/>
          <w:szCs w:val="28"/>
        </w:rPr>
        <w:t>В п</w:t>
      </w:r>
      <w:r w:rsidR="00A27212">
        <w:rPr>
          <w:rFonts w:ascii="Times New Roman" w:hAnsi="Times New Roman"/>
          <w:sz w:val="28"/>
          <w:szCs w:val="28"/>
        </w:rPr>
        <w:t>ланах 2015 года</w:t>
      </w:r>
      <w:r w:rsidR="004B6C40">
        <w:rPr>
          <w:rFonts w:ascii="Times New Roman" w:hAnsi="Times New Roman"/>
          <w:sz w:val="28"/>
          <w:szCs w:val="28"/>
        </w:rPr>
        <w:t xml:space="preserve"> -</w:t>
      </w:r>
      <w:r w:rsidR="00A27212">
        <w:rPr>
          <w:rFonts w:ascii="Times New Roman" w:hAnsi="Times New Roman"/>
          <w:sz w:val="28"/>
          <w:szCs w:val="28"/>
        </w:rPr>
        <w:t xml:space="preserve"> выполнить проектные работы и получить </w:t>
      </w:r>
      <w:r w:rsidR="004B6C40">
        <w:rPr>
          <w:rFonts w:ascii="Times New Roman" w:hAnsi="Times New Roman"/>
          <w:sz w:val="28"/>
          <w:szCs w:val="28"/>
        </w:rPr>
        <w:t>положительное</w:t>
      </w:r>
      <w:r w:rsidR="00A27212">
        <w:rPr>
          <w:rFonts w:ascii="Times New Roman" w:hAnsi="Times New Roman"/>
          <w:sz w:val="28"/>
          <w:szCs w:val="28"/>
        </w:rPr>
        <w:t xml:space="preserve"> заключение экспертизы на </w:t>
      </w:r>
      <w:r w:rsidR="004B6C40">
        <w:rPr>
          <w:rFonts w:ascii="Times New Roman" w:hAnsi="Times New Roman"/>
          <w:sz w:val="28"/>
          <w:szCs w:val="28"/>
        </w:rPr>
        <w:t>строительство</w:t>
      </w:r>
      <w:r w:rsidR="00A27212">
        <w:rPr>
          <w:rFonts w:ascii="Times New Roman" w:hAnsi="Times New Roman"/>
          <w:sz w:val="28"/>
          <w:szCs w:val="28"/>
        </w:rPr>
        <w:t xml:space="preserve"> </w:t>
      </w:r>
      <w:r w:rsidR="004B6C40">
        <w:rPr>
          <w:rFonts w:ascii="Times New Roman" w:hAnsi="Times New Roman"/>
          <w:sz w:val="28"/>
          <w:szCs w:val="28"/>
        </w:rPr>
        <w:t>комплекса</w:t>
      </w:r>
      <w:r w:rsidR="00A27212">
        <w:rPr>
          <w:rFonts w:ascii="Times New Roman" w:hAnsi="Times New Roman"/>
          <w:sz w:val="28"/>
          <w:szCs w:val="28"/>
        </w:rPr>
        <w:t xml:space="preserve"> по переработке твёрдых </w:t>
      </w:r>
      <w:r w:rsidR="00A27212">
        <w:rPr>
          <w:rFonts w:ascii="Times New Roman" w:hAnsi="Times New Roman"/>
          <w:sz w:val="28"/>
          <w:szCs w:val="28"/>
        </w:rPr>
        <w:lastRenderedPageBreak/>
        <w:t>бытовых отходов на сумму порядка 3 млн. рублей.</w:t>
      </w:r>
      <w:r w:rsidR="00E07BA1">
        <w:rPr>
          <w:rFonts w:ascii="Times New Roman" w:hAnsi="Times New Roman"/>
          <w:sz w:val="28"/>
          <w:szCs w:val="28"/>
        </w:rPr>
        <w:t xml:space="preserve"> Наш город всегда отличался чистотой и должен </w:t>
      </w:r>
      <w:r w:rsidR="00BB79AD">
        <w:rPr>
          <w:rFonts w:ascii="Times New Roman" w:hAnsi="Times New Roman"/>
          <w:sz w:val="28"/>
          <w:szCs w:val="28"/>
        </w:rPr>
        <w:t xml:space="preserve">в дальнейшем быть чистым </w:t>
      </w:r>
      <w:r w:rsidR="00E07BA1">
        <w:rPr>
          <w:rFonts w:ascii="Times New Roman" w:hAnsi="Times New Roman"/>
          <w:sz w:val="28"/>
          <w:szCs w:val="28"/>
        </w:rPr>
        <w:t xml:space="preserve"> при любой погоде и в любой день.</w:t>
      </w:r>
    </w:p>
    <w:p w:rsidR="008D6F71" w:rsidRDefault="009777FB" w:rsidP="003E54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7FB">
        <w:rPr>
          <w:rFonts w:ascii="Times New Roman" w:hAnsi="Times New Roman"/>
          <w:sz w:val="28"/>
          <w:szCs w:val="28"/>
        </w:rPr>
        <w:t>С 2012 по 2014 г.г. з</w:t>
      </w:r>
      <w:r w:rsidR="00EA49B1" w:rsidRPr="009777FB">
        <w:rPr>
          <w:rFonts w:ascii="Times New Roman" w:hAnsi="Times New Roman"/>
          <w:color w:val="000000" w:themeColor="text1"/>
          <w:sz w:val="28"/>
          <w:szCs w:val="28"/>
        </w:rPr>
        <w:t>аменены</w:t>
      </w:r>
      <w:r w:rsidR="00EA49B1" w:rsidRPr="008F26A9">
        <w:rPr>
          <w:rFonts w:ascii="Times New Roman" w:hAnsi="Times New Roman"/>
          <w:color w:val="000000" w:themeColor="text1"/>
          <w:sz w:val="28"/>
          <w:szCs w:val="28"/>
        </w:rPr>
        <w:t xml:space="preserve"> и смонтированы вновь 24 остановочных павильон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D6F7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End"/>
    </w:p>
    <w:p w:rsidR="00EA49B1" w:rsidRDefault="008D6F71" w:rsidP="003E5463">
      <w:pPr>
        <w:spacing w:after="0" w:line="360" w:lineRule="auto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Впервые была организована эвакуация брошенных  на улицах автотранспортных средств.</w:t>
      </w:r>
    </w:p>
    <w:p w:rsidR="003E0DCC" w:rsidRPr="003E0DCC" w:rsidRDefault="003E0DCC" w:rsidP="003E54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0DCC">
        <w:rPr>
          <w:rFonts w:ascii="Times New Roman" w:hAnsi="Times New Roman"/>
          <w:sz w:val="28"/>
          <w:szCs w:val="28"/>
        </w:rPr>
        <w:t xml:space="preserve">Есть вопросы, которые остро проявились в жизни города в прошедший период, и на которые пока не удалось найти ответы. Таким вопросом стало затопление </w:t>
      </w:r>
      <w:r w:rsidR="008D6F71">
        <w:rPr>
          <w:rFonts w:ascii="Times New Roman" w:hAnsi="Times New Roman"/>
          <w:sz w:val="28"/>
          <w:szCs w:val="28"/>
        </w:rPr>
        <w:t xml:space="preserve"> территории </w:t>
      </w:r>
      <w:r w:rsidR="002540B6">
        <w:rPr>
          <w:rFonts w:ascii="Times New Roman" w:hAnsi="Times New Roman"/>
          <w:sz w:val="28"/>
          <w:szCs w:val="28"/>
        </w:rPr>
        <w:t>садоводческого кооператива № 40</w:t>
      </w:r>
      <w:r>
        <w:rPr>
          <w:rFonts w:ascii="Times New Roman" w:hAnsi="Times New Roman"/>
          <w:sz w:val="28"/>
          <w:szCs w:val="28"/>
        </w:rPr>
        <w:t>, которое</w:t>
      </w:r>
      <w:r w:rsidRPr="003E0DCC">
        <w:rPr>
          <w:rFonts w:ascii="Times New Roman" w:hAnsi="Times New Roman"/>
          <w:sz w:val="28"/>
          <w:szCs w:val="28"/>
        </w:rPr>
        <w:t xml:space="preserve"> возник</w:t>
      </w:r>
      <w:r>
        <w:rPr>
          <w:rFonts w:ascii="Times New Roman" w:hAnsi="Times New Roman"/>
          <w:sz w:val="28"/>
          <w:szCs w:val="28"/>
        </w:rPr>
        <w:t xml:space="preserve">ло </w:t>
      </w:r>
      <w:r w:rsidRPr="003E0DCC">
        <w:rPr>
          <w:rFonts w:ascii="Times New Roman" w:hAnsi="Times New Roman"/>
          <w:sz w:val="28"/>
          <w:szCs w:val="28"/>
        </w:rPr>
        <w:t xml:space="preserve"> по ряду объективных факторов. </w:t>
      </w:r>
      <w:r w:rsidR="00BB79AD">
        <w:rPr>
          <w:rFonts w:ascii="Times New Roman" w:hAnsi="Times New Roman"/>
          <w:sz w:val="28"/>
          <w:szCs w:val="28"/>
        </w:rPr>
        <w:t xml:space="preserve">Основная причина в том, что </w:t>
      </w:r>
      <w:r w:rsidR="008D6F71">
        <w:rPr>
          <w:rFonts w:ascii="Times New Roman" w:hAnsi="Times New Roman"/>
          <w:sz w:val="28"/>
          <w:szCs w:val="28"/>
        </w:rPr>
        <w:t>в этом месте</w:t>
      </w:r>
      <w:r w:rsidR="00E07BA1">
        <w:rPr>
          <w:rFonts w:ascii="Times New Roman" w:hAnsi="Times New Roman"/>
          <w:sz w:val="28"/>
          <w:szCs w:val="28"/>
        </w:rPr>
        <w:t xml:space="preserve"> </w:t>
      </w:r>
      <w:r w:rsidR="008D6F71">
        <w:rPr>
          <w:rFonts w:ascii="Times New Roman" w:hAnsi="Times New Roman"/>
          <w:sz w:val="28"/>
          <w:szCs w:val="28"/>
        </w:rPr>
        <w:t xml:space="preserve"> значительно </w:t>
      </w:r>
      <w:r w:rsidR="00E07BA1">
        <w:rPr>
          <w:rFonts w:ascii="Times New Roman" w:hAnsi="Times New Roman"/>
          <w:sz w:val="28"/>
          <w:szCs w:val="28"/>
        </w:rPr>
        <w:t>поднялся уровень грунтовых вод. П</w:t>
      </w:r>
      <w:r w:rsidRPr="003E0DCC">
        <w:rPr>
          <w:rFonts w:ascii="Times New Roman" w:hAnsi="Times New Roman"/>
          <w:sz w:val="28"/>
          <w:szCs w:val="28"/>
        </w:rPr>
        <w:t>острадавшим</w:t>
      </w:r>
      <w:r w:rsidR="00E07BA1">
        <w:rPr>
          <w:rFonts w:ascii="Times New Roman" w:hAnsi="Times New Roman"/>
          <w:sz w:val="28"/>
          <w:szCs w:val="28"/>
        </w:rPr>
        <w:t xml:space="preserve"> от наводнения</w:t>
      </w:r>
      <w:r w:rsidR="002540B6">
        <w:rPr>
          <w:rFonts w:ascii="Times New Roman" w:hAnsi="Times New Roman"/>
          <w:sz w:val="28"/>
          <w:szCs w:val="28"/>
        </w:rPr>
        <w:t xml:space="preserve"> </w:t>
      </w:r>
      <w:r w:rsidRPr="003E0DCC">
        <w:rPr>
          <w:rFonts w:ascii="Times New Roman" w:hAnsi="Times New Roman"/>
          <w:sz w:val="28"/>
          <w:szCs w:val="28"/>
        </w:rPr>
        <w:t xml:space="preserve">были предложены альтернативные </w:t>
      </w:r>
      <w:r w:rsidR="009113FD">
        <w:rPr>
          <w:rFonts w:ascii="Times New Roman" w:hAnsi="Times New Roman"/>
          <w:sz w:val="28"/>
          <w:szCs w:val="28"/>
        </w:rPr>
        <w:t xml:space="preserve">земельные </w:t>
      </w:r>
      <w:r w:rsidRPr="003E0DCC">
        <w:rPr>
          <w:rFonts w:ascii="Times New Roman" w:hAnsi="Times New Roman"/>
          <w:sz w:val="28"/>
          <w:szCs w:val="28"/>
        </w:rPr>
        <w:t xml:space="preserve">участки в черте </w:t>
      </w:r>
      <w:r w:rsidR="00E07BA1">
        <w:rPr>
          <w:rFonts w:ascii="Times New Roman" w:hAnsi="Times New Roman"/>
          <w:sz w:val="28"/>
          <w:szCs w:val="28"/>
        </w:rPr>
        <w:t>ЗАТО</w:t>
      </w:r>
      <w:r w:rsidRPr="003E0DCC">
        <w:rPr>
          <w:rFonts w:ascii="Times New Roman" w:hAnsi="Times New Roman"/>
          <w:sz w:val="28"/>
          <w:szCs w:val="28"/>
        </w:rPr>
        <w:t xml:space="preserve">. </w:t>
      </w:r>
      <w:r w:rsidR="00E07BA1">
        <w:rPr>
          <w:rFonts w:ascii="Times New Roman" w:hAnsi="Times New Roman"/>
          <w:sz w:val="28"/>
          <w:szCs w:val="28"/>
        </w:rPr>
        <w:t xml:space="preserve">Не всех такой вариант устраивает. И это понятно. </w:t>
      </w:r>
      <w:r w:rsidR="003E4B38">
        <w:rPr>
          <w:rFonts w:ascii="Times New Roman" w:hAnsi="Times New Roman"/>
          <w:sz w:val="28"/>
          <w:szCs w:val="28"/>
        </w:rPr>
        <w:t>Но другого ре</w:t>
      </w:r>
      <w:r w:rsidR="00E07BA1">
        <w:rPr>
          <w:rFonts w:ascii="Times New Roman" w:hAnsi="Times New Roman"/>
          <w:sz w:val="28"/>
          <w:szCs w:val="28"/>
        </w:rPr>
        <w:t xml:space="preserve">шения вопроса пока нет. </w:t>
      </w:r>
    </w:p>
    <w:p w:rsidR="00B7554B" w:rsidRDefault="003E5463" w:rsidP="000454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мы уделяли созданию комфортной среды проживания </w:t>
      </w:r>
      <w:r w:rsidR="00CF3C1A">
        <w:rPr>
          <w:rFonts w:ascii="Times New Roman" w:hAnsi="Times New Roman"/>
          <w:sz w:val="28"/>
          <w:szCs w:val="28"/>
        </w:rPr>
        <w:t xml:space="preserve">железногорцев в </w:t>
      </w:r>
      <w:r w:rsidR="00756761">
        <w:rPr>
          <w:rFonts w:ascii="Times New Roman" w:hAnsi="Times New Roman"/>
          <w:sz w:val="28"/>
          <w:szCs w:val="28"/>
        </w:rPr>
        <w:t xml:space="preserve"> посе</w:t>
      </w:r>
      <w:r>
        <w:rPr>
          <w:rFonts w:ascii="Times New Roman" w:hAnsi="Times New Roman"/>
          <w:sz w:val="28"/>
          <w:szCs w:val="28"/>
        </w:rPr>
        <w:t>лк</w:t>
      </w:r>
      <w:r w:rsidR="00756761">
        <w:rPr>
          <w:rFonts w:ascii="Times New Roman" w:hAnsi="Times New Roman"/>
          <w:sz w:val="28"/>
          <w:szCs w:val="28"/>
        </w:rPr>
        <w:t>овых территориях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454AB" w:rsidRDefault="00E24191" w:rsidP="000454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5722">
        <w:rPr>
          <w:rFonts w:ascii="Times New Roman" w:hAnsi="Times New Roman"/>
          <w:sz w:val="28"/>
          <w:szCs w:val="28"/>
        </w:rPr>
        <w:t xml:space="preserve"> </w:t>
      </w:r>
      <w:r w:rsidR="008D6F71">
        <w:rPr>
          <w:rFonts w:ascii="Times New Roman" w:hAnsi="Times New Roman"/>
          <w:sz w:val="28"/>
          <w:szCs w:val="28"/>
        </w:rPr>
        <w:t xml:space="preserve"> поселке </w:t>
      </w:r>
      <w:r w:rsidR="00D65722">
        <w:rPr>
          <w:rFonts w:ascii="Times New Roman" w:hAnsi="Times New Roman"/>
          <w:sz w:val="28"/>
          <w:szCs w:val="28"/>
        </w:rPr>
        <w:t>Подгорн</w:t>
      </w:r>
      <w:r w:rsidR="008D6F71">
        <w:rPr>
          <w:rFonts w:ascii="Times New Roman" w:hAnsi="Times New Roman"/>
          <w:sz w:val="28"/>
          <w:szCs w:val="28"/>
        </w:rPr>
        <w:t>ый</w:t>
      </w:r>
      <w:r w:rsidR="002540B6">
        <w:rPr>
          <w:rFonts w:ascii="Times New Roman" w:hAnsi="Times New Roman"/>
          <w:sz w:val="28"/>
          <w:szCs w:val="28"/>
        </w:rPr>
        <w:t xml:space="preserve"> </w:t>
      </w:r>
      <w:r w:rsidR="00D65722">
        <w:rPr>
          <w:rFonts w:ascii="Times New Roman" w:hAnsi="Times New Roman"/>
          <w:sz w:val="28"/>
          <w:szCs w:val="28"/>
        </w:rPr>
        <w:t>в 2010-2011 год</w:t>
      </w:r>
      <w:r>
        <w:rPr>
          <w:rFonts w:ascii="Times New Roman" w:hAnsi="Times New Roman"/>
          <w:sz w:val="28"/>
          <w:szCs w:val="28"/>
        </w:rPr>
        <w:t>ах</w:t>
      </w:r>
      <w:r w:rsidR="00D65722">
        <w:rPr>
          <w:rFonts w:ascii="Times New Roman" w:hAnsi="Times New Roman"/>
          <w:sz w:val="28"/>
          <w:szCs w:val="28"/>
        </w:rPr>
        <w:t xml:space="preserve"> были </w:t>
      </w:r>
      <w:r w:rsidR="000454AB">
        <w:rPr>
          <w:rFonts w:ascii="Times New Roman" w:hAnsi="Times New Roman"/>
          <w:sz w:val="28"/>
          <w:szCs w:val="28"/>
        </w:rPr>
        <w:t>проведены</w:t>
      </w:r>
      <w:r w:rsidR="00D65722">
        <w:rPr>
          <w:rFonts w:ascii="Times New Roman" w:hAnsi="Times New Roman"/>
          <w:sz w:val="28"/>
          <w:szCs w:val="28"/>
        </w:rPr>
        <w:t xml:space="preserve"> </w:t>
      </w:r>
      <w:r w:rsidR="000454AB">
        <w:rPr>
          <w:rFonts w:ascii="Times New Roman" w:hAnsi="Times New Roman"/>
          <w:sz w:val="28"/>
          <w:szCs w:val="28"/>
        </w:rPr>
        <w:t>капитальный</w:t>
      </w:r>
      <w:r w:rsidR="00D65722">
        <w:rPr>
          <w:rFonts w:ascii="Times New Roman" w:hAnsi="Times New Roman"/>
          <w:sz w:val="28"/>
          <w:szCs w:val="28"/>
        </w:rPr>
        <w:t xml:space="preserve"> ремонт детского сада, </w:t>
      </w:r>
      <w:r w:rsidR="00D20C9F">
        <w:rPr>
          <w:rFonts w:ascii="Times New Roman" w:hAnsi="Times New Roman"/>
          <w:sz w:val="28"/>
          <w:szCs w:val="28"/>
        </w:rPr>
        <w:t xml:space="preserve">частичный ремонт </w:t>
      </w:r>
      <w:r w:rsidR="00D65722">
        <w:rPr>
          <w:rFonts w:ascii="Times New Roman" w:hAnsi="Times New Roman"/>
          <w:sz w:val="28"/>
          <w:szCs w:val="28"/>
        </w:rPr>
        <w:t>начального б</w:t>
      </w:r>
      <w:r w:rsidR="00C53237">
        <w:rPr>
          <w:rFonts w:ascii="Times New Roman" w:hAnsi="Times New Roman"/>
          <w:sz w:val="28"/>
          <w:szCs w:val="28"/>
        </w:rPr>
        <w:t>л</w:t>
      </w:r>
      <w:r w:rsidR="00D65722">
        <w:rPr>
          <w:rFonts w:ascii="Times New Roman" w:hAnsi="Times New Roman"/>
          <w:sz w:val="28"/>
          <w:szCs w:val="28"/>
        </w:rPr>
        <w:t xml:space="preserve">ока </w:t>
      </w:r>
      <w:r w:rsidR="008D6F71">
        <w:rPr>
          <w:rFonts w:ascii="Times New Roman" w:hAnsi="Times New Roman"/>
          <w:sz w:val="28"/>
          <w:szCs w:val="28"/>
        </w:rPr>
        <w:t>школы №</w:t>
      </w:r>
      <w:r w:rsidR="00D65722">
        <w:rPr>
          <w:rFonts w:ascii="Times New Roman" w:hAnsi="Times New Roman"/>
          <w:sz w:val="28"/>
          <w:szCs w:val="28"/>
        </w:rPr>
        <w:t>104, прово</w:t>
      </w:r>
      <w:r w:rsidR="000454AB">
        <w:rPr>
          <w:rFonts w:ascii="Times New Roman" w:hAnsi="Times New Roman"/>
          <w:sz w:val="28"/>
          <w:szCs w:val="28"/>
        </w:rPr>
        <w:t>д</w:t>
      </w:r>
      <w:r w:rsidR="00D65722">
        <w:rPr>
          <w:rFonts w:ascii="Times New Roman" w:hAnsi="Times New Roman"/>
          <w:sz w:val="28"/>
          <w:szCs w:val="28"/>
        </w:rPr>
        <w:t>илис</w:t>
      </w:r>
      <w:r w:rsidR="000454AB">
        <w:rPr>
          <w:rFonts w:ascii="Times New Roman" w:hAnsi="Times New Roman"/>
          <w:sz w:val="28"/>
          <w:szCs w:val="28"/>
        </w:rPr>
        <w:t>ь</w:t>
      </w:r>
      <w:r w:rsidR="00D65722">
        <w:rPr>
          <w:rFonts w:ascii="Times New Roman" w:hAnsi="Times New Roman"/>
          <w:sz w:val="28"/>
          <w:szCs w:val="28"/>
        </w:rPr>
        <w:t xml:space="preserve"> ремон</w:t>
      </w:r>
      <w:r w:rsidR="000454AB">
        <w:rPr>
          <w:rFonts w:ascii="Times New Roman" w:hAnsi="Times New Roman"/>
          <w:sz w:val="28"/>
          <w:szCs w:val="28"/>
        </w:rPr>
        <w:t>т</w:t>
      </w:r>
      <w:r w:rsidR="00D65722">
        <w:rPr>
          <w:rFonts w:ascii="Times New Roman" w:hAnsi="Times New Roman"/>
          <w:sz w:val="28"/>
          <w:szCs w:val="28"/>
        </w:rPr>
        <w:t xml:space="preserve">ы внутридворовых территорий, ямочные ремонты дорог поселения. </w:t>
      </w:r>
    </w:p>
    <w:p w:rsidR="00D20C9F" w:rsidRDefault="008D6F71" w:rsidP="008D298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Было направлено </w:t>
      </w:r>
      <w:r w:rsidR="00A27212">
        <w:rPr>
          <w:rFonts w:ascii="Times New Roman" w:hAnsi="Times New Roman"/>
          <w:sz w:val="28"/>
          <w:szCs w:val="28"/>
        </w:rPr>
        <w:t xml:space="preserve">5 млн. </w:t>
      </w:r>
      <w:r w:rsidR="00D20C9F">
        <w:rPr>
          <w:rFonts w:ascii="Times New Roman" w:hAnsi="Times New Roman"/>
          <w:sz w:val="28"/>
          <w:szCs w:val="28"/>
        </w:rPr>
        <w:t xml:space="preserve">рублей </w:t>
      </w:r>
      <w:r w:rsidR="00A27212">
        <w:rPr>
          <w:rFonts w:ascii="Times New Roman" w:hAnsi="Times New Roman"/>
          <w:sz w:val="28"/>
          <w:szCs w:val="28"/>
        </w:rPr>
        <w:t>на р</w:t>
      </w:r>
      <w:r w:rsidR="000454AB">
        <w:rPr>
          <w:rFonts w:ascii="Times New Roman" w:hAnsi="Times New Roman"/>
          <w:sz w:val="28"/>
          <w:szCs w:val="28"/>
        </w:rPr>
        <w:t>е</w:t>
      </w:r>
      <w:r w:rsidR="00A27212">
        <w:rPr>
          <w:rFonts w:ascii="Times New Roman" w:hAnsi="Times New Roman"/>
          <w:sz w:val="28"/>
          <w:szCs w:val="28"/>
        </w:rPr>
        <w:t xml:space="preserve">конструкцию </w:t>
      </w:r>
      <w:r>
        <w:rPr>
          <w:rFonts w:ascii="Times New Roman" w:hAnsi="Times New Roman"/>
          <w:sz w:val="28"/>
          <w:szCs w:val="28"/>
        </w:rPr>
        <w:t xml:space="preserve">поселкового </w:t>
      </w:r>
      <w:r w:rsidR="00A27212">
        <w:rPr>
          <w:rFonts w:ascii="Times New Roman" w:hAnsi="Times New Roman"/>
          <w:sz w:val="28"/>
          <w:szCs w:val="28"/>
        </w:rPr>
        <w:t>кладбища.</w:t>
      </w:r>
      <w:r w:rsidR="000454AB">
        <w:rPr>
          <w:rFonts w:ascii="Times New Roman" w:hAnsi="Times New Roman"/>
          <w:sz w:val="28"/>
          <w:szCs w:val="28"/>
        </w:rPr>
        <w:t xml:space="preserve"> </w:t>
      </w:r>
      <w:r w:rsidR="00E73D50">
        <w:rPr>
          <w:rFonts w:ascii="Times New Roman" w:hAnsi="Times New Roman"/>
          <w:sz w:val="28"/>
          <w:szCs w:val="28"/>
        </w:rPr>
        <w:t>Устанавливались детские городки, обновлялось освещение.</w:t>
      </w:r>
      <w:r w:rsidR="00D65722">
        <w:rPr>
          <w:rFonts w:ascii="Times New Roman" w:hAnsi="Times New Roman"/>
          <w:sz w:val="28"/>
          <w:szCs w:val="28"/>
        </w:rPr>
        <w:t xml:space="preserve"> После </w:t>
      </w:r>
      <w:r w:rsidR="000454AB">
        <w:rPr>
          <w:rFonts w:ascii="Times New Roman" w:hAnsi="Times New Roman"/>
          <w:sz w:val="28"/>
          <w:szCs w:val="28"/>
        </w:rPr>
        <w:t>многолетнего капит</w:t>
      </w:r>
      <w:r w:rsidR="00D65722">
        <w:rPr>
          <w:rFonts w:ascii="Times New Roman" w:hAnsi="Times New Roman"/>
          <w:sz w:val="28"/>
          <w:szCs w:val="28"/>
        </w:rPr>
        <w:t>а</w:t>
      </w:r>
      <w:r w:rsidR="000454AB">
        <w:rPr>
          <w:rFonts w:ascii="Times New Roman" w:hAnsi="Times New Roman"/>
          <w:sz w:val="28"/>
          <w:szCs w:val="28"/>
        </w:rPr>
        <w:t>л</w:t>
      </w:r>
      <w:r w:rsidR="004B6C40">
        <w:rPr>
          <w:rFonts w:ascii="Times New Roman" w:hAnsi="Times New Roman"/>
          <w:sz w:val="28"/>
          <w:szCs w:val="28"/>
        </w:rPr>
        <w:t>ь</w:t>
      </w:r>
      <w:r w:rsidR="00D20C9F">
        <w:rPr>
          <w:rFonts w:ascii="Times New Roman" w:hAnsi="Times New Roman"/>
          <w:sz w:val="28"/>
          <w:szCs w:val="28"/>
        </w:rPr>
        <w:t xml:space="preserve">ного ремонта открыт бассейн, спортивный и тренажерные залы. К сожалению, мы не нашли возможность продолжить работу общественной бани в посёлке. Думаю, что вопрос не правильно снимать с повестки и надо </w:t>
      </w:r>
      <w:r w:rsidR="00F41BB7">
        <w:rPr>
          <w:rFonts w:ascii="Times New Roman" w:hAnsi="Times New Roman"/>
          <w:sz w:val="28"/>
          <w:szCs w:val="28"/>
        </w:rPr>
        <w:t xml:space="preserve">сообща </w:t>
      </w:r>
      <w:r w:rsidR="00D20C9F">
        <w:rPr>
          <w:rFonts w:ascii="Times New Roman" w:hAnsi="Times New Roman"/>
          <w:sz w:val="28"/>
          <w:szCs w:val="28"/>
        </w:rPr>
        <w:t xml:space="preserve">выработать </w:t>
      </w:r>
      <w:r w:rsidR="00F41BB7">
        <w:rPr>
          <w:rFonts w:ascii="Times New Roman" w:hAnsi="Times New Roman"/>
          <w:sz w:val="28"/>
          <w:szCs w:val="28"/>
        </w:rPr>
        <w:t>в течение</w:t>
      </w:r>
      <w:r w:rsidR="005F286B">
        <w:rPr>
          <w:rFonts w:ascii="Times New Roman" w:hAnsi="Times New Roman"/>
          <w:sz w:val="28"/>
          <w:szCs w:val="28"/>
        </w:rPr>
        <w:t xml:space="preserve"> этого года </w:t>
      </w:r>
      <w:r>
        <w:rPr>
          <w:rFonts w:ascii="Times New Roman" w:hAnsi="Times New Roman"/>
          <w:sz w:val="28"/>
          <w:szCs w:val="28"/>
        </w:rPr>
        <w:t>оптимальное решение.</w:t>
      </w:r>
      <w:r w:rsidR="00D65722">
        <w:rPr>
          <w:rFonts w:ascii="Times New Roman" w:hAnsi="Times New Roman"/>
          <w:sz w:val="28"/>
          <w:szCs w:val="28"/>
        </w:rPr>
        <w:t xml:space="preserve"> </w:t>
      </w:r>
    </w:p>
    <w:p w:rsidR="00CF3C1A" w:rsidRPr="008D298B" w:rsidRDefault="00AE1621" w:rsidP="008D298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298B">
        <w:rPr>
          <w:rFonts w:ascii="Times New Roman" w:hAnsi="Times New Roman"/>
          <w:sz w:val="28"/>
          <w:szCs w:val="28"/>
        </w:rPr>
        <w:lastRenderedPageBreak/>
        <w:t xml:space="preserve">Реконструкция теплотрассы и введение в эксплуатацию электросетей повышенной нагрузки </w:t>
      </w:r>
      <w:r w:rsidR="00273CDA" w:rsidRPr="008D298B">
        <w:rPr>
          <w:rFonts w:ascii="Times New Roman" w:hAnsi="Times New Roman"/>
          <w:sz w:val="28"/>
          <w:szCs w:val="28"/>
        </w:rPr>
        <w:t>стали основными направлениями</w:t>
      </w:r>
      <w:r w:rsidR="00DA4002" w:rsidRPr="008D298B">
        <w:rPr>
          <w:rFonts w:ascii="Times New Roman" w:hAnsi="Times New Roman"/>
          <w:sz w:val="28"/>
          <w:szCs w:val="28"/>
        </w:rPr>
        <w:t xml:space="preserve"> работ</w:t>
      </w:r>
      <w:r w:rsidR="00273CDA" w:rsidRPr="008D298B">
        <w:rPr>
          <w:rFonts w:ascii="Times New Roman" w:hAnsi="Times New Roman"/>
          <w:sz w:val="28"/>
          <w:szCs w:val="28"/>
        </w:rPr>
        <w:t xml:space="preserve"> в поселке Тартат. </w:t>
      </w:r>
    </w:p>
    <w:p w:rsidR="008D298B" w:rsidRDefault="00DA4002" w:rsidP="008D298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D298B">
        <w:rPr>
          <w:rFonts w:ascii="Times New Roman" w:eastAsia="Times New Roman" w:hAnsi="Times New Roman"/>
          <w:spacing w:val="-2"/>
          <w:sz w:val="28"/>
          <w:szCs w:val="28"/>
        </w:rPr>
        <w:t xml:space="preserve">Коллективное переселение граждан в рамках федеральной программы «Ветхое жилье» состоялось в поселке Додоново. </w:t>
      </w:r>
      <w:r w:rsidR="008D6F71">
        <w:rPr>
          <w:rFonts w:ascii="Times New Roman" w:eastAsia="Times New Roman" w:hAnsi="Times New Roman"/>
          <w:spacing w:val="-2"/>
          <w:sz w:val="28"/>
          <w:szCs w:val="28"/>
        </w:rPr>
        <w:t>Б</w:t>
      </w:r>
      <w:r w:rsidR="002540B6">
        <w:rPr>
          <w:rFonts w:ascii="Times New Roman" w:hAnsi="Times New Roman"/>
          <w:sz w:val="28"/>
          <w:szCs w:val="28"/>
        </w:rPr>
        <w:t>ы</w:t>
      </w:r>
      <w:r w:rsidR="008D298B" w:rsidRPr="008D298B">
        <w:rPr>
          <w:rFonts w:ascii="Times New Roman" w:hAnsi="Times New Roman"/>
          <w:sz w:val="28"/>
          <w:szCs w:val="28"/>
        </w:rPr>
        <w:t>л засыпан котлован за зданием детского сада.</w:t>
      </w:r>
      <w:r w:rsidR="008D298B" w:rsidRPr="008D298B">
        <w:rPr>
          <w:rFonts w:ascii="Times New Roman" w:eastAsia="Times New Roman" w:hAnsi="Times New Roman"/>
          <w:sz w:val="28"/>
          <w:szCs w:val="28"/>
        </w:rPr>
        <w:t xml:space="preserve">  </w:t>
      </w:r>
      <w:r w:rsidR="00BB79AD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 w:rsidR="008D6F71">
        <w:rPr>
          <w:rFonts w:ascii="Times New Roman" w:eastAsia="Times New Roman" w:hAnsi="Times New Roman"/>
          <w:sz w:val="28"/>
          <w:szCs w:val="28"/>
        </w:rPr>
        <w:t>села</w:t>
      </w:r>
      <w:r w:rsidR="00BB79AD">
        <w:rPr>
          <w:rFonts w:ascii="Times New Roman" w:eastAsia="Times New Roman" w:hAnsi="Times New Roman"/>
          <w:sz w:val="28"/>
          <w:szCs w:val="28"/>
        </w:rPr>
        <w:t xml:space="preserve"> в</w:t>
      </w:r>
      <w:r w:rsidR="008D298B" w:rsidRPr="008D298B">
        <w:rPr>
          <w:rFonts w:ascii="Times New Roman" w:eastAsia="Times New Roman" w:hAnsi="Times New Roman"/>
          <w:sz w:val="28"/>
          <w:szCs w:val="28"/>
        </w:rPr>
        <w:t xml:space="preserve">ыполнена реконструкция </w:t>
      </w:r>
      <w:r w:rsidR="008D298B" w:rsidRPr="00460DA2">
        <w:rPr>
          <w:rFonts w:ascii="Times New Roman" w:eastAsia="Times New Roman" w:hAnsi="Times New Roman"/>
          <w:sz w:val="28"/>
          <w:szCs w:val="28"/>
        </w:rPr>
        <w:t>старых и монтаж новых линий уличного освещения с установкой централизованных приборов учета электрической энергии</w:t>
      </w:r>
      <w:r w:rsidR="00BB79AD">
        <w:rPr>
          <w:rFonts w:ascii="Times New Roman" w:eastAsia="Times New Roman" w:hAnsi="Times New Roman"/>
          <w:sz w:val="28"/>
          <w:szCs w:val="28"/>
        </w:rPr>
        <w:t>. Реализованы</w:t>
      </w:r>
      <w:r w:rsidR="008D298B" w:rsidRPr="00460DA2">
        <w:rPr>
          <w:rFonts w:ascii="Times New Roman" w:eastAsia="Times New Roman" w:hAnsi="Times New Roman"/>
          <w:spacing w:val="-3"/>
          <w:sz w:val="28"/>
          <w:szCs w:val="28"/>
        </w:rPr>
        <w:t xml:space="preserve"> мероприятия по улучшению электросвязи: доступ к сети «Интернет»</w:t>
      </w:r>
      <w:r w:rsidR="008A360D">
        <w:rPr>
          <w:rFonts w:ascii="Times New Roman" w:eastAsia="Times New Roman" w:hAnsi="Times New Roman"/>
          <w:spacing w:val="-3"/>
          <w:sz w:val="28"/>
          <w:szCs w:val="28"/>
        </w:rPr>
        <w:t xml:space="preserve">, </w:t>
      </w:r>
      <w:r w:rsidR="008D298B" w:rsidRPr="00460DA2">
        <w:rPr>
          <w:rFonts w:ascii="Times New Roman" w:eastAsia="Times New Roman" w:hAnsi="Times New Roman"/>
          <w:sz w:val="28"/>
          <w:szCs w:val="28"/>
        </w:rPr>
        <w:t>установка антенны сотовой связи оператора «Мегафон». Произвели текущие ремонты клубов «Росинка» и «Мечта».</w:t>
      </w:r>
      <w:r w:rsidR="00D20C9F">
        <w:rPr>
          <w:rFonts w:ascii="Times New Roman" w:eastAsia="Times New Roman" w:hAnsi="Times New Roman"/>
          <w:sz w:val="28"/>
          <w:szCs w:val="28"/>
        </w:rPr>
        <w:t xml:space="preserve"> </w:t>
      </w:r>
      <w:r w:rsidR="008D6F71">
        <w:rPr>
          <w:rFonts w:ascii="Times New Roman" w:eastAsia="Times New Roman" w:hAnsi="Times New Roman"/>
          <w:sz w:val="28"/>
          <w:szCs w:val="28"/>
        </w:rPr>
        <w:t>Проведены р</w:t>
      </w:r>
      <w:r w:rsidR="00D20C9F">
        <w:rPr>
          <w:rFonts w:ascii="Times New Roman" w:eastAsia="Times New Roman" w:hAnsi="Times New Roman"/>
          <w:sz w:val="28"/>
          <w:szCs w:val="28"/>
        </w:rPr>
        <w:t>аботы по благоустройству на местном кладбище.</w:t>
      </w:r>
    </w:p>
    <w:p w:rsidR="00D20C9F" w:rsidRPr="002540B6" w:rsidRDefault="00D20C9F" w:rsidP="008D298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Крупный проект реализован в поселке Новый путь – строительство </w:t>
      </w:r>
      <w:r w:rsidRPr="002540B6">
        <w:rPr>
          <w:rFonts w:ascii="Times New Roman" w:eastAsia="Times New Roman" w:hAnsi="Times New Roman"/>
          <w:sz w:val="28"/>
          <w:szCs w:val="28"/>
        </w:rPr>
        <w:t>напорного коллектора на сумму</w:t>
      </w:r>
      <w:r w:rsidR="00C4175E" w:rsidRPr="002540B6">
        <w:rPr>
          <w:rFonts w:ascii="Times New Roman" w:eastAsia="Times New Roman" w:hAnsi="Times New Roman"/>
          <w:sz w:val="28"/>
          <w:szCs w:val="28"/>
        </w:rPr>
        <w:t xml:space="preserve"> порядка</w:t>
      </w:r>
      <w:r w:rsidRPr="002540B6">
        <w:rPr>
          <w:rFonts w:ascii="Times New Roman" w:eastAsia="Times New Roman" w:hAnsi="Times New Roman"/>
          <w:sz w:val="28"/>
          <w:szCs w:val="28"/>
        </w:rPr>
        <w:t xml:space="preserve"> </w:t>
      </w:r>
      <w:r w:rsidR="002540B6" w:rsidRPr="002540B6">
        <w:rPr>
          <w:rFonts w:ascii="Times New Roman" w:eastAsia="Times New Roman" w:hAnsi="Times New Roman"/>
          <w:sz w:val="28"/>
          <w:szCs w:val="28"/>
        </w:rPr>
        <w:t xml:space="preserve">30 млн. </w:t>
      </w:r>
      <w:r w:rsidRPr="002540B6">
        <w:rPr>
          <w:rFonts w:ascii="Times New Roman" w:eastAsia="Times New Roman" w:hAnsi="Times New Roman"/>
          <w:sz w:val="28"/>
          <w:szCs w:val="28"/>
        </w:rPr>
        <w:t>рублей.</w:t>
      </w:r>
    </w:p>
    <w:p w:rsidR="001A455C" w:rsidRDefault="00E640B3" w:rsidP="008D298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CE3BB3">
        <w:rPr>
          <w:rFonts w:ascii="Times New Roman" w:eastAsia="Times New Roman" w:hAnsi="Times New Roman"/>
          <w:sz w:val="28"/>
          <w:szCs w:val="28"/>
        </w:rPr>
        <w:t>Несмотря на свою отдалённость</w:t>
      </w:r>
      <w:r w:rsidR="001D2011" w:rsidRPr="00CE3BB3">
        <w:rPr>
          <w:rFonts w:ascii="Times New Roman" w:eastAsia="Times New Roman" w:hAnsi="Times New Roman"/>
          <w:sz w:val="28"/>
          <w:szCs w:val="28"/>
        </w:rPr>
        <w:t>,</w:t>
      </w:r>
      <w:r w:rsidRPr="00CE3BB3">
        <w:rPr>
          <w:rFonts w:ascii="Times New Roman" w:eastAsia="Times New Roman" w:hAnsi="Times New Roman"/>
          <w:sz w:val="28"/>
          <w:szCs w:val="28"/>
        </w:rPr>
        <w:t xml:space="preserve"> деревня Шивера получала </w:t>
      </w:r>
      <w:r w:rsidR="001D2011" w:rsidRPr="00CE3BB3">
        <w:rPr>
          <w:rFonts w:ascii="Times New Roman" w:eastAsia="Times New Roman" w:hAnsi="Times New Roman"/>
          <w:sz w:val="28"/>
          <w:szCs w:val="28"/>
        </w:rPr>
        <w:t>акт</w:t>
      </w:r>
      <w:r w:rsidR="00D035B9" w:rsidRPr="00CE3BB3">
        <w:rPr>
          <w:rFonts w:ascii="Times New Roman" w:eastAsia="Times New Roman" w:hAnsi="Times New Roman"/>
          <w:sz w:val="28"/>
          <w:szCs w:val="28"/>
        </w:rPr>
        <w:t>и</w:t>
      </w:r>
      <w:r w:rsidR="001D2011" w:rsidRPr="00CE3BB3">
        <w:rPr>
          <w:rFonts w:ascii="Times New Roman" w:eastAsia="Times New Roman" w:hAnsi="Times New Roman"/>
          <w:sz w:val="28"/>
          <w:szCs w:val="28"/>
        </w:rPr>
        <w:t xml:space="preserve">вную </w:t>
      </w:r>
      <w:r w:rsidRPr="00CE3BB3">
        <w:rPr>
          <w:rFonts w:ascii="Times New Roman" w:eastAsia="Times New Roman" w:hAnsi="Times New Roman"/>
          <w:sz w:val="28"/>
          <w:szCs w:val="28"/>
        </w:rPr>
        <w:t xml:space="preserve">поддержку </w:t>
      </w:r>
      <w:r w:rsidR="00460DA2" w:rsidRPr="00CE3BB3">
        <w:rPr>
          <w:rFonts w:ascii="Times New Roman" w:eastAsia="Times New Roman" w:hAnsi="Times New Roman"/>
          <w:sz w:val="28"/>
          <w:szCs w:val="28"/>
        </w:rPr>
        <w:t>муниципалитета.</w:t>
      </w:r>
      <w:r w:rsidR="00460DA2" w:rsidRPr="001A455C">
        <w:rPr>
          <w:rFonts w:ascii="Times New Roman" w:eastAsia="Times New Roman" w:hAnsi="Times New Roman"/>
          <w:sz w:val="28"/>
          <w:szCs w:val="28"/>
        </w:rPr>
        <w:t xml:space="preserve"> </w:t>
      </w:r>
      <w:r w:rsidR="002540B6">
        <w:rPr>
          <w:rFonts w:ascii="Times New Roman" w:eastAsia="Times New Roman" w:hAnsi="Times New Roman"/>
          <w:sz w:val="28"/>
          <w:szCs w:val="28"/>
        </w:rPr>
        <w:t>В</w:t>
      </w:r>
      <w:r w:rsidR="00460DA2" w:rsidRPr="001A455C">
        <w:rPr>
          <w:rFonts w:ascii="Times New Roman" w:eastAsia="Times New Roman" w:hAnsi="Times New Roman"/>
          <w:sz w:val="28"/>
          <w:szCs w:val="28"/>
        </w:rPr>
        <w:t xml:space="preserve"> период с 2010 по 2014 годы п</w:t>
      </w:r>
      <w:r w:rsidR="00460DA2" w:rsidRPr="001A455C">
        <w:rPr>
          <w:rFonts w:ascii="Times New Roman" w:eastAsia="Times New Roman" w:hAnsi="Times New Roman"/>
          <w:spacing w:val="-2"/>
          <w:sz w:val="28"/>
          <w:szCs w:val="28"/>
        </w:rPr>
        <w:t>роведен капитальны</w:t>
      </w:r>
      <w:r w:rsidR="00D20B8A">
        <w:rPr>
          <w:rFonts w:ascii="Times New Roman" w:eastAsia="Times New Roman" w:hAnsi="Times New Roman"/>
          <w:spacing w:val="-2"/>
          <w:sz w:val="28"/>
          <w:szCs w:val="28"/>
        </w:rPr>
        <w:t>й ремонт трубопровода теплосети</w:t>
      </w:r>
      <w:r w:rsidR="001A455C" w:rsidRPr="001A455C">
        <w:rPr>
          <w:rFonts w:ascii="Times New Roman" w:eastAsia="Times New Roman" w:hAnsi="Times New Roman"/>
          <w:spacing w:val="-2"/>
          <w:sz w:val="28"/>
          <w:szCs w:val="28"/>
        </w:rPr>
        <w:t xml:space="preserve">, </w:t>
      </w:r>
      <w:r w:rsidR="001A455C">
        <w:rPr>
          <w:rFonts w:ascii="Times New Roman" w:eastAsia="Times New Roman" w:hAnsi="Times New Roman"/>
          <w:spacing w:val="-2"/>
          <w:sz w:val="28"/>
          <w:szCs w:val="28"/>
        </w:rPr>
        <w:t>п</w:t>
      </w:r>
      <w:r w:rsidR="001A455C" w:rsidRPr="001A455C">
        <w:rPr>
          <w:rFonts w:ascii="Times New Roman" w:eastAsia="Times New Roman" w:hAnsi="Times New Roman"/>
          <w:sz w:val="28"/>
          <w:szCs w:val="28"/>
        </w:rPr>
        <w:t>остроен пожарный пирс</w:t>
      </w:r>
      <w:r w:rsidR="001A455C">
        <w:rPr>
          <w:rFonts w:ascii="Times New Roman" w:eastAsia="Times New Roman" w:hAnsi="Times New Roman"/>
          <w:sz w:val="28"/>
          <w:szCs w:val="28"/>
        </w:rPr>
        <w:t>,</w:t>
      </w:r>
      <w:r w:rsidR="001A455C" w:rsidRPr="001A455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1A455C">
        <w:rPr>
          <w:rFonts w:ascii="Times New Roman" w:eastAsia="Times New Roman" w:hAnsi="Times New Roman"/>
          <w:spacing w:val="-2"/>
          <w:sz w:val="28"/>
          <w:szCs w:val="28"/>
        </w:rPr>
        <w:t>н</w:t>
      </w:r>
      <w:r w:rsidR="001A455C" w:rsidRPr="001A455C">
        <w:rPr>
          <w:rFonts w:ascii="Times New Roman" w:eastAsia="Times New Roman" w:hAnsi="Times New Roman"/>
          <w:spacing w:val="-2"/>
          <w:sz w:val="28"/>
          <w:szCs w:val="28"/>
        </w:rPr>
        <w:t xml:space="preserve">а подстанции установлен новый масляный трансформатор, </w:t>
      </w:r>
      <w:r w:rsidR="001A455C">
        <w:rPr>
          <w:rFonts w:ascii="Times New Roman" w:eastAsia="Times New Roman" w:hAnsi="Times New Roman"/>
          <w:sz w:val="28"/>
          <w:szCs w:val="28"/>
        </w:rPr>
        <w:t>в</w:t>
      </w:r>
      <w:r w:rsidR="001A455C" w:rsidRPr="001A455C">
        <w:rPr>
          <w:rFonts w:ascii="Times New Roman" w:eastAsia="Times New Roman" w:hAnsi="Times New Roman"/>
          <w:sz w:val="28"/>
          <w:szCs w:val="28"/>
        </w:rPr>
        <w:t xml:space="preserve">ыполнено внутриквартальное </w:t>
      </w:r>
      <w:r w:rsidR="001A455C" w:rsidRPr="001A455C">
        <w:rPr>
          <w:rFonts w:ascii="Times New Roman" w:eastAsia="Times New Roman" w:hAnsi="Times New Roman"/>
          <w:spacing w:val="-2"/>
          <w:sz w:val="28"/>
          <w:szCs w:val="28"/>
        </w:rPr>
        <w:t>освещение дворов по ул</w:t>
      </w:r>
      <w:r w:rsidR="008D6F71">
        <w:rPr>
          <w:rFonts w:ascii="Times New Roman" w:eastAsia="Times New Roman" w:hAnsi="Times New Roman"/>
          <w:spacing w:val="-2"/>
          <w:sz w:val="28"/>
          <w:szCs w:val="28"/>
        </w:rPr>
        <w:t>ице</w:t>
      </w:r>
      <w:r w:rsidR="001A455C" w:rsidRPr="001A455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proofErr w:type="gramStart"/>
      <w:r w:rsidR="001A455C" w:rsidRPr="001A455C">
        <w:rPr>
          <w:rFonts w:ascii="Times New Roman" w:eastAsia="Times New Roman" w:hAnsi="Times New Roman"/>
          <w:spacing w:val="-2"/>
          <w:sz w:val="28"/>
          <w:szCs w:val="28"/>
        </w:rPr>
        <w:t>Новая</w:t>
      </w:r>
      <w:proofErr w:type="gramEnd"/>
      <w:r w:rsidR="001A455C" w:rsidRPr="001A455C">
        <w:rPr>
          <w:rFonts w:ascii="Times New Roman" w:eastAsia="Times New Roman" w:hAnsi="Times New Roman"/>
          <w:spacing w:val="-2"/>
          <w:sz w:val="28"/>
          <w:szCs w:val="28"/>
        </w:rPr>
        <w:t xml:space="preserve"> и </w:t>
      </w:r>
      <w:r w:rsidR="00D20C9F">
        <w:rPr>
          <w:rFonts w:ascii="Times New Roman" w:eastAsia="Times New Roman" w:hAnsi="Times New Roman"/>
          <w:spacing w:val="-2"/>
          <w:sz w:val="28"/>
          <w:szCs w:val="28"/>
        </w:rPr>
        <w:t>ряд других работ</w:t>
      </w:r>
      <w:r w:rsidR="001A455C" w:rsidRPr="001A455C">
        <w:rPr>
          <w:rFonts w:ascii="Times New Roman" w:eastAsia="Times New Roman" w:hAnsi="Times New Roman"/>
          <w:spacing w:val="-2"/>
          <w:sz w:val="28"/>
          <w:szCs w:val="28"/>
        </w:rPr>
        <w:t>.</w:t>
      </w:r>
    </w:p>
    <w:p w:rsidR="00CE3BB3" w:rsidRDefault="00D20B8A" w:rsidP="008D298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С 2013 года б</w:t>
      </w:r>
      <w:r w:rsidR="0091498A">
        <w:rPr>
          <w:rFonts w:ascii="Times New Roman" w:eastAsia="Times New Roman" w:hAnsi="Times New Roman"/>
          <w:spacing w:val="-2"/>
          <w:sz w:val="28"/>
          <w:szCs w:val="28"/>
        </w:rPr>
        <w:t xml:space="preserve">ыла </w:t>
      </w:r>
      <w:r w:rsidR="00F41BB7">
        <w:rPr>
          <w:rFonts w:ascii="Times New Roman" w:eastAsia="Times New Roman" w:hAnsi="Times New Roman"/>
          <w:spacing w:val="-2"/>
          <w:sz w:val="28"/>
          <w:szCs w:val="28"/>
        </w:rPr>
        <w:t>закры</w:t>
      </w:r>
      <w:r w:rsidR="0091498A">
        <w:rPr>
          <w:rFonts w:ascii="Times New Roman" w:eastAsia="Times New Roman" w:hAnsi="Times New Roman"/>
          <w:spacing w:val="-2"/>
          <w:sz w:val="28"/>
          <w:szCs w:val="28"/>
        </w:rPr>
        <w:t>та</w:t>
      </w:r>
      <w:r w:rsidR="00F41BB7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CE3BB3">
        <w:rPr>
          <w:rFonts w:ascii="Times New Roman" w:eastAsia="Times New Roman" w:hAnsi="Times New Roman"/>
          <w:spacing w:val="-2"/>
          <w:sz w:val="28"/>
          <w:szCs w:val="28"/>
        </w:rPr>
        <w:t xml:space="preserve"> паромн</w:t>
      </w:r>
      <w:r w:rsidR="0091498A">
        <w:rPr>
          <w:rFonts w:ascii="Times New Roman" w:eastAsia="Times New Roman" w:hAnsi="Times New Roman"/>
          <w:spacing w:val="-2"/>
          <w:sz w:val="28"/>
          <w:szCs w:val="28"/>
        </w:rPr>
        <w:t>ая</w:t>
      </w:r>
      <w:r w:rsidR="00CE3BB3">
        <w:rPr>
          <w:rFonts w:ascii="Times New Roman" w:eastAsia="Times New Roman" w:hAnsi="Times New Roman"/>
          <w:spacing w:val="-2"/>
          <w:sz w:val="28"/>
          <w:szCs w:val="28"/>
        </w:rPr>
        <w:t xml:space="preserve"> переправ</w:t>
      </w:r>
      <w:r w:rsidR="0091498A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="00CE3BB3">
        <w:rPr>
          <w:rFonts w:ascii="Times New Roman" w:eastAsia="Times New Roman" w:hAnsi="Times New Roman"/>
          <w:spacing w:val="-2"/>
          <w:sz w:val="28"/>
          <w:szCs w:val="28"/>
        </w:rPr>
        <w:t xml:space="preserve"> через реку Енисей. </w:t>
      </w:r>
      <w:r w:rsidR="008D6F71">
        <w:rPr>
          <w:rFonts w:ascii="Times New Roman" w:eastAsia="Times New Roman" w:hAnsi="Times New Roman"/>
          <w:spacing w:val="-2"/>
          <w:sz w:val="28"/>
          <w:szCs w:val="28"/>
        </w:rPr>
        <w:t>О</w:t>
      </w:r>
      <w:r w:rsidR="00CE3BB3">
        <w:rPr>
          <w:rFonts w:ascii="Times New Roman" w:eastAsia="Times New Roman" w:hAnsi="Times New Roman"/>
          <w:spacing w:val="-2"/>
          <w:sz w:val="28"/>
          <w:szCs w:val="28"/>
        </w:rPr>
        <w:t>собенность ситуации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состоит</w:t>
      </w:r>
      <w:r w:rsidR="00CE3BB3">
        <w:rPr>
          <w:rFonts w:ascii="Times New Roman" w:eastAsia="Times New Roman" w:hAnsi="Times New Roman"/>
          <w:spacing w:val="-2"/>
          <w:sz w:val="28"/>
          <w:szCs w:val="28"/>
        </w:rPr>
        <w:t xml:space="preserve"> в том, что </w:t>
      </w:r>
      <w:r w:rsidR="002540B6">
        <w:rPr>
          <w:rFonts w:ascii="Times New Roman" w:eastAsia="Times New Roman" w:hAnsi="Times New Roman"/>
          <w:spacing w:val="-2"/>
          <w:sz w:val="28"/>
          <w:szCs w:val="28"/>
        </w:rPr>
        <w:t>на протяжении пяти лет</w:t>
      </w:r>
      <w:r w:rsidR="00CE3BB3">
        <w:rPr>
          <w:rFonts w:ascii="Times New Roman" w:eastAsia="Times New Roman" w:hAnsi="Times New Roman"/>
          <w:spacing w:val="-2"/>
          <w:sz w:val="28"/>
          <w:szCs w:val="28"/>
        </w:rPr>
        <w:t xml:space="preserve"> рассматривалась целесообразность вхождения деревни Шивера в </w:t>
      </w:r>
      <w:r w:rsidR="002540B6">
        <w:rPr>
          <w:rFonts w:ascii="Times New Roman" w:eastAsia="Times New Roman" w:hAnsi="Times New Roman"/>
          <w:spacing w:val="-2"/>
          <w:sz w:val="28"/>
          <w:szCs w:val="28"/>
        </w:rPr>
        <w:t>состав Емельяновского района.</w:t>
      </w:r>
      <w:r w:rsidR="00CE3BB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2540B6">
        <w:rPr>
          <w:rFonts w:ascii="Times New Roman" w:eastAsia="Times New Roman" w:hAnsi="Times New Roman"/>
          <w:spacing w:val="-2"/>
          <w:sz w:val="28"/>
          <w:szCs w:val="28"/>
        </w:rPr>
        <w:t>Т</w:t>
      </w:r>
      <w:r w:rsidR="00CE3BB3">
        <w:rPr>
          <w:rFonts w:ascii="Times New Roman" w:eastAsia="Times New Roman" w:hAnsi="Times New Roman"/>
          <w:spacing w:val="-2"/>
          <w:sz w:val="28"/>
          <w:szCs w:val="28"/>
        </w:rPr>
        <w:t xml:space="preserve">ем не менее, </w:t>
      </w:r>
      <w:r w:rsidR="00F41BB7">
        <w:rPr>
          <w:rFonts w:ascii="Times New Roman" w:eastAsia="Times New Roman" w:hAnsi="Times New Roman"/>
          <w:spacing w:val="-2"/>
          <w:sz w:val="28"/>
          <w:szCs w:val="28"/>
        </w:rPr>
        <w:t xml:space="preserve">учитывая пожелания жителей, </w:t>
      </w:r>
      <w:r w:rsidR="00CE3BB3">
        <w:rPr>
          <w:rFonts w:ascii="Times New Roman" w:eastAsia="Times New Roman" w:hAnsi="Times New Roman"/>
          <w:spacing w:val="-2"/>
          <w:sz w:val="28"/>
          <w:szCs w:val="28"/>
        </w:rPr>
        <w:t>сохранили деревню в составе ЗАТО, при этом от паромной переправы пришлось отказаться</w:t>
      </w:r>
      <w:r w:rsidR="00453162">
        <w:rPr>
          <w:rFonts w:ascii="Times New Roman" w:eastAsia="Times New Roman" w:hAnsi="Times New Roman"/>
          <w:spacing w:val="-2"/>
          <w:sz w:val="28"/>
          <w:szCs w:val="28"/>
        </w:rPr>
        <w:t xml:space="preserve"> как слишком дорогого, изношенного и небезопасного объекта</w:t>
      </w:r>
      <w:r w:rsidR="00CE3BB3">
        <w:rPr>
          <w:rFonts w:ascii="Times New Roman" w:eastAsia="Times New Roman" w:hAnsi="Times New Roman"/>
          <w:spacing w:val="-2"/>
          <w:sz w:val="28"/>
          <w:szCs w:val="28"/>
        </w:rPr>
        <w:t xml:space="preserve">. </w:t>
      </w:r>
    </w:p>
    <w:p w:rsidR="008D298B" w:rsidRPr="008D298B" w:rsidRDefault="008D298B" w:rsidP="008D298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E542C5">
        <w:rPr>
          <w:rFonts w:ascii="Times New Roman" w:eastAsia="Times New Roman" w:hAnsi="Times New Roman"/>
          <w:sz w:val="28"/>
          <w:szCs w:val="28"/>
        </w:rPr>
        <w:t>о всех посёлках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D298B">
        <w:rPr>
          <w:rFonts w:ascii="Times New Roman" w:eastAsia="Times New Roman" w:hAnsi="Times New Roman"/>
          <w:sz w:val="28"/>
          <w:szCs w:val="28"/>
        </w:rPr>
        <w:t xml:space="preserve">были </w:t>
      </w:r>
      <w:r w:rsidR="00E045F6">
        <w:rPr>
          <w:rFonts w:ascii="Times New Roman" w:eastAsia="Times New Roman" w:hAnsi="Times New Roman"/>
          <w:sz w:val="28"/>
          <w:szCs w:val="28"/>
        </w:rPr>
        <w:t>сохранены фельдшерско-акушерские пункты,</w:t>
      </w:r>
      <w:r w:rsidR="00E542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8D298B">
        <w:rPr>
          <w:rFonts w:ascii="Times New Roman" w:eastAsia="Times New Roman" w:hAnsi="Times New Roman"/>
          <w:sz w:val="28"/>
          <w:szCs w:val="28"/>
        </w:rPr>
        <w:t xml:space="preserve">установлены детские игровые городки, </w:t>
      </w:r>
      <w:r w:rsidR="00D20C9F">
        <w:rPr>
          <w:rFonts w:ascii="Times New Roman" w:eastAsia="Times New Roman" w:hAnsi="Times New Roman"/>
          <w:sz w:val="28"/>
          <w:szCs w:val="28"/>
        </w:rPr>
        <w:t xml:space="preserve">организованы </w:t>
      </w:r>
      <w:r w:rsidRPr="008D298B">
        <w:rPr>
          <w:rFonts w:ascii="Times New Roman" w:eastAsia="Times New Roman" w:hAnsi="Times New Roman"/>
          <w:sz w:val="28"/>
          <w:szCs w:val="28"/>
        </w:rPr>
        <w:t xml:space="preserve">ежегодные новогодние ёлки и </w:t>
      </w:r>
      <w:r w:rsidR="00D20C9F">
        <w:rPr>
          <w:rFonts w:ascii="Times New Roman" w:eastAsia="Times New Roman" w:hAnsi="Times New Roman"/>
          <w:sz w:val="28"/>
          <w:szCs w:val="28"/>
        </w:rPr>
        <w:t xml:space="preserve">установлены </w:t>
      </w:r>
      <w:r w:rsidRPr="008D298B">
        <w:rPr>
          <w:rFonts w:ascii="Times New Roman" w:eastAsia="Times New Roman" w:hAnsi="Times New Roman"/>
          <w:sz w:val="28"/>
          <w:szCs w:val="28"/>
        </w:rPr>
        <w:t>павильоны ожидания на автобусных остановках.</w:t>
      </w:r>
      <w:r w:rsidR="00E640B3">
        <w:rPr>
          <w:rFonts w:ascii="Times New Roman" w:eastAsia="Times New Roman" w:hAnsi="Times New Roman"/>
          <w:sz w:val="28"/>
          <w:szCs w:val="28"/>
        </w:rPr>
        <w:t xml:space="preserve"> </w:t>
      </w:r>
      <w:r w:rsidR="001A455C">
        <w:rPr>
          <w:rFonts w:ascii="Times New Roman" w:eastAsia="Times New Roman" w:hAnsi="Times New Roman"/>
          <w:sz w:val="28"/>
          <w:szCs w:val="28"/>
        </w:rPr>
        <w:t xml:space="preserve">В целом отмечаю, что </w:t>
      </w:r>
      <w:r w:rsidR="001A455C" w:rsidRPr="00F22E4F">
        <w:rPr>
          <w:rFonts w:ascii="Times New Roman" w:eastAsia="Times New Roman" w:hAnsi="Times New Roman"/>
          <w:sz w:val="28"/>
          <w:szCs w:val="28"/>
        </w:rPr>
        <w:t>п</w:t>
      </w:r>
      <w:r w:rsidR="00E640B3" w:rsidRPr="00F22E4F">
        <w:rPr>
          <w:rFonts w:ascii="Times New Roman" w:eastAsia="Times New Roman" w:hAnsi="Times New Roman"/>
          <w:sz w:val="28"/>
          <w:szCs w:val="28"/>
        </w:rPr>
        <w:t xml:space="preserve">роводились многочисленные мероприятия по сохранению и </w:t>
      </w:r>
      <w:r w:rsidR="00E640B3" w:rsidRPr="00F22E4F">
        <w:rPr>
          <w:rFonts w:ascii="Times New Roman" w:eastAsia="Times New Roman" w:hAnsi="Times New Roman"/>
          <w:sz w:val="28"/>
          <w:szCs w:val="28"/>
        </w:rPr>
        <w:lastRenderedPageBreak/>
        <w:t xml:space="preserve">обновлению </w:t>
      </w:r>
      <w:r w:rsidR="003B7F69" w:rsidRPr="00F22E4F">
        <w:rPr>
          <w:rFonts w:ascii="Times New Roman" w:eastAsia="Times New Roman" w:hAnsi="Times New Roman"/>
          <w:sz w:val="28"/>
          <w:szCs w:val="28"/>
        </w:rPr>
        <w:t xml:space="preserve">инженерных коммуникаций. </w:t>
      </w:r>
      <w:r w:rsidR="00460DA2" w:rsidRPr="00F22E4F">
        <w:rPr>
          <w:rFonts w:ascii="Times New Roman" w:eastAsia="Times New Roman" w:hAnsi="Times New Roman"/>
          <w:sz w:val="28"/>
          <w:szCs w:val="28"/>
        </w:rPr>
        <w:t>Общая сумма средств</w:t>
      </w:r>
      <w:r w:rsidR="00540B3A">
        <w:rPr>
          <w:rFonts w:ascii="Times New Roman" w:eastAsia="Times New Roman" w:hAnsi="Times New Roman"/>
          <w:sz w:val="28"/>
          <w:szCs w:val="28"/>
        </w:rPr>
        <w:t>,</w:t>
      </w:r>
      <w:r w:rsidR="00460DA2" w:rsidRPr="00F22E4F">
        <w:rPr>
          <w:rFonts w:ascii="Times New Roman" w:eastAsia="Times New Roman" w:hAnsi="Times New Roman"/>
          <w:sz w:val="28"/>
          <w:szCs w:val="28"/>
        </w:rPr>
        <w:t xml:space="preserve"> направленных на </w:t>
      </w:r>
      <w:r w:rsidR="00F22E4F" w:rsidRPr="00F22E4F">
        <w:rPr>
          <w:rFonts w:ascii="Times New Roman" w:hAnsi="Times New Roman"/>
          <w:sz w:val="28"/>
          <w:szCs w:val="28"/>
        </w:rPr>
        <w:t xml:space="preserve">неотложные мероприятия повышения эксплуатационной  надежности </w:t>
      </w:r>
      <w:r w:rsidR="002F1318">
        <w:rPr>
          <w:rFonts w:ascii="Times New Roman" w:hAnsi="Times New Roman"/>
          <w:sz w:val="28"/>
          <w:szCs w:val="28"/>
        </w:rPr>
        <w:t xml:space="preserve">коммунальных </w:t>
      </w:r>
      <w:r w:rsidR="00F22E4F" w:rsidRPr="00F22E4F">
        <w:rPr>
          <w:rFonts w:ascii="Times New Roman" w:hAnsi="Times New Roman"/>
          <w:sz w:val="28"/>
          <w:szCs w:val="28"/>
        </w:rPr>
        <w:t xml:space="preserve"> сетей в поселках</w:t>
      </w:r>
      <w:r w:rsidR="00540B3A">
        <w:rPr>
          <w:rFonts w:ascii="Times New Roman" w:hAnsi="Times New Roman"/>
          <w:sz w:val="28"/>
          <w:szCs w:val="28"/>
        </w:rPr>
        <w:t>,</w:t>
      </w:r>
      <w:r w:rsidR="00F22E4F" w:rsidRPr="00F22E4F">
        <w:rPr>
          <w:rFonts w:ascii="Times New Roman" w:hAnsi="Times New Roman"/>
          <w:sz w:val="28"/>
          <w:szCs w:val="28"/>
        </w:rPr>
        <w:t xml:space="preserve"> с 2010</w:t>
      </w:r>
      <w:r w:rsidR="00540B3A">
        <w:rPr>
          <w:rFonts w:ascii="Times New Roman" w:hAnsi="Times New Roman"/>
          <w:sz w:val="28"/>
          <w:szCs w:val="28"/>
        </w:rPr>
        <w:t xml:space="preserve"> по </w:t>
      </w:r>
      <w:r w:rsidR="00F22E4F" w:rsidRPr="00F22E4F">
        <w:rPr>
          <w:rFonts w:ascii="Times New Roman" w:hAnsi="Times New Roman"/>
          <w:sz w:val="28"/>
          <w:szCs w:val="28"/>
        </w:rPr>
        <w:t xml:space="preserve">2014 год </w:t>
      </w:r>
      <w:r w:rsidR="00460DA2" w:rsidRPr="00F22E4F">
        <w:rPr>
          <w:rFonts w:ascii="Times New Roman" w:eastAsia="Times New Roman" w:hAnsi="Times New Roman"/>
          <w:sz w:val="28"/>
          <w:szCs w:val="28"/>
        </w:rPr>
        <w:t>составила</w:t>
      </w:r>
      <w:r w:rsidR="002A0430" w:rsidRPr="00F22E4F">
        <w:rPr>
          <w:rFonts w:ascii="Times New Roman" w:eastAsia="Times New Roman" w:hAnsi="Times New Roman"/>
          <w:sz w:val="28"/>
          <w:szCs w:val="28"/>
        </w:rPr>
        <w:t xml:space="preserve"> </w:t>
      </w:r>
      <w:r w:rsidR="002540B6">
        <w:rPr>
          <w:rFonts w:ascii="Times New Roman" w:eastAsia="Times New Roman" w:hAnsi="Times New Roman"/>
          <w:sz w:val="28"/>
          <w:szCs w:val="28"/>
        </w:rPr>
        <w:t>около</w:t>
      </w:r>
      <w:r w:rsidR="00F22E4F" w:rsidRPr="00F22E4F">
        <w:rPr>
          <w:rFonts w:ascii="Times New Roman" w:eastAsia="Times New Roman" w:hAnsi="Times New Roman"/>
          <w:sz w:val="28"/>
          <w:szCs w:val="28"/>
        </w:rPr>
        <w:t xml:space="preserve"> 37 млн. рублей</w:t>
      </w:r>
      <w:r w:rsidR="00460DA2" w:rsidRPr="00F22E4F">
        <w:rPr>
          <w:rFonts w:ascii="Times New Roman" w:eastAsia="Times New Roman" w:hAnsi="Times New Roman"/>
          <w:sz w:val="28"/>
          <w:szCs w:val="28"/>
        </w:rPr>
        <w:t>.</w:t>
      </w:r>
      <w:r w:rsidR="00895E9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D5340" w:rsidRDefault="00625E28" w:rsidP="002471D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отме</w:t>
      </w:r>
      <w:r w:rsidR="00EE1DE3">
        <w:rPr>
          <w:rFonts w:ascii="Times New Roman" w:hAnsi="Times New Roman"/>
          <w:sz w:val="28"/>
          <w:szCs w:val="28"/>
        </w:rPr>
        <w:t>чаю</w:t>
      </w:r>
      <w:r>
        <w:rPr>
          <w:rFonts w:ascii="Times New Roman" w:hAnsi="Times New Roman"/>
          <w:sz w:val="28"/>
          <w:szCs w:val="28"/>
        </w:rPr>
        <w:t xml:space="preserve"> активную деятельность Совета депутатов в  содействи</w:t>
      </w:r>
      <w:r w:rsidR="00540B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решени</w:t>
      </w:r>
      <w:r w:rsidR="00540B3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острых вопросов функционирования жилищно-коммунального комплекса Железногорска. Работа велась в разных направлениях: через исполнение наказов избирателей, через проведение </w:t>
      </w:r>
      <w:r w:rsidR="00D20B8A">
        <w:rPr>
          <w:rFonts w:ascii="Times New Roman" w:hAnsi="Times New Roman"/>
          <w:sz w:val="28"/>
          <w:szCs w:val="28"/>
        </w:rPr>
        <w:t xml:space="preserve">заседаний депутатских </w:t>
      </w:r>
      <w:r>
        <w:rPr>
          <w:rFonts w:ascii="Times New Roman" w:hAnsi="Times New Roman"/>
          <w:sz w:val="28"/>
          <w:szCs w:val="28"/>
        </w:rPr>
        <w:t xml:space="preserve">комиссий с соответствующими повестками, через организацию круглых столов. За пять лет </w:t>
      </w:r>
      <w:r w:rsidR="00D3437F">
        <w:rPr>
          <w:rFonts w:ascii="Times New Roman" w:hAnsi="Times New Roman"/>
          <w:sz w:val="28"/>
          <w:szCs w:val="28"/>
        </w:rPr>
        <w:t>Советом</w:t>
      </w:r>
      <w:r>
        <w:rPr>
          <w:rFonts w:ascii="Times New Roman" w:hAnsi="Times New Roman"/>
          <w:sz w:val="28"/>
          <w:szCs w:val="28"/>
        </w:rPr>
        <w:t xml:space="preserve"> было разработано и </w:t>
      </w:r>
      <w:r w:rsidR="00D20B8A">
        <w:rPr>
          <w:rFonts w:ascii="Times New Roman" w:hAnsi="Times New Roman"/>
          <w:sz w:val="28"/>
          <w:szCs w:val="28"/>
        </w:rPr>
        <w:t>направлено</w:t>
      </w:r>
      <w:r>
        <w:rPr>
          <w:rFonts w:ascii="Times New Roman" w:hAnsi="Times New Roman"/>
          <w:sz w:val="28"/>
          <w:szCs w:val="28"/>
        </w:rPr>
        <w:t xml:space="preserve"> порядка 10 законодательных инициатив и обращений к органам власти Красноярского края и Российской Федерации</w:t>
      </w:r>
      <w:r w:rsidR="00AD5340">
        <w:rPr>
          <w:rFonts w:ascii="Times New Roman" w:hAnsi="Times New Roman"/>
          <w:sz w:val="28"/>
          <w:szCs w:val="28"/>
        </w:rPr>
        <w:t>.</w:t>
      </w:r>
    </w:p>
    <w:p w:rsidR="00005873" w:rsidRDefault="00816ED2" w:rsidP="002471D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созы</w:t>
      </w:r>
      <w:r w:rsidR="00D3437F">
        <w:rPr>
          <w:rFonts w:ascii="Times New Roman" w:hAnsi="Times New Roman"/>
          <w:sz w:val="28"/>
          <w:szCs w:val="28"/>
        </w:rPr>
        <w:t xml:space="preserve">ве мы </w:t>
      </w:r>
      <w:r w:rsidR="00005873">
        <w:rPr>
          <w:rFonts w:ascii="Times New Roman" w:hAnsi="Times New Roman"/>
          <w:sz w:val="28"/>
          <w:szCs w:val="28"/>
        </w:rPr>
        <w:t xml:space="preserve">особенно тщательно относились к </w:t>
      </w:r>
      <w:r w:rsidR="00D34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наказ</w:t>
      </w:r>
      <w:r w:rsidR="00D20B8A">
        <w:rPr>
          <w:rFonts w:ascii="Times New Roman" w:hAnsi="Times New Roman"/>
          <w:sz w:val="28"/>
          <w:szCs w:val="28"/>
        </w:rPr>
        <w:t>ам</w:t>
      </w:r>
      <w:r w:rsidR="00D3437F">
        <w:rPr>
          <w:rFonts w:ascii="Times New Roman" w:hAnsi="Times New Roman"/>
          <w:sz w:val="28"/>
          <w:szCs w:val="28"/>
        </w:rPr>
        <w:t xml:space="preserve"> избирателей</w:t>
      </w:r>
      <w:r w:rsidR="00005873">
        <w:rPr>
          <w:rFonts w:ascii="Times New Roman" w:hAnsi="Times New Roman"/>
          <w:sz w:val="28"/>
          <w:szCs w:val="28"/>
        </w:rPr>
        <w:t>: контролировали  и фиксировали  их исполнение</w:t>
      </w:r>
      <w:r w:rsidR="00540B3A">
        <w:rPr>
          <w:rFonts w:ascii="Times New Roman" w:hAnsi="Times New Roman"/>
          <w:sz w:val="28"/>
          <w:szCs w:val="28"/>
        </w:rPr>
        <w:t xml:space="preserve">, тщательно обсуждали это </w:t>
      </w:r>
      <w:r w:rsidR="00D20B8A">
        <w:rPr>
          <w:rFonts w:ascii="Times New Roman" w:hAnsi="Times New Roman"/>
          <w:sz w:val="28"/>
          <w:szCs w:val="28"/>
        </w:rPr>
        <w:t>на</w:t>
      </w:r>
      <w:r w:rsidR="00D3437F">
        <w:rPr>
          <w:rFonts w:ascii="Times New Roman" w:hAnsi="Times New Roman"/>
          <w:sz w:val="28"/>
          <w:szCs w:val="28"/>
        </w:rPr>
        <w:t xml:space="preserve"> заседани</w:t>
      </w:r>
      <w:r w:rsidR="00005873">
        <w:rPr>
          <w:rFonts w:ascii="Times New Roman" w:hAnsi="Times New Roman"/>
          <w:sz w:val="28"/>
          <w:szCs w:val="28"/>
        </w:rPr>
        <w:t>я</w:t>
      </w:r>
      <w:r w:rsidR="00D20B8A">
        <w:rPr>
          <w:rFonts w:ascii="Times New Roman" w:hAnsi="Times New Roman"/>
          <w:sz w:val="28"/>
          <w:szCs w:val="28"/>
        </w:rPr>
        <w:t>х</w:t>
      </w:r>
      <w:r w:rsidR="00D3437F">
        <w:rPr>
          <w:rFonts w:ascii="Times New Roman" w:hAnsi="Times New Roman"/>
          <w:sz w:val="28"/>
          <w:szCs w:val="28"/>
        </w:rPr>
        <w:t xml:space="preserve"> сесси</w:t>
      </w:r>
      <w:r w:rsidR="00005873">
        <w:rPr>
          <w:rFonts w:ascii="Times New Roman" w:hAnsi="Times New Roman"/>
          <w:sz w:val="28"/>
          <w:szCs w:val="28"/>
        </w:rPr>
        <w:t>й</w:t>
      </w:r>
      <w:r w:rsidR="00D3437F">
        <w:rPr>
          <w:rFonts w:ascii="Times New Roman" w:hAnsi="Times New Roman"/>
          <w:sz w:val="28"/>
          <w:szCs w:val="28"/>
        </w:rPr>
        <w:t xml:space="preserve"> Совета депутатов</w:t>
      </w:r>
      <w:r w:rsidR="005F3D77">
        <w:rPr>
          <w:rFonts w:ascii="Times New Roman" w:hAnsi="Times New Roman"/>
          <w:sz w:val="28"/>
          <w:szCs w:val="28"/>
        </w:rPr>
        <w:t>. Общая сумма реализованных наказов составила</w:t>
      </w:r>
      <w:r w:rsidR="00005873">
        <w:rPr>
          <w:rFonts w:ascii="Times New Roman" w:hAnsi="Times New Roman"/>
          <w:sz w:val="28"/>
          <w:szCs w:val="28"/>
        </w:rPr>
        <w:t xml:space="preserve"> </w:t>
      </w:r>
      <w:r w:rsidR="00CE1364">
        <w:rPr>
          <w:rFonts w:ascii="Times New Roman" w:hAnsi="Times New Roman"/>
          <w:sz w:val="28"/>
          <w:szCs w:val="28"/>
        </w:rPr>
        <w:t>113 млн.</w:t>
      </w:r>
      <w:r w:rsidR="00005873">
        <w:rPr>
          <w:rFonts w:ascii="Times New Roman" w:hAnsi="Times New Roman"/>
          <w:sz w:val="28"/>
          <w:szCs w:val="28"/>
        </w:rPr>
        <w:t xml:space="preserve"> рублей. </w:t>
      </w:r>
    </w:p>
    <w:p w:rsidR="002471DA" w:rsidRPr="00604CCF" w:rsidRDefault="002471DA" w:rsidP="002471D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 о комфортно</w:t>
      </w:r>
      <w:r w:rsidR="00D44CAC">
        <w:rPr>
          <w:rFonts w:ascii="Times New Roman" w:hAnsi="Times New Roman"/>
          <w:sz w:val="28"/>
          <w:szCs w:val="28"/>
        </w:rPr>
        <w:t>м проживании в Железногорске</w:t>
      </w:r>
      <w:r w:rsidR="002540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важно помнит</w:t>
      </w:r>
      <w:r w:rsidR="002540B6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и об общественной безопасности. В 2014 году уровень преступности </w:t>
      </w:r>
      <w:r w:rsidRPr="00604CCF">
        <w:rPr>
          <w:rFonts w:ascii="Times New Roman" w:hAnsi="Times New Roman"/>
          <w:sz w:val="28"/>
          <w:szCs w:val="28"/>
        </w:rPr>
        <w:t>в расчете на 10 тысяч населения составил 141,6 преступ</w:t>
      </w:r>
      <w:r w:rsidR="00540B3A">
        <w:rPr>
          <w:rFonts w:ascii="Times New Roman" w:hAnsi="Times New Roman"/>
          <w:sz w:val="28"/>
          <w:szCs w:val="28"/>
        </w:rPr>
        <w:t>ление</w:t>
      </w:r>
      <w:r w:rsidRPr="00604CCF">
        <w:rPr>
          <w:rFonts w:ascii="Times New Roman" w:hAnsi="Times New Roman"/>
          <w:sz w:val="28"/>
          <w:szCs w:val="28"/>
        </w:rPr>
        <w:t>, что значи</w:t>
      </w:r>
      <w:r w:rsidR="00D44CAC">
        <w:rPr>
          <w:rFonts w:ascii="Times New Roman" w:hAnsi="Times New Roman"/>
          <w:sz w:val="28"/>
          <w:szCs w:val="28"/>
        </w:rPr>
        <w:t xml:space="preserve">тельно ниже </w:t>
      </w:r>
      <w:r w:rsidRPr="00604CCF">
        <w:rPr>
          <w:rFonts w:ascii="Times New Roman" w:hAnsi="Times New Roman"/>
          <w:sz w:val="28"/>
          <w:szCs w:val="28"/>
        </w:rPr>
        <w:t>средн</w:t>
      </w:r>
      <w:r w:rsidR="00D44CAC">
        <w:rPr>
          <w:rFonts w:ascii="Times New Roman" w:hAnsi="Times New Roman"/>
          <w:sz w:val="28"/>
          <w:szCs w:val="28"/>
        </w:rPr>
        <w:t xml:space="preserve">их показателей по краю </w:t>
      </w:r>
      <w:r w:rsidR="00540B3A">
        <w:rPr>
          <w:rFonts w:ascii="Times New Roman" w:hAnsi="Times New Roman"/>
          <w:sz w:val="28"/>
          <w:szCs w:val="28"/>
        </w:rPr>
        <w:t xml:space="preserve"> -</w:t>
      </w:r>
      <w:r w:rsidR="002540B6">
        <w:rPr>
          <w:rFonts w:ascii="Times New Roman" w:hAnsi="Times New Roman"/>
          <w:sz w:val="28"/>
          <w:szCs w:val="28"/>
        </w:rPr>
        <w:t xml:space="preserve"> </w:t>
      </w:r>
      <w:r w:rsidRPr="00604CCF">
        <w:rPr>
          <w:rFonts w:ascii="Times New Roman" w:hAnsi="Times New Roman"/>
          <w:sz w:val="28"/>
          <w:szCs w:val="28"/>
        </w:rPr>
        <w:t>198,</w:t>
      </w:r>
      <w:r w:rsidR="00D44CAC">
        <w:rPr>
          <w:rFonts w:ascii="Times New Roman" w:hAnsi="Times New Roman"/>
          <w:sz w:val="28"/>
          <w:szCs w:val="28"/>
        </w:rPr>
        <w:t xml:space="preserve">0  и по </w:t>
      </w:r>
      <w:r w:rsidRPr="00604CCF">
        <w:rPr>
          <w:rFonts w:ascii="Times New Roman" w:hAnsi="Times New Roman"/>
          <w:sz w:val="28"/>
          <w:szCs w:val="28"/>
        </w:rPr>
        <w:t xml:space="preserve"> г</w:t>
      </w:r>
      <w:r w:rsidR="00540B3A">
        <w:rPr>
          <w:rFonts w:ascii="Times New Roman" w:hAnsi="Times New Roman"/>
          <w:sz w:val="28"/>
          <w:szCs w:val="28"/>
        </w:rPr>
        <w:t>ороду</w:t>
      </w:r>
      <w:r w:rsidRPr="00604CCF">
        <w:rPr>
          <w:rFonts w:ascii="Times New Roman" w:hAnsi="Times New Roman"/>
          <w:sz w:val="28"/>
          <w:szCs w:val="28"/>
        </w:rPr>
        <w:t xml:space="preserve"> Красноярск</w:t>
      </w:r>
      <w:r w:rsidR="00D44CAC">
        <w:rPr>
          <w:rFonts w:ascii="Times New Roman" w:hAnsi="Times New Roman"/>
          <w:sz w:val="28"/>
          <w:szCs w:val="28"/>
        </w:rPr>
        <w:t>у – 221,7</w:t>
      </w:r>
      <w:r w:rsidRPr="00604CCF">
        <w:rPr>
          <w:rFonts w:ascii="Times New Roman" w:hAnsi="Times New Roman"/>
          <w:sz w:val="28"/>
          <w:szCs w:val="28"/>
        </w:rPr>
        <w:t xml:space="preserve">. </w:t>
      </w:r>
    </w:p>
    <w:p w:rsidR="002471DA" w:rsidRDefault="002471DA" w:rsidP="002471D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F77">
        <w:rPr>
          <w:rFonts w:ascii="Times New Roman" w:hAnsi="Times New Roman"/>
          <w:sz w:val="28"/>
          <w:szCs w:val="28"/>
        </w:rPr>
        <w:t>Благодаря принимаемым профилактическим мерам</w:t>
      </w:r>
      <w:r>
        <w:rPr>
          <w:rFonts w:ascii="Times New Roman" w:hAnsi="Times New Roman"/>
          <w:sz w:val="28"/>
          <w:szCs w:val="28"/>
        </w:rPr>
        <w:t xml:space="preserve"> со стороны МУ УВД России по ЗАТО г. Железногорск, снизилось число преступлений</w:t>
      </w:r>
      <w:r w:rsidR="002554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совершенных в общественных местах, на улицах города и в состоянии алкогольного опьянения.</w:t>
      </w:r>
    </w:p>
    <w:p w:rsidR="00291CA5" w:rsidRDefault="002471DA" w:rsidP="002471D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604CCF">
        <w:rPr>
          <w:rFonts w:ascii="Times New Roman" w:hAnsi="Times New Roman"/>
          <w:spacing w:val="4"/>
          <w:sz w:val="28"/>
          <w:szCs w:val="28"/>
        </w:rPr>
        <w:t>За 12 месяцев 2014 года сотрудниками патрульно-постов</w:t>
      </w:r>
      <w:r w:rsidR="00540B3A">
        <w:rPr>
          <w:rFonts w:ascii="Times New Roman" w:hAnsi="Times New Roman"/>
          <w:spacing w:val="4"/>
          <w:sz w:val="28"/>
          <w:szCs w:val="28"/>
        </w:rPr>
        <w:t>ой службы</w:t>
      </w:r>
      <w:r w:rsidRPr="00604CCF">
        <w:rPr>
          <w:rFonts w:ascii="Times New Roman" w:hAnsi="Times New Roman"/>
          <w:spacing w:val="4"/>
          <w:sz w:val="28"/>
          <w:szCs w:val="28"/>
        </w:rPr>
        <w:t xml:space="preserve"> Управления задержано свыше 4,5 тысяч граждан за совершение административн</w:t>
      </w:r>
      <w:r w:rsidR="002554AC">
        <w:rPr>
          <w:rFonts w:ascii="Times New Roman" w:hAnsi="Times New Roman"/>
          <w:spacing w:val="4"/>
          <w:sz w:val="28"/>
          <w:szCs w:val="28"/>
        </w:rPr>
        <w:t>ых</w:t>
      </w:r>
      <w:r w:rsidRPr="00604CCF">
        <w:rPr>
          <w:rFonts w:ascii="Times New Roman" w:hAnsi="Times New Roman"/>
          <w:spacing w:val="4"/>
          <w:sz w:val="28"/>
          <w:szCs w:val="28"/>
        </w:rPr>
        <w:t xml:space="preserve"> правонарушени</w:t>
      </w:r>
      <w:r w:rsidR="002554AC"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>.</w:t>
      </w:r>
      <w:r w:rsidRPr="00604CCF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291CA5">
        <w:rPr>
          <w:rFonts w:ascii="Times New Roman" w:hAnsi="Times New Roman"/>
          <w:spacing w:val="4"/>
          <w:sz w:val="28"/>
          <w:szCs w:val="28"/>
        </w:rPr>
        <w:t xml:space="preserve">В ходе деятельности сотрудниками  </w:t>
      </w:r>
      <w:r w:rsidR="007F2661">
        <w:rPr>
          <w:rFonts w:ascii="Times New Roman" w:hAnsi="Times New Roman"/>
          <w:spacing w:val="4"/>
          <w:sz w:val="28"/>
          <w:szCs w:val="28"/>
        </w:rPr>
        <w:t>Управлени</w:t>
      </w:r>
      <w:r w:rsidR="00291CA5">
        <w:rPr>
          <w:rFonts w:ascii="Times New Roman" w:hAnsi="Times New Roman"/>
          <w:spacing w:val="4"/>
          <w:sz w:val="28"/>
          <w:szCs w:val="28"/>
        </w:rPr>
        <w:t>я</w:t>
      </w:r>
      <w:r w:rsidR="007F2661">
        <w:rPr>
          <w:rFonts w:ascii="Times New Roman" w:hAnsi="Times New Roman"/>
          <w:spacing w:val="4"/>
          <w:sz w:val="28"/>
          <w:szCs w:val="28"/>
        </w:rPr>
        <w:t xml:space="preserve">,  </w:t>
      </w:r>
      <w:r w:rsidR="00291CA5">
        <w:rPr>
          <w:rFonts w:ascii="Times New Roman" w:hAnsi="Times New Roman"/>
          <w:spacing w:val="4"/>
          <w:sz w:val="28"/>
          <w:szCs w:val="28"/>
        </w:rPr>
        <w:t xml:space="preserve">включая ОГИБДД, </w:t>
      </w:r>
      <w:r w:rsidR="008C432C">
        <w:rPr>
          <w:rFonts w:ascii="Times New Roman" w:hAnsi="Times New Roman"/>
          <w:spacing w:val="4"/>
          <w:sz w:val="28"/>
          <w:szCs w:val="28"/>
        </w:rPr>
        <w:t>взыскано</w:t>
      </w:r>
      <w:r w:rsidR="007F2661">
        <w:rPr>
          <w:rFonts w:ascii="Times New Roman" w:hAnsi="Times New Roman"/>
          <w:spacing w:val="4"/>
          <w:sz w:val="28"/>
          <w:szCs w:val="28"/>
        </w:rPr>
        <w:t xml:space="preserve"> штрафов </w:t>
      </w:r>
      <w:r w:rsidR="00291CA5">
        <w:rPr>
          <w:rFonts w:ascii="Times New Roman" w:hAnsi="Times New Roman"/>
          <w:spacing w:val="4"/>
          <w:sz w:val="28"/>
          <w:szCs w:val="28"/>
        </w:rPr>
        <w:t>на сумму</w:t>
      </w:r>
      <w:r w:rsidR="008C432C">
        <w:rPr>
          <w:rFonts w:ascii="Times New Roman" w:hAnsi="Times New Roman"/>
          <w:spacing w:val="4"/>
          <w:sz w:val="28"/>
          <w:szCs w:val="28"/>
        </w:rPr>
        <w:t xml:space="preserve"> около</w:t>
      </w:r>
      <w:r w:rsidR="00291CA5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7F2661">
        <w:rPr>
          <w:rFonts w:ascii="Times New Roman" w:hAnsi="Times New Roman"/>
          <w:spacing w:val="4"/>
          <w:sz w:val="28"/>
          <w:szCs w:val="28"/>
        </w:rPr>
        <w:t xml:space="preserve">16 млн. </w:t>
      </w:r>
      <w:r w:rsidR="00291CA5">
        <w:rPr>
          <w:rFonts w:ascii="Times New Roman" w:hAnsi="Times New Roman"/>
          <w:spacing w:val="4"/>
          <w:sz w:val="28"/>
          <w:szCs w:val="28"/>
        </w:rPr>
        <w:t>р</w:t>
      </w:r>
      <w:r w:rsidR="00763BD9">
        <w:rPr>
          <w:rFonts w:ascii="Times New Roman" w:hAnsi="Times New Roman"/>
          <w:spacing w:val="4"/>
          <w:sz w:val="28"/>
          <w:szCs w:val="28"/>
        </w:rPr>
        <w:t>ублей</w:t>
      </w:r>
      <w:r w:rsidR="00291CA5">
        <w:rPr>
          <w:rFonts w:ascii="Times New Roman" w:hAnsi="Times New Roman"/>
          <w:spacing w:val="4"/>
          <w:sz w:val="28"/>
          <w:szCs w:val="28"/>
        </w:rPr>
        <w:t>.</w:t>
      </w:r>
    </w:p>
    <w:p w:rsidR="002471DA" w:rsidRPr="00763BD9" w:rsidRDefault="007F2661" w:rsidP="00763B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BD9">
        <w:rPr>
          <w:rFonts w:ascii="Times New Roman" w:hAnsi="Times New Roman"/>
          <w:spacing w:val="4"/>
          <w:sz w:val="28"/>
          <w:szCs w:val="28"/>
        </w:rPr>
        <w:t>П</w:t>
      </w:r>
      <w:r w:rsidR="00453162" w:rsidRPr="00763BD9">
        <w:rPr>
          <w:rFonts w:ascii="Times New Roman" w:hAnsi="Times New Roman"/>
          <w:spacing w:val="4"/>
          <w:sz w:val="28"/>
          <w:szCs w:val="28"/>
        </w:rPr>
        <w:t>о</w:t>
      </w:r>
      <w:r w:rsidR="002471DA" w:rsidRPr="00763BD9">
        <w:rPr>
          <w:rFonts w:ascii="Times New Roman" w:hAnsi="Times New Roman"/>
          <w:spacing w:val="4"/>
          <w:sz w:val="28"/>
          <w:szCs w:val="28"/>
        </w:rPr>
        <w:t xml:space="preserve"> линии административной комиссии</w:t>
      </w:r>
      <w:r w:rsidR="00540B3A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291CA5" w:rsidRPr="00763BD9">
        <w:rPr>
          <w:rFonts w:ascii="Times New Roman" w:hAnsi="Times New Roman"/>
          <w:spacing w:val="4"/>
          <w:sz w:val="28"/>
          <w:szCs w:val="28"/>
        </w:rPr>
        <w:t>к ответственности</w:t>
      </w:r>
      <w:r w:rsidR="00763BD9" w:rsidRPr="00763BD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2554AC" w:rsidRPr="00763BD9">
        <w:rPr>
          <w:rFonts w:ascii="Times New Roman" w:hAnsi="Times New Roman"/>
          <w:spacing w:val="4"/>
          <w:sz w:val="28"/>
          <w:szCs w:val="28"/>
        </w:rPr>
        <w:lastRenderedPageBreak/>
        <w:t>привлечено</w:t>
      </w:r>
      <w:r w:rsidR="002554AC" w:rsidRPr="00763BD9">
        <w:rPr>
          <w:rFonts w:ascii="Times New Roman" w:hAnsi="Times New Roman"/>
          <w:sz w:val="28"/>
          <w:szCs w:val="28"/>
        </w:rPr>
        <w:t xml:space="preserve"> </w:t>
      </w:r>
      <w:r w:rsidR="00763BD9" w:rsidRPr="00763BD9">
        <w:rPr>
          <w:rFonts w:ascii="Times New Roman" w:hAnsi="Times New Roman"/>
          <w:sz w:val="28"/>
          <w:szCs w:val="28"/>
        </w:rPr>
        <w:t>218 физических лиц</w:t>
      </w:r>
      <w:r w:rsidR="008C432C">
        <w:rPr>
          <w:rFonts w:ascii="Times New Roman" w:hAnsi="Times New Roman"/>
          <w:sz w:val="28"/>
          <w:szCs w:val="28"/>
        </w:rPr>
        <w:t xml:space="preserve">, </w:t>
      </w:r>
      <w:r w:rsidR="00453162" w:rsidRPr="00763BD9">
        <w:rPr>
          <w:rFonts w:ascii="Times New Roman" w:hAnsi="Times New Roman"/>
          <w:spacing w:val="4"/>
          <w:sz w:val="28"/>
          <w:szCs w:val="28"/>
        </w:rPr>
        <w:t xml:space="preserve"> наложено штрафов на </w:t>
      </w:r>
      <w:r w:rsidR="00814FBC" w:rsidRPr="00763BD9">
        <w:rPr>
          <w:rFonts w:ascii="Times New Roman" w:hAnsi="Times New Roman"/>
          <w:spacing w:val="4"/>
          <w:sz w:val="28"/>
          <w:szCs w:val="28"/>
        </w:rPr>
        <w:t xml:space="preserve">199 </w:t>
      </w:r>
      <w:r w:rsidR="007660E9">
        <w:rPr>
          <w:rFonts w:ascii="Times New Roman" w:hAnsi="Times New Roman"/>
          <w:spacing w:val="4"/>
          <w:sz w:val="28"/>
          <w:szCs w:val="28"/>
        </w:rPr>
        <w:t>нарушителей.</w:t>
      </w:r>
      <w:r w:rsidRPr="00763BD9">
        <w:rPr>
          <w:rFonts w:ascii="Times New Roman" w:hAnsi="Times New Roman"/>
          <w:sz w:val="28"/>
          <w:szCs w:val="28"/>
        </w:rPr>
        <w:t xml:space="preserve"> </w:t>
      </w:r>
      <w:r w:rsidR="00763BD9" w:rsidRPr="00763BD9">
        <w:rPr>
          <w:rFonts w:ascii="Times New Roman" w:hAnsi="Times New Roman"/>
          <w:sz w:val="28"/>
          <w:szCs w:val="28"/>
        </w:rPr>
        <w:t xml:space="preserve"> </w:t>
      </w:r>
      <w:r w:rsidRPr="00763BD9">
        <w:rPr>
          <w:rFonts w:ascii="Times New Roman" w:hAnsi="Times New Roman"/>
          <w:sz w:val="28"/>
          <w:szCs w:val="28"/>
        </w:rPr>
        <w:t xml:space="preserve">За 2014 год </w:t>
      </w:r>
      <w:r w:rsidR="00540B3A">
        <w:rPr>
          <w:rFonts w:ascii="Times New Roman" w:hAnsi="Times New Roman"/>
          <w:sz w:val="28"/>
          <w:szCs w:val="28"/>
        </w:rPr>
        <w:t>в</w:t>
      </w:r>
      <w:r w:rsidRPr="00763BD9">
        <w:rPr>
          <w:rFonts w:ascii="Times New Roman" w:hAnsi="Times New Roman"/>
          <w:sz w:val="28"/>
          <w:szCs w:val="28"/>
        </w:rPr>
        <w:t xml:space="preserve"> счет погашения штрафов</w:t>
      </w:r>
      <w:r w:rsidR="00540B3A">
        <w:rPr>
          <w:rFonts w:ascii="Times New Roman" w:hAnsi="Times New Roman"/>
          <w:sz w:val="28"/>
          <w:szCs w:val="28"/>
        </w:rPr>
        <w:t xml:space="preserve"> </w:t>
      </w:r>
      <w:r w:rsidRPr="00763BD9">
        <w:rPr>
          <w:rFonts w:ascii="Times New Roman" w:hAnsi="Times New Roman"/>
          <w:sz w:val="28"/>
          <w:szCs w:val="28"/>
        </w:rPr>
        <w:t xml:space="preserve"> поступило 227</w:t>
      </w:r>
      <w:r w:rsidR="002554AC">
        <w:rPr>
          <w:rFonts w:ascii="Times New Roman" w:hAnsi="Times New Roman"/>
          <w:sz w:val="28"/>
          <w:szCs w:val="28"/>
        </w:rPr>
        <w:t>,</w:t>
      </w:r>
      <w:r w:rsidRPr="00763BD9">
        <w:rPr>
          <w:rFonts w:ascii="Times New Roman" w:hAnsi="Times New Roman"/>
          <w:sz w:val="28"/>
          <w:szCs w:val="28"/>
        </w:rPr>
        <w:t> 0</w:t>
      </w:r>
      <w:r w:rsidR="002554AC">
        <w:rPr>
          <w:rFonts w:ascii="Times New Roman" w:hAnsi="Times New Roman"/>
          <w:sz w:val="28"/>
          <w:szCs w:val="28"/>
        </w:rPr>
        <w:t xml:space="preserve"> тыс. </w:t>
      </w:r>
      <w:r w:rsidRPr="00763BD9">
        <w:rPr>
          <w:rFonts w:ascii="Times New Roman" w:hAnsi="Times New Roman"/>
          <w:sz w:val="28"/>
          <w:szCs w:val="28"/>
        </w:rPr>
        <w:t>рубл</w:t>
      </w:r>
      <w:r w:rsidR="002554AC">
        <w:rPr>
          <w:rFonts w:ascii="Times New Roman" w:hAnsi="Times New Roman"/>
          <w:sz w:val="28"/>
          <w:szCs w:val="28"/>
        </w:rPr>
        <w:t>ей</w:t>
      </w:r>
      <w:r w:rsidR="00540B3A">
        <w:rPr>
          <w:rFonts w:ascii="Times New Roman" w:hAnsi="Times New Roman"/>
          <w:sz w:val="28"/>
          <w:szCs w:val="28"/>
        </w:rPr>
        <w:t xml:space="preserve">, </w:t>
      </w:r>
      <w:r w:rsidR="002554AC">
        <w:rPr>
          <w:rFonts w:ascii="Times New Roman" w:hAnsi="Times New Roman"/>
          <w:sz w:val="28"/>
          <w:szCs w:val="28"/>
        </w:rPr>
        <w:t xml:space="preserve"> из них: в местный бюджет 26,0 тыс. </w:t>
      </w:r>
      <w:r w:rsidRPr="00763BD9">
        <w:rPr>
          <w:rFonts w:ascii="Times New Roman" w:hAnsi="Times New Roman"/>
          <w:sz w:val="28"/>
          <w:szCs w:val="28"/>
        </w:rPr>
        <w:t>рубл</w:t>
      </w:r>
      <w:r w:rsidR="002554AC">
        <w:rPr>
          <w:rFonts w:ascii="Times New Roman" w:hAnsi="Times New Roman"/>
          <w:sz w:val="28"/>
          <w:szCs w:val="28"/>
        </w:rPr>
        <w:t>ей</w:t>
      </w:r>
      <w:r w:rsidRPr="00763BD9">
        <w:rPr>
          <w:rFonts w:ascii="Times New Roman" w:hAnsi="Times New Roman"/>
          <w:sz w:val="28"/>
          <w:szCs w:val="28"/>
        </w:rPr>
        <w:t xml:space="preserve"> и на счет Управления Федерального казначейства  по Красноярскому краю 201</w:t>
      </w:r>
      <w:r w:rsidR="002554AC">
        <w:rPr>
          <w:rFonts w:ascii="Times New Roman" w:hAnsi="Times New Roman"/>
          <w:sz w:val="28"/>
          <w:szCs w:val="28"/>
        </w:rPr>
        <w:t>,1 тыс. рублей</w:t>
      </w:r>
      <w:r w:rsidRPr="00763BD9">
        <w:rPr>
          <w:rFonts w:ascii="Times New Roman" w:hAnsi="Times New Roman"/>
          <w:sz w:val="28"/>
          <w:szCs w:val="28"/>
        </w:rPr>
        <w:t>.</w:t>
      </w:r>
    </w:p>
    <w:p w:rsidR="002471DA" w:rsidRPr="00604CCF" w:rsidRDefault="002471DA" w:rsidP="00FB75A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2471DA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 w:rsidRPr="00604CCF">
        <w:rPr>
          <w:rFonts w:ascii="Times New Roman" w:hAnsi="Times New Roman"/>
          <w:spacing w:val="4"/>
          <w:sz w:val="28"/>
          <w:szCs w:val="28"/>
        </w:rPr>
        <w:t>Ежемесячно проводились целевые профилактические мероприятия</w:t>
      </w:r>
      <w:r w:rsidR="008B57E9">
        <w:rPr>
          <w:rFonts w:ascii="Times New Roman" w:hAnsi="Times New Roman"/>
          <w:spacing w:val="4"/>
          <w:sz w:val="28"/>
          <w:szCs w:val="28"/>
        </w:rPr>
        <w:t>,</w:t>
      </w:r>
      <w:r w:rsidRPr="00604CCF">
        <w:rPr>
          <w:rFonts w:ascii="Times New Roman" w:hAnsi="Times New Roman"/>
          <w:spacing w:val="4"/>
          <w:sz w:val="28"/>
          <w:szCs w:val="28"/>
        </w:rPr>
        <w:t xml:space="preserve"> такие как «Улица», «День профилактики», «Участок», «Оружие», «Нетрезвый водитель», «Скорость», «Пешеход – пешеходный переход».</w:t>
      </w:r>
      <w:proofErr w:type="gramEnd"/>
      <w:r w:rsidRPr="00604CCF">
        <w:rPr>
          <w:rFonts w:ascii="Times New Roman" w:hAnsi="Times New Roman"/>
          <w:spacing w:val="4"/>
          <w:sz w:val="28"/>
          <w:szCs w:val="28"/>
        </w:rPr>
        <w:t xml:space="preserve"> Всего в 2014 году было проведено 329</w:t>
      </w:r>
      <w:r w:rsidR="00540B3A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 w:rsidR="00540B3A">
        <w:rPr>
          <w:rFonts w:ascii="Times New Roman" w:hAnsi="Times New Roman"/>
          <w:spacing w:val="4"/>
          <w:sz w:val="28"/>
          <w:szCs w:val="28"/>
        </w:rPr>
        <w:t>профилактических</w:t>
      </w:r>
      <w:proofErr w:type="gramEnd"/>
      <w:r w:rsidR="00540B3A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540B3A">
        <w:rPr>
          <w:rFonts w:ascii="Times New Roman" w:hAnsi="Times New Roman"/>
          <w:spacing w:val="4"/>
          <w:sz w:val="28"/>
          <w:szCs w:val="28"/>
        </w:rPr>
        <w:t>меропритий</w:t>
      </w:r>
      <w:proofErr w:type="spellEnd"/>
      <w:r w:rsidR="00540B3A">
        <w:rPr>
          <w:rFonts w:ascii="Times New Roman" w:hAnsi="Times New Roman"/>
          <w:spacing w:val="4"/>
          <w:sz w:val="28"/>
          <w:szCs w:val="28"/>
        </w:rPr>
        <w:t xml:space="preserve"> разного рода</w:t>
      </w:r>
      <w:r>
        <w:rPr>
          <w:rFonts w:ascii="Times New Roman" w:hAnsi="Times New Roman"/>
          <w:spacing w:val="4"/>
          <w:sz w:val="28"/>
          <w:szCs w:val="28"/>
        </w:rPr>
        <w:t>.</w:t>
      </w:r>
    </w:p>
    <w:p w:rsidR="002471DA" w:rsidRPr="002D4F77" w:rsidRDefault="008B57E9" w:rsidP="002471D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безопасности имеет значение </w:t>
      </w:r>
      <w:r w:rsidR="002471DA">
        <w:rPr>
          <w:rFonts w:ascii="Times New Roman" w:hAnsi="Times New Roman"/>
          <w:sz w:val="28"/>
          <w:szCs w:val="28"/>
        </w:rPr>
        <w:t>и стабильная социально-экономическая ситуация в городе, степень  занятости населения</w:t>
      </w:r>
      <w:r w:rsidR="00540B3A">
        <w:rPr>
          <w:rFonts w:ascii="Times New Roman" w:hAnsi="Times New Roman"/>
          <w:sz w:val="28"/>
          <w:szCs w:val="28"/>
        </w:rPr>
        <w:t>.</w:t>
      </w:r>
      <w:r w:rsidR="002471DA">
        <w:rPr>
          <w:rFonts w:ascii="Times New Roman" w:hAnsi="Times New Roman"/>
          <w:sz w:val="28"/>
          <w:szCs w:val="28"/>
        </w:rPr>
        <w:t xml:space="preserve"> Количество безработных</w:t>
      </w:r>
      <w:r w:rsidR="00983832">
        <w:rPr>
          <w:rFonts w:ascii="Times New Roman" w:hAnsi="Times New Roman"/>
          <w:sz w:val="28"/>
          <w:szCs w:val="28"/>
        </w:rPr>
        <w:t>,</w:t>
      </w:r>
      <w:r w:rsidR="002471DA">
        <w:rPr>
          <w:rFonts w:ascii="Times New Roman" w:hAnsi="Times New Roman"/>
          <w:sz w:val="28"/>
          <w:szCs w:val="28"/>
        </w:rPr>
        <w:t xml:space="preserve"> зарегистрированных в </w:t>
      </w:r>
      <w:r w:rsidR="00540B3A">
        <w:rPr>
          <w:rFonts w:ascii="Times New Roman" w:hAnsi="Times New Roman"/>
          <w:sz w:val="28"/>
          <w:szCs w:val="28"/>
        </w:rPr>
        <w:t>Ц</w:t>
      </w:r>
      <w:r w:rsidR="002471DA">
        <w:rPr>
          <w:rFonts w:ascii="Times New Roman" w:hAnsi="Times New Roman"/>
          <w:sz w:val="28"/>
          <w:szCs w:val="28"/>
        </w:rPr>
        <w:t xml:space="preserve">ентре занятости </w:t>
      </w:r>
      <w:proofErr w:type="gramStart"/>
      <w:r w:rsidR="002471DA">
        <w:rPr>
          <w:rFonts w:ascii="Times New Roman" w:hAnsi="Times New Roman"/>
          <w:sz w:val="28"/>
          <w:szCs w:val="28"/>
        </w:rPr>
        <w:t>на конец</w:t>
      </w:r>
      <w:proofErr w:type="gramEnd"/>
      <w:r w:rsidR="002471DA">
        <w:rPr>
          <w:rFonts w:ascii="Times New Roman" w:hAnsi="Times New Roman"/>
          <w:sz w:val="28"/>
          <w:szCs w:val="28"/>
        </w:rPr>
        <w:t xml:space="preserve"> 2014 года</w:t>
      </w:r>
      <w:r w:rsidR="00540B3A">
        <w:rPr>
          <w:rFonts w:ascii="Times New Roman" w:hAnsi="Times New Roman"/>
          <w:sz w:val="28"/>
          <w:szCs w:val="28"/>
        </w:rPr>
        <w:t>,</w:t>
      </w:r>
      <w:r w:rsidR="002471DA">
        <w:rPr>
          <w:rFonts w:ascii="Times New Roman" w:hAnsi="Times New Roman"/>
          <w:sz w:val="28"/>
          <w:szCs w:val="28"/>
        </w:rPr>
        <w:t xml:space="preserve"> составил</w:t>
      </w:r>
      <w:r w:rsidR="00983832">
        <w:rPr>
          <w:rFonts w:ascii="Times New Roman" w:hAnsi="Times New Roman"/>
          <w:sz w:val="28"/>
          <w:szCs w:val="28"/>
        </w:rPr>
        <w:t>о</w:t>
      </w:r>
      <w:r w:rsidR="002471DA">
        <w:rPr>
          <w:rFonts w:ascii="Times New Roman" w:hAnsi="Times New Roman"/>
          <w:sz w:val="28"/>
          <w:szCs w:val="28"/>
        </w:rPr>
        <w:t xml:space="preserve"> 3</w:t>
      </w:r>
      <w:r w:rsidR="0095113C">
        <w:rPr>
          <w:rFonts w:ascii="Times New Roman" w:hAnsi="Times New Roman"/>
          <w:sz w:val="28"/>
          <w:szCs w:val="28"/>
        </w:rPr>
        <w:t>6</w:t>
      </w:r>
      <w:r w:rsidR="002471DA">
        <w:rPr>
          <w:rFonts w:ascii="Times New Roman" w:hAnsi="Times New Roman"/>
          <w:sz w:val="28"/>
          <w:szCs w:val="28"/>
        </w:rPr>
        <w:t>8 человек, а заявленная работодател</w:t>
      </w:r>
      <w:r w:rsidR="00453162">
        <w:rPr>
          <w:rFonts w:ascii="Times New Roman" w:hAnsi="Times New Roman"/>
          <w:sz w:val="28"/>
          <w:szCs w:val="28"/>
        </w:rPr>
        <w:t>я</w:t>
      </w:r>
      <w:r w:rsidR="002471DA">
        <w:rPr>
          <w:rFonts w:ascii="Times New Roman" w:hAnsi="Times New Roman"/>
          <w:sz w:val="28"/>
          <w:szCs w:val="28"/>
        </w:rPr>
        <w:t>м</w:t>
      </w:r>
      <w:r w:rsidR="00453162">
        <w:rPr>
          <w:rFonts w:ascii="Times New Roman" w:hAnsi="Times New Roman"/>
          <w:sz w:val="28"/>
          <w:szCs w:val="28"/>
        </w:rPr>
        <w:t xml:space="preserve">и </w:t>
      </w:r>
      <w:r w:rsidR="002471DA">
        <w:rPr>
          <w:rFonts w:ascii="Times New Roman" w:hAnsi="Times New Roman"/>
          <w:sz w:val="28"/>
          <w:szCs w:val="28"/>
        </w:rPr>
        <w:t xml:space="preserve"> потребность в работниках в 3,8 раза превышает </w:t>
      </w:r>
      <w:r>
        <w:rPr>
          <w:rFonts w:ascii="Times New Roman" w:hAnsi="Times New Roman"/>
          <w:sz w:val="28"/>
          <w:szCs w:val="28"/>
        </w:rPr>
        <w:t>число</w:t>
      </w:r>
      <w:r w:rsidR="002471DA">
        <w:rPr>
          <w:rFonts w:ascii="Times New Roman" w:hAnsi="Times New Roman"/>
          <w:sz w:val="28"/>
          <w:szCs w:val="28"/>
        </w:rPr>
        <w:t xml:space="preserve"> безработных</w:t>
      </w:r>
      <w:r w:rsidR="00494710">
        <w:rPr>
          <w:rFonts w:ascii="Times New Roman" w:hAnsi="Times New Roman"/>
          <w:sz w:val="28"/>
          <w:szCs w:val="28"/>
        </w:rPr>
        <w:t xml:space="preserve"> и ищущих работу горожан</w:t>
      </w:r>
      <w:r w:rsidR="002471DA">
        <w:rPr>
          <w:rFonts w:ascii="Times New Roman" w:hAnsi="Times New Roman"/>
          <w:sz w:val="28"/>
          <w:szCs w:val="28"/>
        </w:rPr>
        <w:t xml:space="preserve">. </w:t>
      </w:r>
    </w:p>
    <w:p w:rsidR="00117D81" w:rsidRDefault="002471DA" w:rsidP="00545124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604CCF">
        <w:rPr>
          <w:rFonts w:ascii="Times New Roman" w:hAnsi="Times New Roman"/>
          <w:spacing w:val="-4"/>
          <w:sz w:val="28"/>
          <w:szCs w:val="28"/>
        </w:rPr>
        <w:t xml:space="preserve">В декабре </w:t>
      </w:r>
      <w:r w:rsidR="00117D81">
        <w:rPr>
          <w:rFonts w:ascii="Times New Roman" w:hAnsi="Times New Roman"/>
          <w:spacing w:val="-4"/>
          <w:sz w:val="28"/>
          <w:szCs w:val="28"/>
        </w:rPr>
        <w:t xml:space="preserve">прошлого года, утверждая бюджет, мы с вами </w:t>
      </w:r>
      <w:r w:rsidRPr="00604CCF">
        <w:rPr>
          <w:rFonts w:ascii="Times New Roman" w:hAnsi="Times New Roman"/>
          <w:spacing w:val="-4"/>
          <w:sz w:val="28"/>
          <w:szCs w:val="28"/>
        </w:rPr>
        <w:t xml:space="preserve"> приня</w:t>
      </w:r>
      <w:r w:rsidR="00117D81">
        <w:rPr>
          <w:rFonts w:ascii="Times New Roman" w:hAnsi="Times New Roman"/>
          <w:spacing w:val="-4"/>
          <w:sz w:val="28"/>
          <w:szCs w:val="28"/>
        </w:rPr>
        <w:t>ли</w:t>
      </w:r>
      <w:r w:rsidRPr="00604CCF">
        <w:rPr>
          <w:rFonts w:ascii="Times New Roman" w:hAnsi="Times New Roman"/>
          <w:spacing w:val="-4"/>
          <w:sz w:val="28"/>
          <w:szCs w:val="28"/>
        </w:rPr>
        <w:t xml:space="preserve"> решение о выделении </w:t>
      </w:r>
      <w:r w:rsidR="00F83356" w:rsidRPr="00604CCF">
        <w:rPr>
          <w:rFonts w:ascii="Times New Roman" w:hAnsi="Times New Roman"/>
          <w:spacing w:val="-4"/>
          <w:sz w:val="28"/>
          <w:szCs w:val="28"/>
        </w:rPr>
        <w:t xml:space="preserve">в 2015 году </w:t>
      </w:r>
      <w:r w:rsidRPr="00604CCF">
        <w:rPr>
          <w:rFonts w:ascii="Times New Roman" w:hAnsi="Times New Roman"/>
          <w:spacing w:val="-4"/>
          <w:sz w:val="28"/>
          <w:szCs w:val="28"/>
        </w:rPr>
        <w:t xml:space="preserve">дополнительного финансирования в размере </w:t>
      </w:r>
      <w:r w:rsidR="00117D81">
        <w:rPr>
          <w:rFonts w:ascii="Times New Roman" w:hAnsi="Times New Roman"/>
          <w:spacing w:val="-4"/>
          <w:sz w:val="28"/>
          <w:szCs w:val="28"/>
        </w:rPr>
        <w:t>5 млн. рублей</w:t>
      </w:r>
      <w:r w:rsidRPr="00604CCF">
        <w:rPr>
          <w:rFonts w:ascii="Times New Roman" w:hAnsi="Times New Roman"/>
          <w:spacing w:val="-4"/>
          <w:sz w:val="28"/>
          <w:szCs w:val="28"/>
        </w:rPr>
        <w:t xml:space="preserve"> на обустройство улично-дорожной сети, при этом </w:t>
      </w:r>
      <w:r w:rsidR="00453162">
        <w:rPr>
          <w:rFonts w:ascii="Times New Roman" w:hAnsi="Times New Roman"/>
          <w:spacing w:val="-4"/>
          <w:sz w:val="28"/>
          <w:szCs w:val="28"/>
        </w:rPr>
        <w:t>должно быть продолжено</w:t>
      </w:r>
      <w:r w:rsidRPr="00604CCF">
        <w:rPr>
          <w:rFonts w:ascii="Times New Roman" w:hAnsi="Times New Roman"/>
          <w:spacing w:val="-4"/>
          <w:sz w:val="28"/>
          <w:szCs w:val="28"/>
        </w:rPr>
        <w:t xml:space="preserve"> обустройство пешеходных переходов, расположенных вблизи образовательных учреждений, а также установк</w:t>
      </w:r>
      <w:r w:rsidR="00453162">
        <w:rPr>
          <w:rFonts w:ascii="Times New Roman" w:hAnsi="Times New Roman"/>
          <w:spacing w:val="-4"/>
          <w:sz w:val="28"/>
          <w:szCs w:val="28"/>
        </w:rPr>
        <w:t>а</w:t>
      </w:r>
      <w:r w:rsidRPr="00604CCF">
        <w:rPr>
          <w:rFonts w:ascii="Times New Roman" w:hAnsi="Times New Roman"/>
          <w:spacing w:val="-4"/>
          <w:sz w:val="28"/>
          <w:szCs w:val="28"/>
        </w:rPr>
        <w:t xml:space="preserve"> пешеходных ограждений</w:t>
      </w:r>
      <w:r w:rsidR="00983832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6943B3" w:rsidRDefault="006943B3" w:rsidP="002A6FE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04CCF">
        <w:rPr>
          <w:rFonts w:ascii="Times New Roman" w:hAnsi="Times New Roman"/>
          <w:spacing w:val="-4"/>
          <w:sz w:val="28"/>
          <w:szCs w:val="28"/>
        </w:rPr>
        <w:t>Хотелось бы отметить, что уже в течение</w:t>
      </w:r>
      <w:r w:rsidR="00453162">
        <w:rPr>
          <w:rFonts w:ascii="Times New Roman" w:hAnsi="Times New Roman"/>
          <w:spacing w:val="-4"/>
          <w:sz w:val="28"/>
          <w:szCs w:val="28"/>
        </w:rPr>
        <w:t xml:space="preserve"> достаточно</w:t>
      </w:r>
      <w:r w:rsidRPr="00604CCF">
        <w:rPr>
          <w:rFonts w:ascii="Times New Roman" w:hAnsi="Times New Roman"/>
          <w:spacing w:val="-4"/>
          <w:sz w:val="28"/>
          <w:szCs w:val="28"/>
        </w:rPr>
        <w:t xml:space="preserve"> длительного времени на территории города не функционирует система охранного теленаблюдения «Безопасный город», которая ранее позволяла держать под более плотным контролем криминальную и дорожную обстановку на улицах и транспортных развязках. Техническое обслуживание и ремонт системы видеонаблюдения не проводятся ввиду отсутствия финансирования. </w:t>
      </w:r>
      <w:r w:rsidR="002540B6"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F83356">
        <w:rPr>
          <w:rFonts w:ascii="Times New Roman" w:hAnsi="Times New Roman"/>
          <w:spacing w:val="-4"/>
          <w:sz w:val="28"/>
          <w:szCs w:val="28"/>
        </w:rPr>
        <w:t xml:space="preserve">связи с этим </w:t>
      </w:r>
      <w:r w:rsidR="002540B6">
        <w:rPr>
          <w:rFonts w:ascii="Times New Roman" w:hAnsi="Times New Roman"/>
          <w:spacing w:val="-4"/>
          <w:sz w:val="28"/>
          <w:szCs w:val="28"/>
        </w:rPr>
        <w:t>актуальной задачей становится поиск</w:t>
      </w:r>
      <w:r w:rsidR="008B57E9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вариант</w:t>
      </w:r>
      <w:r w:rsidR="003E206A">
        <w:rPr>
          <w:rFonts w:ascii="Times New Roman" w:hAnsi="Times New Roman"/>
          <w:spacing w:val="-4"/>
          <w:sz w:val="28"/>
          <w:szCs w:val="28"/>
        </w:rPr>
        <w:t>ов</w:t>
      </w:r>
      <w:r w:rsidR="00F8335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привлечения заинтересованных организаций для решения </w:t>
      </w:r>
      <w:r w:rsidR="00F83356">
        <w:rPr>
          <w:rFonts w:ascii="Times New Roman" w:hAnsi="Times New Roman"/>
          <w:spacing w:val="-4"/>
          <w:sz w:val="28"/>
          <w:szCs w:val="28"/>
        </w:rPr>
        <w:t>данного вопроса</w:t>
      </w:r>
      <w:r w:rsidR="002540B6">
        <w:rPr>
          <w:rFonts w:ascii="Times New Roman" w:hAnsi="Times New Roman"/>
          <w:spacing w:val="-4"/>
          <w:sz w:val="28"/>
          <w:szCs w:val="28"/>
        </w:rPr>
        <w:t>.</w:t>
      </w:r>
    </w:p>
    <w:p w:rsidR="00FB75AB" w:rsidRDefault="00F83356" w:rsidP="002A6FE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Подводя итоги нашей работе, </w:t>
      </w:r>
      <w:r w:rsidR="00FB75AB">
        <w:rPr>
          <w:rFonts w:ascii="Times New Roman" w:hAnsi="Times New Roman"/>
          <w:spacing w:val="-4"/>
          <w:sz w:val="28"/>
          <w:szCs w:val="28"/>
        </w:rPr>
        <w:t xml:space="preserve"> я благодарю </w:t>
      </w:r>
      <w:r w:rsidR="00753182">
        <w:rPr>
          <w:rFonts w:ascii="Times New Roman" w:hAnsi="Times New Roman"/>
          <w:spacing w:val="-4"/>
          <w:sz w:val="28"/>
          <w:szCs w:val="28"/>
        </w:rPr>
        <w:t xml:space="preserve">вас, </w:t>
      </w:r>
      <w:r w:rsidR="00FB75AB">
        <w:rPr>
          <w:rFonts w:ascii="Times New Roman" w:hAnsi="Times New Roman"/>
          <w:spacing w:val="-4"/>
          <w:sz w:val="28"/>
          <w:szCs w:val="28"/>
        </w:rPr>
        <w:t>коллег</w:t>
      </w:r>
      <w:r w:rsidR="00753182">
        <w:rPr>
          <w:rFonts w:ascii="Times New Roman" w:hAnsi="Times New Roman"/>
          <w:spacing w:val="-4"/>
          <w:sz w:val="28"/>
          <w:szCs w:val="28"/>
        </w:rPr>
        <w:t xml:space="preserve">и, </w:t>
      </w:r>
      <w:r w:rsidR="00FB75AB">
        <w:rPr>
          <w:rFonts w:ascii="Times New Roman" w:hAnsi="Times New Roman"/>
          <w:spacing w:val="-4"/>
          <w:sz w:val="28"/>
          <w:szCs w:val="28"/>
        </w:rPr>
        <w:t>за результаты</w:t>
      </w:r>
      <w:r w:rsidR="00753182">
        <w:rPr>
          <w:rFonts w:ascii="Times New Roman" w:hAnsi="Times New Roman"/>
          <w:spacing w:val="-4"/>
          <w:sz w:val="28"/>
          <w:szCs w:val="28"/>
        </w:rPr>
        <w:t>,</w:t>
      </w:r>
      <w:r w:rsidR="00FB75AB">
        <w:rPr>
          <w:rFonts w:ascii="Times New Roman" w:hAnsi="Times New Roman"/>
          <w:spacing w:val="-4"/>
          <w:sz w:val="28"/>
          <w:szCs w:val="28"/>
        </w:rPr>
        <w:t xml:space="preserve"> достигнутые </w:t>
      </w:r>
      <w:r>
        <w:rPr>
          <w:rFonts w:ascii="Times New Roman" w:hAnsi="Times New Roman"/>
          <w:spacing w:val="-4"/>
          <w:sz w:val="28"/>
          <w:szCs w:val="28"/>
        </w:rPr>
        <w:t xml:space="preserve">совместным </w:t>
      </w:r>
      <w:r w:rsidR="008B57E9">
        <w:rPr>
          <w:rFonts w:ascii="Times New Roman" w:hAnsi="Times New Roman"/>
          <w:spacing w:val="-4"/>
          <w:sz w:val="28"/>
          <w:szCs w:val="28"/>
        </w:rPr>
        <w:t>упорным</w:t>
      </w:r>
      <w:r w:rsidR="00FB75AB">
        <w:rPr>
          <w:rFonts w:ascii="Times New Roman" w:hAnsi="Times New Roman"/>
          <w:spacing w:val="-4"/>
          <w:sz w:val="28"/>
          <w:szCs w:val="28"/>
        </w:rPr>
        <w:t xml:space="preserve"> трудом. </w:t>
      </w:r>
    </w:p>
    <w:p w:rsidR="00CD6DF4" w:rsidRPr="00B64DE9" w:rsidRDefault="00CD6DF4" w:rsidP="00CD6DF4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D6DF4">
        <w:rPr>
          <w:rFonts w:ascii="Times New Roman" w:hAnsi="Times New Roman"/>
          <w:sz w:val="28"/>
          <w:szCs w:val="28"/>
        </w:rPr>
        <w:lastRenderedPageBreak/>
        <w:t xml:space="preserve">Впереди у нас выборы </w:t>
      </w:r>
      <w:r w:rsidR="00F83356">
        <w:rPr>
          <w:rFonts w:ascii="Times New Roman" w:hAnsi="Times New Roman"/>
          <w:sz w:val="28"/>
          <w:szCs w:val="28"/>
        </w:rPr>
        <w:t xml:space="preserve"> в представительный </w:t>
      </w:r>
      <w:r w:rsidRPr="00CD6DF4">
        <w:rPr>
          <w:rFonts w:ascii="Times New Roman" w:hAnsi="Times New Roman"/>
          <w:sz w:val="28"/>
          <w:szCs w:val="28"/>
        </w:rPr>
        <w:t xml:space="preserve">орган </w:t>
      </w:r>
      <w:r w:rsidR="008B57E9">
        <w:rPr>
          <w:rFonts w:ascii="Times New Roman" w:hAnsi="Times New Roman"/>
          <w:sz w:val="28"/>
          <w:szCs w:val="28"/>
        </w:rPr>
        <w:t>местного самоуправления</w:t>
      </w:r>
      <w:r w:rsidRPr="00CD6DF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Жители, своим голосованием, дадут нашей работе ту оценку, которую мы заслуживаем.</w:t>
      </w:r>
      <w:r w:rsidR="00F83356">
        <w:rPr>
          <w:rFonts w:ascii="Times New Roman" w:hAnsi="Times New Roman"/>
          <w:sz w:val="28"/>
          <w:szCs w:val="28"/>
        </w:rPr>
        <w:t xml:space="preserve"> Сделано нами немало за отчетный  период и еще много предстоит сделать. Искренне желаю, чтобы оценка  населения нашей с вами работы б</w:t>
      </w:r>
      <w:r>
        <w:rPr>
          <w:rFonts w:ascii="Times New Roman" w:hAnsi="Times New Roman"/>
          <w:sz w:val="28"/>
          <w:szCs w:val="28"/>
        </w:rPr>
        <w:t xml:space="preserve">ыла </w:t>
      </w:r>
      <w:r w:rsidR="008B57E9">
        <w:rPr>
          <w:rFonts w:ascii="Times New Roman" w:hAnsi="Times New Roman"/>
          <w:sz w:val="28"/>
          <w:szCs w:val="28"/>
        </w:rPr>
        <w:t xml:space="preserve">объективной и </w:t>
      </w:r>
      <w:r>
        <w:rPr>
          <w:rFonts w:ascii="Times New Roman" w:hAnsi="Times New Roman"/>
          <w:sz w:val="28"/>
          <w:szCs w:val="28"/>
        </w:rPr>
        <w:t xml:space="preserve">положительной. </w:t>
      </w:r>
    </w:p>
    <w:p w:rsidR="002471DA" w:rsidRDefault="002471DA" w:rsidP="002471DA">
      <w:pPr>
        <w:spacing w:line="240" w:lineRule="auto"/>
        <w:ind w:left="108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917A5" w:rsidRDefault="000917A5" w:rsidP="00DB512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0917A5" w:rsidSect="000D2A44">
      <w:footerReference w:type="default" r:id="rId12"/>
      <w:pgSz w:w="11906" w:h="16838"/>
      <w:pgMar w:top="851" w:right="851" w:bottom="709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6EB" w:rsidRPr="00A550A8" w:rsidRDefault="001316EB" w:rsidP="008354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:rsidR="001316EB" w:rsidRPr="00A550A8" w:rsidRDefault="001316EB" w:rsidP="008354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6D" w:rsidRDefault="00C87BE2">
    <w:pPr>
      <w:pStyle w:val="af1"/>
      <w:jc w:val="right"/>
    </w:pPr>
    <w:fldSimple w:instr=" PAGE   \* MERGEFORMAT ">
      <w:r w:rsidR="00C4509C">
        <w:rPr>
          <w:noProof/>
        </w:rPr>
        <w:t>1</w:t>
      </w:r>
    </w:fldSimple>
  </w:p>
  <w:p w:rsidR="00D9746D" w:rsidRDefault="00D9746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6EB" w:rsidRPr="00A550A8" w:rsidRDefault="001316EB" w:rsidP="008354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:rsidR="001316EB" w:rsidRPr="00A550A8" w:rsidRDefault="001316EB" w:rsidP="008354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532"/>
    <w:multiLevelType w:val="multilevel"/>
    <w:tmpl w:val="A87E84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166C31"/>
    <w:multiLevelType w:val="multilevel"/>
    <w:tmpl w:val="A87E84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8E67E12"/>
    <w:multiLevelType w:val="multilevel"/>
    <w:tmpl w:val="EE9437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3">
    <w:nsid w:val="0EDE7EEB"/>
    <w:multiLevelType w:val="hybridMultilevel"/>
    <w:tmpl w:val="B73C17AA"/>
    <w:lvl w:ilvl="0" w:tplc="6116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F2EDA"/>
    <w:multiLevelType w:val="hybridMultilevel"/>
    <w:tmpl w:val="28328BEE"/>
    <w:lvl w:ilvl="0" w:tplc="D408F4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2A80FB1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2496DEDE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AE36EFC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521C6010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B64CF08C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B50E782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A8FE9108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4DEE1F9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5">
    <w:nsid w:val="132B1F30"/>
    <w:multiLevelType w:val="hybridMultilevel"/>
    <w:tmpl w:val="4536B9F8"/>
    <w:lvl w:ilvl="0" w:tplc="C770B6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4C914EC"/>
    <w:multiLevelType w:val="hybridMultilevel"/>
    <w:tmpl w:val="184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D2881"/>
    <w:multiLevelType w:val="hybridMultilevel"/>
    <w:tmpl w:val="08EA7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23150"/>
    <w:multiLevelType w:val="hybridMultilevel"/>
    <w:tmpl w:val="CA50EB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D36E77"/>
    <w:multiLevelType w:val="multilevel"/>
    <w:tmpl w:val="1EF886F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0">
    <w:nsid w:val="27F77879"/>
    <w:multiLevelType w:val="hybridMultilevel"/>
    <w:tmpl w:val="CA6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A4C65"/>
    <w:multiLevelType w:val="multilevel"/>
    <w:tmpl w:val="22BA8222"/>
    <w:lvl w:ilvl="0">
      <w:numFmt w:val="bullet"/>
      <w:lvlText w:val="–"/>
      <w:lvlJc w:val="left"/>
      <w:rPr>
        <w:rFonts w:ascii="OpenSymbol" w:eastAsia="OpenSymbol" w:hAnsi="OpenSymbol"/>
      </w:rPr>
    </w:lvl>
    <w:lvl w:ilvl="1">
      <w:numFmt w:val="bullet"/>
      <w:lvlText w:val="–"/>
      <w:lvlJc w:val="left"/>
      <w:rPr>
        <w:rFonts w:ascii="OpenSymbol" w:eastAsia="OpenSymbol" w:hAnsi="OpenSymbol"/>
      </w:rPr>
    </w:lvl>
    <w:lvl w:ilvl="2">
      <w:numFmt w:val="bullet"/>
      <w:lvlText w:val="–"/>
      <w:lvlJc w:val="left"/>
      <w:rPr>
        <w:rFonts w:ascii="OpenSymbol" w:eastAsia="OpenSymbol" w:hAnsi="OpenSymbol"/>
      </w:rPr>
    </w:lvl>
    <w:lvl w:ilvl="3">
      <w:numFmt w:val="bullet"/>
      <w:lvlText w:val="–"/>
      <w:lvlJc w:val="left"/>
      <w:rPr>
        <w:rFonts w:ascii="OpenSymbol" w:eastAsia="OpenSymbol" w:hAnsi="OpenSymbol"/>
      </w:rPr>
    </w:lvl>
    <w:lvl w:ilvl="4">
      <w:numFmt w:val="bullet"/>
      <w:lvlText w:val="–"/>
      <w:lvlJc w:val="left"/>
      <w:rPr>
        <w:rFonts w:ascii="OpenSymbol" w:eastAsia="OpenSymbol" w:hAnsi="OpenSymbol"/>
      </w:rPr>
    </w:lvl>
    <w:lvl w:ilvl="5">
      <w:numFmt w:val="bullet"/>
      <w:lvlText w:val="–"/>
      <w:lvlJc w:val="left"/>
      <w:rPr>
        <w:rFonts w:ascii="OpenSymbol" w:eastAsia="OpenSymbol" w:hAnsi="OpenSymbol"/>
      </w:rPr>
    </w:lvl>
    <w:lvl w:ilvl="6">
      <w:numFmt w:val="bullet"/>
      <w:lvlText w:val="–"/>
      <w:lvlJc w:val="left"/>
      <w:rPr>
        <w:rFonts w:ascii="OpenSymbol" w:eastAsia="OpenSymbol" w:hAnsi="OpenSymbol"/>
      </w:rPr>
    </w:lvl>
    <w:lvl w:ilvl="7">
      <w:numFmt w:val="bullet"/>
      <w:lvlText w:val="–"/>
      <w:lvlJc w:val="left"/>
      <w:rPr>
        <w:rFonts w:ascii="OpenSymbol" w:eastAsia="OpenSymbol" w:hAnsi="OpenSymbol"/>
      </w:rPr>
    </w:lvl>
    <w:lvl w:ilvl="8">
      <w:numFmt w:val="bullet"/>
      <w:lvlText w:val="–"/>
      <w:lvlJc w:val="left"/>
      <w:rPr>
        <w:rFonts w:ascii="OpenSymbol" w:eastAsia="OpenSymbol" w:hAnsi="OpenSymbol"/>
      </w:rPr>
    </w:lvl>
  </w:abstractNum>
  <w:abstractNum w:abstractNumId="12">
    <w:nsid w:val="2B0F1313"/>
    <w:multiLevelType w:val="hybridMultilevel"/>
    <w:tmpl w:val="C0483242"/>
    <w:lvl w:ilvl="0" w:tplc="252EA4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2B2744EE"/>
    <w:multiLevelType w:val="multilevel"/>
    <w:tmpl w:val="EE9437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4">
    <w:nsid w:val="2E907837"/>
    <w:multiLevelType w:val="hybridMultilevel"/>
    <w:tmpl w:val="51B64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1F7D5E"/>
    <w:multiLevelType w:val="hybridMultilevel"/>
    <w:tmpl w:val="DF32344A"/>
    <w:lvl w:ilvl="0" w:tplc="2750769C"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49485F"/>
    <w:multiLevelType w:val="hybridMultilevel"/>
    <w:tmpl w:val="5B4283BE"/>
    <w:lvl w:ilvl="0" w:tplc="2FF6371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B9F0DD7"/>
    <w:multiLevelType w:val="hybridMultilevel"/>
    <w:tmpl w:val="E93E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93E85"/>
    <w:multiLevelType w:val="hybridMultilevel"/>
    <w:tmpl w:val="0490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843770E"/>
    <w:multiLevelType w:val="multilevel"/>
    <w:tmpl w:val="54C20E4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0">
    <w:nsid w:val="49550BAC"/>
    <w:multiLevelType w:val="hybridMultilevel"/>
    <w:tmpl w:val="6066A8E8"/>
    <w:lvl w:ilvl="0" w:tplc="3AE48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5C23CE"/>
    <w:multiLevelType w:val="hybridMultilevel"/>
    <w:tmpl w:val="46DE49FA"/>
    <w:lvl w:ilvl="0" w:tplc="307C708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ECB77DF"/>
    <w:multiLevelType w:val="hybridMultilevel"/>
    <w:tmpl w:val="7A08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A17C1"/>
    <w:multiLevelType w:val="hybridMultilevel"/>
    <w:tmpl w:val="3748487A"/>
    <w:lvl w:ilvl="0" w:tplc="F4F4CD54"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94382A"/>
    <w:multiLevelType w:val="multilevel"/>
    <w:tmpl w:val="42589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>
    <w:nsid w:val="59973F62"/>
    <w:multiLevelType w:val="hybridMultilevel"/>
    <w:tmpl w:val="BAC2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8038B"/>
    <w:multiLevelType w:val="multilevel"/>
    <w:tmpl w:val="A87E84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5C740D3A"/>
    <w:multiLevelType w:val="hybridMultilevel"/>
    <w:tmpl w:val="7B9A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418AB"/>
    <w:multiLevelType w:val="multilevel"/>
    <w:tmpl w:val="1BB69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9">
    <w:nsid w:val="626D3A1E"/>
    <w:multiLevelType w:val="hybridMultilevel"/>
    <w:tmpl w:val="1754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A73853"/>
    <w:multiLevelType w:val="hybridMultilevel"/>
    <w:tmpl w:val="48EAA0AC"/>
    <w:lvl w:ilvl="0" w:tplc="2A1274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0606515"/>
    <w:multiLevelType w:val="hybridMultilevel"/>
    <w:tmpl w:val="C208411E"/>
    <w:lvl w:ilvl="0" w:tplc="3BF0CBE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FC347D"/>
    <w:multiLevelType w:val="multilevel"/>
    <w:tmpl w:val="DC8EE684"/>
    <w:lvl w:ilvl="0">
      <w:start w:val="1"/>
      <w:numFmt w:val="bullet"/>
      <w:pStyle w:val="a"/>
      <w:lvlText w:val="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>
    <w:nsid w:val="73EF78D4"/>
    <w:multiLevelType w:val="hybridMultilevel"/>
    <w:tmpl w:val="BDC60C80"/>
    <w:lvl w:ilvl="0" w:tplc="EAAC49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860A95"/>
    <w:multiLevelType w:val="hybridMultilevel"/>
    <w:tmpl w:val="717655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48614E9"/>
    <w:multiLevelType w:val="hybridMultilevel"/>
    <w:tmpl w:val="41888C50"/>
    <w:lvl w:ilvl="0" w:tplc="0419000D">
      <w:start w:val="1"/>
      <w:numFmt w:val="bullet"/>
      <w:lvlText w:val="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6">
    <w:nsid w:val="778E50F5"/>
    <w:multiLevelType w:val="hybridMultilevel"/>
    <w:tmpl w:val="F63E7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23353"/>
    <w:multiLevelType w:val="hybridMultilevel"/>
    <w:tmpl w:val="44166EDC"/>
    <w:lvl w:ilvl="0" w:tplc="080ABD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D684074"/>
    <w:multiLevelType w:val="multilevel"/>
    <w:tmpl w:val="A87E84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24"/>
  </w:num>
  <w:num w:numId="3">
    <w:abstractNumId w:val="5"/>
  </w:num>
  <w:num w:numId="4">
    <w:abstractNumId w:val="29"/>
  </w:num>
  <w:num w:numId="5">
    <w:abstractNumId w:val="32"/>
  </w:num>
  <w:num w:numId="6">
    <w:abstractNumId w:val="13"/>
  </w:num>
  <w:num w:numId="7">
    <w:abstractNumId w:val="28"/>
  </w:num>
  <w:num w:numId="8">
    <w:abstractNumId w:val="26"/>
  </w:num>
  <w:num w:numId="9">
    <w:abstractNumId w:val="38"/>
  </w:num>
  <w:num w:numId="10">
    <w:abstractNumId w:val="0"/>
  </w:num>
  <w:num w:numId="11">
    <w:abstractNumId w:val="19"/>
  </w:num>
  <w:num w:numId="12">
    <w:abstractNumId w:val="1"/>
  </w:num>
  <w:num w:numId="13">
    <w:abstractNumId w:val="9"/>
  </w:num>
  <w:num w:numId="14">
    <w:abstractNumId w:val="3"/>
  </w:num>
  <w:num w:numId="15">
    <w:abstractNumId w:val="30"/>
  </w:num>
  <w:num w:numId="16">
    <w:abstractNumId w:val="12"/>
  </w:num>
  <w:num w:numId="17">
    <w:abstractNumId w:val="18"/>
  </w:num>
  <w:num w:numId="18">
    <w:abstractNumId w:val="14"/>
  </w:num>
  <w:num w:numId="19">
    <w:abstractNumId w:val="4"/>
  </w:num>
  <w:num w:numId="20">
    <w:abstractNumId w:val="33"/>
  </w:num>
  <w:num w:numId="21">
    <w:abstractNumId w:val="11"/>
  </w:num>
  <w:num w:numId="22">
    <w:abstractNumId w:val="20"/>
  </w:num>
  <w:num w:numId="23">
    <w:abstractNumId w:val="21"/>
  </w:num>
  <w:num w:numId="24">
    <w:abstractNumId w:val="16"/>
  </w:num>
  <w:num w:numId="25">
    <w:abstractNumId w:val="8"/>
  </w:num>
  <w:num w:numId="26">
    <w:abstractNumId w:val="25"/>
  </w:num>
  <w:num w:numId="27">
    <w:abstractNumId w:val="7"/>
  </w:num>
  <w:num w:numId="28">
    <w:abstractNumId w:val="10"/>
  </w:num>
  <w:num w:numId="29">
    <w:abstractNumId w:val="27"/>
  </w:num>
  <w:num w:numId="30">
    <w:abstractNumId w:val="6"/>
  </w:num>
  <w:num w:numId="31">
    <w:abstractNumId w:val="22"/>
  </w:num>
  <w:num w:numId="32">
    <w:abstractNumId w:val="17"/>
  </w:num>
  <w:num w:numId="33">
    <w:abstractNumId w:val="35"/>
  </w:num>
  <w:num w:numId="34">
    <w:abstractNumId w:val="37"/>
  </w:num>
  <w:num w:numId="35">
    <w:abstractNumId w:val="36"/>
  </w:num>
  <w:num w:numId="36">
    <w:abstractNumId w:val="15"/>
  </w:num>
  <w:num w:numId="37">
    <w:abstractNumId w:val="23"/>
  </w:num>
  <w:num w:numId="38">
    <w:abstractNumId w:val="31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149"/>
    <w:rsid w:val="0000055B"/>
    <w:rsid w:val="00000BD9"/>
    <w:rsid w:val="000013A5"/>
    <w:rsid w:val="00001DB6"/>
    <w:rsid w:val="00003E6F"/>
    <w:rsid w:val="00004916"/>
    <w:rsid w:val="00004F8D"/>
    <w:rsid w:val="000051F9"/>
    <w:rsid w:val="00005476"/>
    <w:rsid w:val="00005873"/>
    <w:rsid w:val="00006E3E"/>
    <w:rsid w:val="00007805"/>
    <w:rsid w:val="000102A2"/>
    <w:rsid w:val="000103D4"/>
    <w:rsid w:val="000108ED"/>
    <w:rsid w:val="000109A0"/>
    <w:rsid w:val="00010F5C"/>
    <w:rsid w:val="00011F6C"/>
    <w:rsid w:val="00012B95"/>
    <w:rsid w:val="00012C69"/>
    <w:rsid w:val="00012F85"/>
    <w:rsid w:val="00013576"/>
    <w:rsid w:val="000137D1"/>
    <w:rsid w:val="00013A9E"/>
    <w:rsid w:val="00013C75"/>
    <w:rsid w:val="00013C7B"/>
    <w:rsid w:val="00014408"/>
    <w:rsid w:val="000157F9"/>
    <w:rsid w:val="00015F4E"/>
    <w:rsid w:val="000161B8"/>
    <w:rsid w:val="000161D0"/>
    <w:rsid w:val="00016DFB"/>
    <w:rsid w:val="00017FF9"/>
    <w:rsid w:val="00020648"/>
    <w:rsid w:val="00020E10"/>
    <w:rsid w:val="00021118"/>
    <w:rsid w:val="00021645"/>
    <w:rsid w:val="000221AF"/>
    <w:rsid w:val="00022285"/>
    <w:rsid w:val="00023109"/>
    <w:rsid w:val="00023321"/>
    <w:rsid w:val="000239E8"/>
    <w:rsid w:val="00023CCE"/>
    <w:rsid w:val="00023EEC"/>
    <w:rsid w:val="00025D52"/>
    <w:rsid w:val="0002629A"/>
    <w:rsid w:val="00026F59"/>
    <w:rsid w:val="0002735F"/>
    <w:rsid w:val="0002766E"/>
    <w:rsid w:val="00027EC3"/>
    <w:rsid w:val="00032234"/>
    <w:rsid w:val="000322F5"/>
    <w:rsid w:val="000337E4"/>
    <w:rsid w:val="00033BF6"/>
    <w:rsid w:val="00033EC1"/>
    <w:rsid w:val="00034A71"/>
    <w:rsid w:val="00034DEA"/>
    <w:rsid w:val="00036341"/>
    <w:rsid w:val="000363BE"/>
    <w:rsid w:val="000371C7"/>
    <w:rsid w:val="00037218"/>
    <w:rsid w:val="00037961"/>
    <w:rsid w:val="00037A3C"/>
    <w:rsid w:val="00037ED8"/>
    <w:rsid w:val="000402B4"/>
    <w:rsid w:val="00041E4B"/>
    <w:rsid w:val="0004278C"/>
    <w:rsid w:val="000427CB"/>
    <w:rsid w:val="00042DBE"/>
    <w:rsid w:val="00043110"/>
    <w:rsid w:val="000438FD"/>
    <w:rsid w:val="000453F4"/>
    <w:rsid w:val="000454AB"/>
    <w:rsid w:val="00046EA3"/>
    <w:rsid w:val="0004702E"/>
    <w:rsid w:val="000472C2"/>
    <w:rsid w:val="00050325"/>
    <w:rsid w:val="00050887"/>
    <w:rsid w:val="00050FA5"/>
    <w:rsid w:val="000511F4"/>
    <w:rsid w:val="00051575"/>
    <w:rsid w:val="00051978"/>
    <w:rsid w:val="00051986"/>
    <w:rsid w:val="000529E2"/>
    <w:rsid w:val="00053F20"/>
    <w:rsid w:val="0005400D"/>
    <w:rsid w:val="000540EF"/>
    <w:rsid w:val="0005484C"/>
    <w:rsid w:val="00054B34"/>
    <w:rsid w:val="00054F49"/>
    <w:rsid w:val="00055097"/>
    <w:rsid w:val="00055144"/>
    <w:rsid w:val="000558AD"/>
    <w:rsid w:val="00056BAD"/>
    <w:rsid w:val="00057B27"/>
    <w:rsid w:val="00057DEA"/>
    <w:rsid w:val="000609EC"/>
    <w:rsid w:val="00060DB2"/>
    <w:rsid w:val="00061C42"/>
    <w:rsid w:val="000622FA"/>
    <w:rsid w:val="00062C0F"/>
    <w:rsid w:val="00062C57"/>
    <w:rsid w:val="00063369"/>
    <w:rsid w:val="000648E5"/>
    <w:rsid w:val="000655E9"/>
    <w:rsid w:val="000659C6"/>
    <w:rsid w:val="000660B5"/>
    <w:rsid w:val="00066C82"/>
    <w:rsid w:val="00066EB5"/>
    <w:rsid w:val="00067C27"/>
    <w:rsid w:val="00067E2F"/>
    <w:rsid w:val="00070108"/>
    <w:rsid w:val="000711F6"/>
    <w:rsid w:val="00072194"/>
    <w:rsid w:val="00072287"/>
    <w:rsid w:val="00072EBB"/>
    <w:rsid w:val="0007339F"/>
    <w:rsid w:val="0007347B"/>
    <w:rsid w:val="00074024"/>
    <w:rsid w:val="00074A11"/>
    <w:rsid w:val="00074CEA"/>
    <w:rsid w:val="00074E3A"/>
    <w:rsid w:val="0007603C"/>
    <w:rsid w:val="0007663E"/>
    <w:rsid w:val="00080539"/>
    <w:rsid w:val="000807B6"/>
    <w:rsid w:val="0008239F"/>
    <w:rsid w:val="00082815"/>
    <w:rsid w:val="0008443C"/>
    <w:rsid w:val="00086E8C"/>
    <w:rsid w:val="0008720D"/>
    <w:rsid w:val="00087FE9"/>
    <w:rsid w:val="00090921"/>
    <w:rsid w:val="0009099E"/>
    <w:rsid w:val="000909E9"/>
    <w:rsid w:val="00090CDE"/>
    <w:rsid w:val="000917A5"/>
    <w:rsid w:val="00091822"/>
    <w:rsid w:val="00091B7B"/>
    <w:rsid w:val="00093F4C"/>
    <w:rsid w:val="0009402E"/>
    <w:rsid w:val="0009423F"/>
    <w:rsid w:val="000948BE"/>
    <w:rsid w:val="00094F1C"/>
    <w:rsid w:val="00096104"/>
    <w:rsid w:val="00096A32"/>
    <w:rsid w:val="000A01AC"/>
    <w:rsid w:val="000A110B"/>
    <w:rsid w:val="000A1AFB"/>
    <w:rsid w:val="000A1FD7"/>
    <w:rsid w:val="000A208A"/>
    <w:rsid w:val="000A258A"/>
    <w:rsid w:val="000A2834"/>
    <w:rsid w:val="000A45F0"/>
    <w:rsid w:val="000A4E92"/>
    <w:rsid w:val="000A53C1"/>
    <w:rsid w:val="000A670E"/>
    <w:rsid w:val="000A6E0C"/>
    <w:rsid w:val="000A6EE0"/>
    <w:rsid w:val="000A7216"/>
    <w:rsid w:val="000B086D"/>
    <w:rsid w:val="000B0B7D"/>
    <w:rsid w:val="000B0C63"/>
    <w:rsid w:val="000B1B29"/>
    <w:rsid w:val="000B1BFF"/>
    <w:rsid w:val="000B1CD6"/>
    <w:rsid w:val="000B20D5"/>
    <w:rsid w:val="000B22D5"/>
    <w:rsid w:val="000B2EB4"/>
    <w:rsid w:val="000B2FA7"/>
    <w:rsid w:val="000B35ED"/>
    <w:rsid w:val="000B3A41"/>
    <w:rsid w:val="000B3C2B"/>
    <w:rsid w:val="000B3E5D"/>
    <w:rsid w:val="000B3F0C"/>
    <w:rsid w:val="000B40CA"/>
    <w:rsid w:val="000B4E2B"/>
    <w:rsid w:val="000B5A61"/>
    <w:rsid w:val="000B658F"/>
    <w:rsid w:val="000C2831"/>
    <w:rsid w:val="000C4C81"/>
    <w:rsid w:val="000C523B"/>
    <w:rsid w:val="000C69EC"/>
    <w:rsid w:val="000C7400"/>
    <w:rsid w:val="000C79CF"/>
    <w:rsid w:val="000D06CC"/>
    <w:rsid w:val="000D0D3D"/>
    <w:rsid w:val="000D1BBD"/>
    <w:rsid w:val="000D1D40"/>
    <w:rsid w:val="000D202A"/>
    <w:rsid w:val="000D2A44"/>
    <w:rsid w:val="000D2EB7"/>
    <w:rsid w:val="000D372F"/>
    <w:rsid w:val="000D44FD"/>
    <w:rsid w:val="000D46B7"/>
    <w:rsid w:val="000D4EEC"/>
    <w:rsid w:val="000D5328"/>
    <w:rsid w:val="000D590A"/>
    <w:rsid w:val="000D5EFC"/>
    <w:rsid w:val="000D6237"/>
    <w:rsid w:val="000D738B"/>
    <w:rsid w:val="000D79FF"/>
    <w:rsid w:val="000E0198"/>
    <w:rsid w:val="000E0942"/>
    <w:rsid w:val="000E0A41"/>
    <w:rsid w:val="000E131B"/>
    <w:rsid w:val="000E1B5E"/>
    <w:rsid w:val="000E255F"/>
    <w:rsid w:val="000E33C9"/>
    <w:rsid w:val="000E38AC"/>
    <w:rsid w:val="000E39B6"/>
    <w:rsid w:val="000E62B9"/>
    <w:rsid w:val="000E6ADA"/>
    <w:rsid w:val="000E6F46"/>
    <w:rsid w:val="000E7FB5"/>
    <w:rsid w:val="000F0865"/>
    <w:rsid w:val="000F21D7"/>
    <w:rsid w:val="000F27B6"/>
    <w:rsid w:val="000F5605"/>
    <w:rsid w:val="000F5BDE"/>
    <w:rsid w:val="000F6B06"/>
    <w:rsid w:val="000F7129"/>
    <w:rsid w:val="000F731D"/>
    <w:rsid w:val="000F7514"/>
    <w:rsid w:val="00100288"/>
    <w:rsid w:val="00100CA9"/>
    <w:rsid w:val="00100D90"/>
    <w:rsid w:val="0010127F"/>
    <w:rsid w:val="0010154E"/>
    <w:rsid w:val="00101E44"/>
    <w:rsid w:val="00102345"/>
    <w:rsid w:val="00102723"/>
    <w:rsid w:val="00102B03"/>
    <w:rsid w:val="00103076"/>
    <w:rsid w:val="00103776"/>
    <w:rsid w:val="00103C75"/>
    <w:rsid w:val="001050A4"/>
    <w:rsid w:val="00105190"/>
    <w:rsid w:val="0010551D"/>
    <w:rsid w:val="00105788"/>
    <w:rsid w:val="0010623A"/>
    <w:rsid w:val="00107759"/>
    <w:rsid w:val="001077DE"/>
    <w:rsid w:val="00110E14"/>
    <w:rsid w:val="00115346"/>
    <w:rsid w:val="0011573F"/>
    <w:rsid w:val="00115F08"/>
    <w:rsid w:val="00116D13"/>
    <w:rsid w:val="001174C5"/>
    <w:rsid w:val="0011792A"/>
    <w:rsid w:val="00117BFE"/>
    <w:rsid w:val="00117D44"/>
    <w:rsid w:val="00117D81"/>
    <w:rsid w:val="0012007E"/>
    <w:rsid w:val="001202D0"/>
    <w:rsid w:val="00122B0C"/>
    <w:rsid w:val="00123B0D"/>
    <w:rsid w:val="001240BF"/>
    <w:rsid w:val="0012517F"/>
    <w:rsid w:val="00126B03"/>
    <w:rsid w:val="0013007D"/>
    <w:rsid w:val="001316EB"/>
    <w:rsid w:val="00131910"/>
    <w:rsid w:val="001324FD"/>
    <w:rsid w:val="001328BD"/>
    <w:rsid w:val="00133124"/>
    <w:rsid w:val="00133408"/>
    <w:rsid w:val="00133504"/>
    <w:rsid w:val="00133A77"/>
    <w:rsid w:val="00134F1A"/>
    <w:rsid w:val="00135EEE"/>
    <w:rsid w:val="00136D46"/>
    <w:rsid w:val="0013708C"/>
    <w:rsid w:val="00137696"/>
    <w:rsid w:val="00140D7B"/>
    <w:rsid w:val="0014116B"/>
    <w:rsid w:val="001415EA"/>
    <w:rsid w:val="00141658"/>
    <w:rsid w:val="001421D1"/>
    <w:rsid w:val="001421E7"/>
    <w:rsid w:val="001426F7"/>
    <w:rsid w:val="001435EC"/>
    <w:rsid w:val="0014409F"/>
    <w:rsid w:val="00144134"/>
    <w:rsid w:val="00144C37"/>
    <w:rsid w:val="00146648"/>
    <w:rsid w:val="001468E9"/>
    <w:rsid w:val="00146C32"/>
    <w:rsid w:val="00147540"/>
    <w:rsid w:val="00147BE6"/>
    <w:rsid w:val="00150AFB"/>
    <w:rsid w:val="0015104A"/>
    <w:rsid w:val="0015185D"/>
    <w:rsid w:val="0015317C"/>
    <w:rsid w:val="00153390"/>
    <w:rsid w:val="0015449B"/>
    <w:rsid w:val="00154DA2"/>
    <w:rsid w:val="00154E51"/>
    <w:rsid w:val="00154EC2"/>
    <w:rsid w:val="001559F9"/>
    <w:rsid w:val="00155B4B"/>
    <w:rsid w:val="00155C3B"/>
    <w:rsid w:val="00155D1A"/>
    <w:rsid w:val="00155D70"/>
    <w:rsid w:val="00155E10"/>
    <w:rsid w:val="00155E61"/>
    <w:rsid w:val="001563B9"/>
    <w:rsid w:val="00156E9C"/>
    <w:rsid w:val="0015724D"/>
    <w:rsid w:val="00157E67"/>
    <w:rsid w:val="00160327"/>
    <w:rsid w:val="001608F0"/>
    <w:rsid w:val="00160A7A"/>
    <w:rsid w:val="00160ABF"/>
    <w:rsid w:val="00161F3A"/>
    <w:rsid w:val="0016288A"/>
    <w:rsid w:val="00162F13"/>
    <w:rsid w:val="00165359"/>
    <w:rsid w:val="00166A41"/>
    <w:rsid w:val="001676A1"/>
    <w:rsid w:val="00167BC8"/>
    <w:rsid w:val="00171CBF"/>
    <w:rsid w:val="00172AA1"/>
    <w:rsid w:val="001731E2"/>
    <w:rsid w:val="0017373C"/>
    <w:rsid w:val="00173964"/>
    <w:rsid w:val="00173C29"/>
    <w:rsid w:val="00175AC4"/>
    <w:rsid w:val="00175ACF"/>
    <w:rsid w:val="00176C02"/>
    <w:rsid w:val="00176C37"/>
    <w:rsid w:val="00176DE8"/>
    <w:rsid w:val="001770B0"/>
    <w:rsid w:val="00180257"/>
    <w:rsid w:val="00181636"/>
    <w:rsid w:val="001818DD"/>
    <w:rsid w:val="001851BE"/>
    <w:rsid w:val="00185A78"/>
    <w:rsid w:val="00190550"/>
    <w:rsid w:val="00190771"/>
    <w:rsid w:val="001919C4"/>
    <w:rsid w:val="00191B12"/>
    <w:rsid w:val="00192054"/>
    <w:rsid w:val="00192076"/>
    <w:rsid w:val="00192335"/>
    <w:rsid w:val="00192D4E"/>
    <w:rsid w:val="00193F6D"/>
    <w:rsid w:val="001940B4"/>
    <w:rsid w:val="001940D5"/>
    <w:rsid w:val="0019481C"/>
    <w:rsid w:val="00194A17"/>
    <w:rsid w:val="00194E9D"/>
    <w:rsid w:val="00195429"/>
    <w:rsid w:val="0019548B"/>
    <w:rsid w:val="00195598"/>
    <w:rsid w:val="00197C25"/>
    <w:rsid w:val="00197F11"/>
    <w:rsid w:val="001A05F6"/>
    <w:rsid w:val="001A0FFA"/>
    <w:rsid w:val="001A14A0"/>
    <w:rsid w:val="001A1760"/>
    <w:rsid w:val="001A337A"/>
    <w:rsid w:val="001A40A5"/>
    <w:rsid w:val="001A455C"/>
    <w:rsid w:val="001A49CD"/>
    <w:rsid w:val="001A5918"/>
    <w:rsid w:val="001A62A0"/>
    <w:rsid w:val="001A6AE5"/>
    <w:rsid w:val="001A7071"/>
    <w:rsid w:val="001A715A"/>
    <w:rsid w:val="001A74A3"/>
    <w:rsid w:val="001A799F"/>
    <w:rsid w:val="001B1459"/>
    <w:rsid w:val="001B19CC"/>
    <w:rsid w:val="001B1FB5"/>
    <w:rsid w:val="001B2402"/>
    <w:rsid w:val="001B2960"/>
    <w:rsid w:val="001B3442"/>
    <w:rsid w:val="001B3983"/>
    <w:rsid w:val="001B4AA7"/>
    <w:rsid w:val="001B4D51"/>
    <w:rsid w:val="001B5336"/>
    <w:rsid w:val="001B5E93"/>
    <w:rsid w:val="001C2A27"/>
    <w:rsid w:val="001C354D"/>
    <w:rsid w:val="001C39F6"/>
    <w:rsid w:val="001C3AB0"/>
    <w:rsid w:val="001C3B00"/>
    <w:rsid w:val="001C4DCD"/>
    <w:rsid w:val="001C5620"/>
    <w:rsid w:val="001C620E"/>
    <w:rsid w:val="001C6240"/>
    <w:rsid w:val="001C74B3"/>
    <w:rsid w:val="001C7A8F"/>
    <w:rsid w:val="001C7DDE"/>
    <w:rsid w:val="001C7FA7"/>
    <w:rsid w:val="001D0B52"/>
    <w:rsid w:val="001D1848"/>
    <w:rsid w:val="001D2011"/>
    <w:rsid w:val="001D21FF"/>
    <w:rsid w:val="001D266E"/>
    <w:rsid w:val="001D380E"/>
    <w:rsid w:val="001D4053"/>
    <w:rsid w:val="001D4772"/>
    <w:rsid w:val="001D4F17"/>
    <w:rsid w:val="001D65AD"/>
    <w:rsid w:val="001D67B7"/>
    <w:rsid w:val="001D6EF1"/>
    <w:rsid w:val="001D7C2B"/>
    <w:rsid w:val="001E0A55"/>
    <w:rsid w:val="001E0DCC"/>
    <w:rsid w:val="001E0F06"/>
    <w:rsid w:val="001E12FF"/>
    <w:rsid w:val="001E33DD"/>
    <w:rsid w:val="001E3912"/>
    <w:rsid w:val="001E393B"/>
    <w:rsid w:val="001E4007"/>
    <w:rsid w:val="001E64F2"/>
    <w:rsid w:val="001E6E44"/>
    <w:rsid w:val="001E7059"/>
    <w:rsid w:val="001E7322"/>
    <w:rsid w:val="001E778E"/>
    <w:rsid w:val="001E78DA"/>
    <w:rsid w:val="001F0125"/>
    <w:rsid w:val="001F03D8"/>
    <w:rsid w:val="001F05E3"/>
    <w:rsid w:val="001F0BAB"/>
    <w:rsid w:val="001F1124"/>
    <w:rsid w:val="001F1691"/>
    <w:rsid w:val="001F26F9"/>
    <w:rsid w:val="001F2855"/>
    <w:rsid w:val="001F2D97"/>
    <w:rsid w:val="001F2F9B"/>
    <w:rsid w:val="001F4BB8"/>
    <w:rsid w:val="001F5F32"/>
    <w:rsid w:val="001F61F5"/>
    <w:rsid w:val="001F6464"/>
    <w:rsid w:val="001F66D6"/>
    <w:rsid w:val="001F6B24"/>
    <w:rsid w:val="001F7EE1"/>
    <w:rsid w:val="0020221E"/>
    <w:rsid w:val="0020369C"/>
    <w:rsid w:val="00204DC7"/>
    <w:rsid w:val="00204F9A"/>
    <w:rsid w:val="002051EC"/>
    <w:rsid w:val="0020693D"/>
    <w:rsid w:val="002072EF"/>
    <w:rsid w:val="002073D5"/>
    <w:rsid w:val="002076AD"/>
    <w:rsid w:val="002076E6"/>
    <w:rsid w:val="00207FB2"/>
    <w:rsid w:val="00210A58"/>
    <w:rsid w:val="00210DCD"/>
    <w:rsid w:val="002113F5"/>
    <w:rsid w:val="00211735"/>
    <w:rsid w:val="00211813"/>
    <w:rsid w:val="00211B49"/>
    <w:rsid w:val="002125AD"/>
    <w:rsid w:val="00212F14"/>
    <w:rsid w:val="00213CFF"/>
    <w:rsid w:val="002146F6"/>
    <w:rsid w:val="0021476D"/>
    <w:rsid w:val="00214C51"/>
    <w:rsid w:val="00215EC9"/>
    <w:rsid w:val="0021744E"/>
    <w:rsid w:val="00217609"/>
    <w:rsid w:val="00221617"/>
    <w:rsid w:val="00221BDC"/>
    <w:rsid w:val="00221F22"/>
    <w:rsid w:val="00222644"/>
    <w:rsid w:val="002231F8"/>
    <w:rsid w:val="002231FB"/>
    <w:rsid w:val="00224362"/>
    <w:rsid w:val="002246B8"/>
    <w:rsid w:val="00224751"/>
    <w:rsid w:val="00224B3A"/>
    <w:rsid w:val="00225A54"/>
    <w:rsid w:val="00225DD3"/>
    <w:rsid w:val="002267BE"/>
    <w:rsid w:val="00226F71"/>
    <w:rsid w:val="002273BA"/>
    <w:rsid w:val="00227477"/>
    <w:rsid w:val="00227D88"/>
    <w:rsid w:val="00230D37"/>
    <w:rsid w:val="00231344"/>
    <w:rsid w:val="00231A67"/>
    <w:rsid w:val="00231D00"/>
    <w:rsid w:val="002321DE"/>
    <w:rsid w:val="00233DE4"/>
    <w:rsid w:val="00233E23"/>
    <w:rsid w:val="00235F01"/>
    <w:rsid w:val="0023688F"/>
    <w:rsid w:val="0023795F"/>
    <w:rsid w:val="00237F87"/>
    <w:rsid w:val="002405FA"/>
    <w:rsid w:val="0024139A"/>
    <w:rsid w:val="00241B36"/>
    <w:rsid w:val="002427B8"/>
    <w:rsid w:val="0024284E"/>
    <w:rsid w:val="002440DD"/>
    <w:rsid w:val="0024644E"/>
    <w:rsid w:val="002471DA"/>
    <w:rsid w:val="002476A3"/>
    <w:rsid w:val="00251509"/>
    <w:rsid w:val="002525B4"/>
    <w:rsid w:val="00252B51"/>
    <w:rsid w:val="00252D5C"/>
    <w:rsid w:val="00253443"/>
    <w:rsid w:val="002540B6"/>
    <w:rsid w:val="00254311"/>
    <w:rsid w:val="002554AC"/>
    <w:rsid w:val="00255B40"/>
    <w:rsid w:val="002575AE"/>
    <w:rsid w:val="00260376"/>
    <w:rsid w:val="00260FE1"/>
    <w:rsid w:val="00261DFE"/>
    <w:rsid w:val="00262A51"/>
    <w:rsid w:val="00262EA6"/>
    <w:rsid w:val="00262F86"/>
    <w:rsid w:val="00263103"/>
    <w:rsid w:val="00263CB1"/>
    <w:rsid w:val="002647BC"/>
    <w:rsid w:val="00264DE1"/>
    <w:rsid w:val="002652C7"/>
    <w:rsid w:val="00265704"/>
    <w:rsid w:val="00267B88"/>
    <w:rsid w:val="002706B8"/>
    <w:rsid w:val="002706DF"/>
    <w:rsid w:val="00270C3F"/>
    <w:rsid w:val="00271269"/>
    <w:rsid w:val="002713F7"/>
    <w:rsid w:val="00271634"/>
    <w:rsid w:val="00271A68"/>
    <w:rsid w:val="00272535"/>
    <w:rsid w:val="002728AC"/>
    <w:rsid w:val="00273CDA"/>
    <w:rsid w:val="00273DE0"/>
    <w:rsid w:val="00274349"/>
    <w:rsid w:val="002747E2"/>
    <w:rsid w:val="00274B5F"/>
    <w:rsid w:val="002767A6"/>
    <w:rsid w:val="002776C6"/>
    <w:rsid w:val="00277C08"/>
    <w:rsid w:val="00280C5B"/>
    <w:rsid w:val="00280CF0"/>
    <w:rsid w:val="00281819"/>
    <w:rsid w:val="00281C60"/>
    <w:rsid w:val="0028200E"/>
    <w:rsid w:val="00282043"/>
    <w:rsid w:val="00283662"/>
    <w:rsid w:val="002843E2"/>
    <w:rsid w:val="00284F8F"/>
    <w:rsid w:val="00285268"/>
    <w:rsid w:val="00285804"/>
    <w:rsid w:val="00285D82"/>
    <w:rsid w:val="002863AF"/>
    <w:rsid w:val="002865A0"/>
    <w:rsid w:val="00286C5F"/>
    <w:rsid w:val="00286CCF"/>
    <w:rsid w:val="00286E14"/>
    <w:rsid w:val="002870B1"/>
    <w:rsid w:val="00290BF8"/>
    <w:rsid w:val="00291151"/>
    <w:rsid w:val="00291CA5"/>
    <w:rsid w:val="00292CAD"/>
    <w:rsid w:val="002959B3"/>
    <w:rsid w:val="00296111"/>
    <w:rsid w:val="00297A09"/>
    <w:rsid w:val="002A0246"/>
    <w:rsid w:val="002A0430"/>
    <w:rsid w:val="002A04AA"/>
    <w:rsid w:val="002A06E1"/>
    <w:rsid w:val="002A147C"/>
    <w:rsid w:val="002A216F"/>
    <w:rsid w:val="002A2217"/>
    <w:rsid w:val="002A308B"/>
    <w:rsid w:val="002A4C33"/>
    <w:rsid w:val="002A50E8"/>
    <w:rsid w:val="002A522A"/>
    <w:rsid w:val="002A6F98"/>
    <w:rsid w:val="002A6FE2"/>
    <w:rsid w:val="002A7D9E"/>
    <w:rsid w:val="002B0292"/>
    <w:rsid w:val="002B0481"/>
    <w:rsid w:val="002B1ADB"/>
    <w:rsid w:val="002B4624"/>
    <w:rsid w:val="002B4F15"/>
    <w:rsid w:val="002B603B"/>
    <w:rsid w:val="002B64A7"/>
    <w:rsid w:val="002B6843"/>
    <w:rsid w:val="002B6F75"/>
    <w:rsid w:val="002B735A"/>
    <w:rsid w:val="002B748E"/>
    <w:rsid w:val="002B7B35"/>
    <w:rsid w:val="002C0658"/>
    <w:rsid w:val="002C14F1"/>
    <w:rsid w:val="002C15F2"/>
    <w:rsid w:val="002C165A"/>
    <w:rsid w:val="002C368A"/>
    <w:rsid w:val="002C3E5B"/>
    <w:rsid w:val="002C40F1"/>
    <w:rsid w:val="002C452D"/>
    <w:rsid w:val="002C5653"/>
    <w:rsid w:val="002D018A"/>
    <w:rsid w:val="002D1059"/>
    <w:rsid w:val="002D181B"/>
    <w:rsid w:val="002D1C19"/>
    <w:rsid w:val="002D1F87"/>
    <w:rsid w:val="002D2D50"/>
    <w:rsid w:val="002D2F37"/>
    <w:rsid w:val="002D2F4D"/>
    <w:rsid w:val="002D37A1"/>
    <w:rsid w:val="002D47C8"/>
    <w:rsid w:val="002D4F77"/>
    <w:rsid w:val="002D51A0"/>
    <w:rsid w:val="002D5D2B"/>
    <w:rsid w:val="002D68A9"/>
    <w:rsid w:val="002E041D"/>
    <w:rsid w:val="002E0510"/>
    <w:rsid w:val="002E07DF"/>
    <w:rsid w:val="002E0AA0"/>
    <w:rsid w:val="002E1535"/>
    <w:rsid w:val="002E1E51"/>
    <w:rsid w:val="002E1F48"/>
    <w:rsid w:val="002E28C6"/>
    <w:rsid w:val="002E4FF4"/>
    <w:rsid w:val="002E6EDB"/>
    <w:rsid w:val="002E72A0"/>
    <w:rsid w:val="002F0451"/>
    <w:rsid w:val="002F06E7"/>
    <w:rsid w:val="002F113E"/>
    <w:rsid w:val="002F1318"/>
    <w:rsid w:val="002F14A3"/>
    <w:rsid w:val="002F61D5"/>
    <w:rsid w:val="003017CB"/>
    <w:rsid w:val="00302059"/>
    <w:rsid w:val="00302B44"/>
    <w:rsid w:val="00303FC0"/>
    <w:rsid w:val="003041AC"/>
    <w:rsid w:val="00305404"/>
    <w:rsid w:val="0030542B"/>
    <w:rsid w:val="00305767"/>
    <w:rsid w:val="00305DCC"/>
    <w:rsid w:val="00307276"/>
    <w:rsid w:val="00307425"/>
    <w:rsid w:val="00307E21"/>
    <w:rsid w:val="00307E91"/>
    <w:rsid w:val="003102B2"/>
    <w:rsid w:val="0031157E"/>
    <w:rsid w:val="003143B6"/>
    <w:rsid w:val="003143D9"/>
    <w:rsid w:val="003145E0"/>
    <w:rsid w:val="0031582D"/>
    <w:rsid w:val="003163A6"/>
    <w:rsid w:val="00316EA4"/>
    <w:rsid w:val="00317273"/>
    <w:rsid w:val="00317367"/>
    <w:rsid w:val="003177AE"/>
    <w:rsid w:val="00317874"/>
    <w:rsid w:val="00320BE3"/>
    <w:rsid w:val="00324471"/>
    <w:rsid w:val="003244CA"/>
    <w:rsid w:val="00325507"/>
    <w:rsid w:val="0032589F"/>
    <w:rsid w:val="0032598F"/>
    <w:rsid w:val="003260BB"/>
    <w:rsid w:val="0032646B"/>
    <w:rsid w:val="003279D3"/>
    <w:rsid w:val="003306B0"/>
    <w:rsid w:val="00330DD2"/>
    <w:rsid w:val="0033256F"/>
    <w:rsid w:val="00332D63"/>
    <w:rsid w:val="00333723"/>
    <w:rsid w:val="00333895"/>
    <w:rsid w:val="003338A3"/>
    <w:rsid w:val="00334324"/>
    <w:rsid w:val="00334AF0"/>
    <w:rsid w:val="00335220"/>
    <w:rsid w:val="0033533C"/>
    <w:rsid w:val="0033563D"/>
    <w:rsid w:val="00336405"/>
    <w:rsid w:val="003369BA"/>
    <w:rsid w:val="00336A9E"/>
    <w:rsid w:val="00336C8D"/>
    <w:rsid w:val="00336F45"/>
    <w:rsid w:val="00337360"/>
    <w:rsid w:val="003407B4"/>
    <w:rsid w:val="00340C26"/>
    <w:rsid w:val="00342D1F"/>
    <w:rsid w:val="00343249"/>
    <w:rsid w:val="003460AF"/>
    <w:rsid w:val="003474EF"/>
    <w:rsid w:val="00347CBC"/>
    <w:rsid w:val="00350071"/>
    <w:rsid w:val="00350527"/>
    <w:rsid w:val="003507A6"/>
    <w:rsid w:val="003508BB"/>
    <w:rsid w:val="00350F98"/>
    <w:rsid w:val="00353233"/>
    <w:rsid w:val="003532AD"/>
    <w:rsid w:val="0035495A"/>
    <w:rsid w:val="003549EF"/>
    <w:rsid w:val="003564F2"/>
    <w:rsid w:val="00356CA7"/>
    <w:rsid w:val="00356CAD"/>
    <w:rsid w:val="0035700E"/>
    <w:rsid w:val="00360237"/>
    <w:rsid w:val="00360B66"/>
    <w:rsid w:val="00360FA5"/>
    <w:rsid w:val="00361DD3"/>
    <w:rsid w:val="00362BAC"/>
    <w:rsid w:val="00364919"/>
    <w:rsid w:val="003665A3"/>
    <w:rsid w:val="00367D2E"/>
    <w:rsid w:val="00367E44"/>
    <w:rsid w:val="00367F4F"/>
    <w:rsid w:val="003701EF"/>
    <w:rsid w:val="00370F63"/>
    <w:rsid w:val="0037125A"/>
    <w:rsid w:val="00371280"/>
    <w:rsid w:val="00372D1D"/>
    <w:rsid w:val="00373060"/>
    <w:rsid w:val="003737F5"/>
    <w:rsid w:val="00373802"/>
    <w:rsid w:val="0037434A"/>
    <w:rsid w:val="003767CB"/>
    <w:rsid w:val="003775A2"/>
    <w:rsid w:val="003775FB"/>
    <w:rsid w:val="003776EC"/>
    <w:rsid w:val="003802E2"/>
    <w:rsid w:val="003806BD"/>
    <w:rsid w:val="00380A87"/>
    <w:rsid w:val="00381052"/>
    <w:rsid w:val="0038111A"/>
    <w:rsid w:val="003812ED"/>
    <w:rsid w:val="00381770"/>
    <w:rsid w:val="00381D06"/>
    <w:rsid w:val="00382891"/>
    <w:rsid w:val="00382F17"/>
    <w:rsid w:val="003833CB"/>
    <w:rsid w:val="0038480E"/>
    <w:rsid w:val="00384F79"/>
    <w:rsid w:val="0038725F"/>
    <w:rsid w:val="00387BFC"/>
    <w:rsid w:val="00390416"/>
    <w:rsid w:val="003909A6"/>
    <w:rsid w:val="00390D0D"/>
    <w:rsid w:val="00391CBA"/>
    <w:rsid w:val="00392138"/>
    <w:rsid w:val="003925CD"/>
    <w:rsid w:val="0039299A"/>
    <w:rsid w:val="00392A22"/>
    <w:rsid w:val="00392DFF"/>
    <w:rsid w:val="00393734"/>
    <w:rsid w:val="00393BFC"/>
    <w:rsid w:val="00393DA6"/>
    <w:rsid w:val="00394082"/>
    <w:rsid w:val="0039493E"/>
    <w:rsid w:val="003954E6"/>
    <w:rsid w:val="003955AC"/>
    <w:rsid w:val="00395905"/>
    <w:rsid w:val="00396633"/>
    <w:rsid w:val="003966EE"/>
    <w:rsid w:val="00396D01"/>
    <w:rsid w:val="00396E0D"/>
    <w:rsid w:val="003979BC"/>
    <w:rsid w:val="00397C89"/>
    <w:rsid w:val="003A0A84"/>
    <w:rsid w:val="003A1C38"/>
    <w:rsid w:val="003A1EF8"/>
    <w:rsid w:val="003A2D81"/>
    <w:rsid w:val="003A2F91"/>
    <w:rsid w:val="003A3591"/>
    <w:rsid w:val="003A61AB"/>
    <w:rsid w:val="003A7F15"/>
    <w:rsid w:val="003B0A31"/>
    <w:rsid w:val="003B0F2C"/>
    <w:rsid w:val="003B19AE"/>
    <w:rsid w:val="003B23CC"/>
    <w:rsid w:val="003B243D"/>
    <w:rsid w:val="003B2550"/>
    <w:rsid w:val="003B2FC4"/>
    <w:rsid w:val="003B3CC5"/>
    <w:rsid w:val="003B495F"/>
    <w:rsid w:val="003B4A28"/>
    <w:rsid w:val="003B50C7"/>
    <w:rsid w:val="003B53D7"/>
    <w:rsid w:val="003B58A1"/>
    <w:rsid w:val="003B5E77"/>
    <w:rsid w:val="003B6268"/>
    <w:rsid w:val="003B735E"/>
    <w:rsid w:val="003B7F69"/>
    <w:rsid w:val="003C041C"/>
    <w:rsid w:val="003C18F2"/>
    <w:rsid w:val="003C297A"/>
    <w:rsid w:val="003C2C37"/>
    <w:rsid w:val="003C30B0"/>
    <w:rsid w:val="003C5939"/>
    <w:rsid w:val="003C5AD2"/>
    <w:rsid w:val="003C6238"/>
    <w:rsid w:val="003C713A"/>
    <w:rsid w:val="003C7166"/>
    <w:rsid w:val="003C7A6E"/>
    <w:rsid w:val="003D134D"/>
    <w:rsid w:val="003D192C"/>
    <w:rsid w:val="003D20BB"/>
    <w:rsid w:val="003D2BFF"/>
    <w:rsid w:val="003D2F23"/>
    <w:rsid w:val="003D3F33"/>
    <w:rsid w:val="003D5084"/>
    <w:rsid w:val="003D524F"/>
    <w:rsid w:val="003D7197"/>
    <w:rsid w:val="003D78A8"/>
    <w:rsid w:val="003E0245"/>
    <w:rsid w:val="003E02CD"/>
    <w:rsid w:val="003E074A"/>
    <w:rsid w:val="003E0DCC"/>
    <w:rsid w:val="003E1047"/>
    <w:rsid w:val="003E1988"/>
    <w:rsid w:val="003E206A"/>
    <w:rsid w:val="003E2562"/>
    <w:rsid w:val="003E2A0C"/>
    <w:rsid w:val="003E2D3F"/>
    <w:rsid w:val="003E34C2"/>
    <w:rsid w:val="003E368C"/>
    <w:rsid w:val="003E36CB"/>
    <w:rsid w:val="003E40E8"/>
    <w:rsid w:val="003E4B38"/>
    <w:rsid w:val="003E5463"/>
    <w:rsid w:val="003E5ABB"/>
    <w:rsid w:val="003E5B54"/>
    <w:rsid w:val="003E5B82"/>
    <w:rsid w:val="003E63EB"/>
    <w:rsid w:val="003E67FC"/>
    <w:rsid w:val="003E6819"/>
    <w:rsid w:val="003E6A01"/>
    <w:rsid w:val="003E6CC8"/>
    <w:rsid w:val="003E6FF2"/>
    <w:rsid w:val="003E7F4C"/>
    <w:rsid w:val="003F017A"/>
    <w:rsid w:val="003F08AB"/>
    <w:rsid w:val="003F0A54"/>
    <w:rsid w:val="003F0CE0"/>
    <w:rsid w:val="003F1B9B"/>
    <w:rsid w:val="003F2405"/>
    <w:rsid w:val="003F25C7"/>
    <w:rsid w:val="003F2747"/>
    <w:rsid w:val="003F277C"/>
    <w:rsid w:val="003F2EC2"/>
    <w:rsid w:val="003F334B"/>
    <w:rsid w:val="003F3AC1"/>
    <w:rsid w:val="003F655E"/>
    <w:rsid w:val="003F68E6"/>
    <w:rsid w:val="003F6B31"/>
    <w:rsid w:val="003F7812"/>
    <w:rsid w:val="003F7D6E"/>
    <w:rsid w:val="00400158"/>
    <w:rsid w:val="00400C09"/>
    <w:rsid w:val="00400CBE"/>
    <w:rsid w:val="004026F7"/>
    <w:rsid w:val="00402829"/>
    <w:rsid w:val="00402C19"/>
    <w:rsid w:val="00404072"/>
    <w:rsid w:val="0040505B"/>
    <w:rsid w:val="00405D11"/>
    <w:rsid w:val="00406FA3"/>
    <w:rsid w:val="004074DC"/>
    <w:rsid w:val="00410672"/>
    <w:rsid w:val="0041087C"/>
    <w:rsid w:val="00410A4A"/>
    <w:rsid w:val="00411831"/>
    <w:rsid w:val="00411F99"/>
    <w:rsid w:val="00412209"/>
    <w:rsid w:val="00412414"/>
    <w:rsid w:val="00413BFD"/>
    <w:rsid w:val="00414CD3"/>
    <w:rsid w:val="004150CB"/>
    <w:rsid w:val="00415947"/>
    <w:rsid w:val="00415C15"/>
    <w:rsid w:val="004171EB"/>
    <w:rsid w:val="0041737E"/>
    <w:rsid w:val="0041798A"/>
    <w:rsid w:val="00417CF9"/>
    <w:rsid w:val="00417D5A"/>
    <w:rsid w:val="0042003F"/>
    <w:rsid w:val="0042021C"/>
    <w:rsid w:val="004206E6"/>
    <w:rsid w:val="0042097B"/>
    <w:rsid w:val="00420AB0"/>
    <w:rsid w:val="004216DC"/>
    <w:rsid w:val="00421DB0"/>
    <w:rsid w:val="00424444"/>
    <w:rsid w:val="0042459D"/>
    <w:rsid w:val="0042479E"/>
    <w:rsid w:val="00425D30"/>
    <w:rsid w:val="0042613E"/>
    <w:rsid w:val="004263A6"/>
    <w:rsid w:val="00426D1B"/>
    <w:rsid w:val="00426F74"/>
    <w:rsid w:val="004272F2"/>
    <w:rsid w:val="00427FEF"/>
    <w:rsid w:val="00430657"/>
    <w:rsid w:val="004307ED"/>
    <w:rsid w:val="004314D6"/>
    <w:rsid w:val="00432073"/>
    <w:rsid w:val="00433C62"/>
    <w:rsid w:val="004348F6"/>
    <w:rsid w:val="004350D2"/>
    <w:rsid w:val="00435F69"/>
    <w:rsid w:val="004366FB"/>
    <w:rsid w:val="00436921"/>
    <w:rsid w:val="00436B29"/>
    <w:rsid w:val="00436B37"/>
    <w:rsid w:val="00440EDF"/>
    <w:rsid w:val="00442600"/>
    <w:rsid w:val="00442913"/>
    <w:rsid w:val="004438D0"/>
    <w:rsid w:val="00443D6F"/>
    <w:rsid w:val="00444A30"/>
    <w:rsid w:val="00445D0E"/>
    <w:rsid w:val="004465C9"/>
    <w:rsid w:val="00446FC3"/>
    <w:rsid w:val="00447779"/>
    <w:rsid w:val="004501A1"/>
    <w:rsid w:val="0045085E"/>
    <w:rsid w:val="00451419"/>
    <w:rsid w:val="00451D08"/>
    <w:rsid w:val="0045314E"/>
    <w:rsid w:val="00453162"/>
    <w:rsid w:val="0045435F"/>
    <w:rsid w:val="004546B7"/>
    <w:rsid w:val="00455618"/>
    <w:rsid w:val="00455D8A"/>
    <w:rsid w:val="00455F46"/>
    <w:rsid w:val="004567BF"/>
    <w:rsid w:val="0045732F"/>
    <w:rsid w:val="004601F1"/>
    <w:rsid w:val="00460C78"/>
    <w:rsid w:val="00460DA2"/>
    <w:rsid w:val="00463B71"/>
    <w:rsid w:val="0046496D"/>
    <w:rsid w:val="004655E4"/>
    <w:rsid w:val="0046570A"/>
    <w:rsid w:val="004657DA"/>
    <w:rsid w:val="00465A15"/>
    <w:rsid w:val="004664AB"/>
    <w:rsid w:val="004672F6"/>
    <w:rsid w:val="004705F4"/>
    <w:rsid w:val="00471AC6"/>
    <w:rsid w:val="0047444F"/>
    <w:rsid w:val="004770D0"/>
    <w:rsid w:val="00477333"/>
    <w:rsid w:val="004775E9"/>
    <w:rsid w:val="00480956"/>
    <w:rsid w:val="0048109A"/>
    <w:rsid w:val="0048171F"/>
    <w:rsid w:val="00481809"/>
    <w:rsid w:val="00481C8E"/>
    <w:rsid w:val="0048382C"/>
    <w:rsid w:val="0048451D"/>
    <w:rsid w:val="00484F16"/>
    <w:rsid w:val="00485CB8"/>
    <w:rsid w:val="0048672B"/>
    <w:rsid w:val="00487171"/>
    <w:rsid w:val="00487416"/>
    <w:rsid w:val="00487544"/>
    <w:rsid w:val="00490793"/>
    <w:rsid w:val="00490B4F"/>
    <w:rsid w:val="004911C9"/>
    <w:rsid w:val="00491B11"/>
    <w:rsid w:val="00492A3B"/>
    <w:rsid w:val="00492B3F"/>
    <w:rsid w:val="0049342E"/>
    <w:rsid w:val="00494010"/>
    <w:rsid w:val="004943C0"/>
    <w:rsid w:val="00494710"/>
    <w:rsid w:val="00497C1D"/>
    <w:rsid w:val="004A11BC"/>
    <w:rsid w:val="004A1C4D"/>
    <w:rsid w:val="004A1DBD"/>
    <w:rsid w:val="004A201C"/>
    <w:rsid w:val="004A25CB"/>
    <w:rsid w:val="004A37E0"/>
    <w:rsid w:val="004A3AD5"/>
    <w:rsid w:val="004A5889"/>
    <w:rsid w:val="004A75A8"/>
    <w:rsid w:val="004B181D"/>
    <w:rsid w:val="004B2821"/>
    <w:rsid w:val="004B2B36"/>
    <w:rsid w:val="004B2C2D"/>
    <w:rsid w:val="004B2CB1"/>
    <w:rsid w:val="004B2F7F"/>
    <w:rsid w:val="004B35AA"/>
    <w:rsid w:val="004B3E59"/>
    <w:rsid w:val="004B5322"/>
    <w:rsid w:val="004B5330"/>
    <w:rsid w:val="004B6C40"/>
    <w:rsid w:val="004B71DE"/>
    <w:rsid w:val="004B7238"/>
    <w:rsid w:val="004B79AF"/>
    <w:rsid w:val="004B7BF0"/>
    <w:rsid w:val="004C1F75"/>
    <w:rsid w:val="004C22C3"/>
    <w:rsid w:val="004C2369"/>
    <w:rsid w:val="004C256A"/>
    <w:rsid w:val="004C3CD5"/>
    <w:rsid w:val="004C3CF3"/>
    <w:rsid w:val="004C56B1"/>
    <w:rsid w:val="004C5ECE"/>
    <w:rsid w:val="004C62D5"/>
    <w:rsid w:val="004C665C"/>
    <w:rsid w:val="004C7A65"/>
    <w:rsid w:val="004D03F3"/>
    <w:rsid w:val="004D0C8E"/>
    <w:rsid w:val="004D0CB9"/>
    <w:rsid w:val="004D1367"/>
    <w:rsid w:val="004D1BB0"/>
    <w:rsid w:val="004D2496"/>
    <w:rsid w:val="004D355B"/>
    <w:rsid w:val="004D36FC"/>
    <w:rsid w:val="004D40CF"/>
    <w:rsid w:val="004D41B3"/>
    <w:rsid w:val="004D46A7"/>
    <w:rsid w:val="004D6C97"/>
    <w:rsid w:val="004D7633"/>
    <w:rsid w:val="004E07D4"/>
    <w:rsid w:val="004E086E"/>
    <w:rsid w:val="004E08DB"/>
    <w:rsid w:val="004E0E58"/>
    <w:rsid w:val="004E2B98"/>
    <w:rsid w:val="004E3258"/>
    <w:rsid w:val="004E327B"/>
    <w:rsid w:val="004E508C"/>
    <w:rsid w:val="004E5740"/>
    <w:rsid w:val="004E63DA"/>
    <w:rsid w:val="004E68EE"/>
    <w:rsid w:val="004E6B82"/>
    <w:rsid w:val="004F0F68"/>
    <w:rsid w:val="004F0F9E"/>
    <w:rsid w:val="004F11BC"/>
    <w:rsid w:val="004F1A65"/>
    <w:rsid w:val="004F1AFE"/>
    <w:rsid w:val="004F1F12"/>
    <w:rsid w:val="004F28CD"/>
    <w:rsid w:val="004F3372"/>
    <w:rsid w:val="004F3385"/>
    <w:rsid w:val="004F3CA1"/>
    <w:rsid w:val="004F3FE9"/>
    <w:rsid w:val="004F423B"/>
    <w:rsid w:val="004F4B97"/>
    <w:rsid w:val="004F4CE0"/>
    <w:rsid w:val="004F53A1"/>
    <w:rsid w:val="004F611B"/>
    <w:rsid w:val="004F77FB"/>
    <w:rsid w:val="00501080"/>
    <w:rsid w:val="005014EB"/>
    <w:rsid w:val="00502A29"/>
    <w:rsid w:val="00502DCA"/>
    <w:rsid w:val="0050321A"/>
    <w:rsid w:val="005036F9"/>
    <w:rsid w:val="00504350"/>
    <w:rsid w:val="005043C8"/>
    <w:rsid w:val="00504B98"/>
    <w:rsid w:val="00504E4D"/>
    <w:rsid w:val="00507086"/>
    <w:rsid w:val="00511584"/>
    <w:rsid w:val="00511966"/>
    <w:rsid w:val="00512134"/>
    <w:rsid w:val="00512B34"/>
    <w:rsid w:val="00515F6F"/>
    <w:rsid w:val="00517003"/>
    <w:rsid w:val="00520120"/>
    <w:rsid w:val="005201A0"/>
    <w:rsid w:val="005205BC"/>
    <w:rsid w:val="005211B1"/>
    <w:rsid w:val="005212C3"/>
    <w:rsid w:val="0052145D"/>
    <w:rsid w:val="0052250C"/>
    <w:rsid w:val="0052263B"/>
    <w:rsid w:val="005228BD"/>
    <w:rsid w:val="0052449C"/>
    <w:rsid w:val="00527744"/>
    <w:rsid w:val="0052790A"/>
    <w:rsid w:val="00527CC6"/>
    <w:rsid w:val="00527EC2"/>
    <w:rsid w:val="00527FB4"/>
    <w:rsid w:val="00530271"/>
    <w:rsid w:val="00531176"/>
    <w:rsid w:val="00532D38"/>
    <w:rsid w:val="005333FC"/>
    <w:rsid w:val="00533863"/>
    <w:rsid w:val="00534E30"/>
    <w:rsid w:val="00534ECA"/>
    <w:rsid w:val="00536CA3"/>
    <w:rsid w:val="0053777D"/>
    <w:rsid w:val="00540389"/>
    <w:rsid w:val="00540B3A"/>
    <w:rsid w:val="00541749"/>
    <w:rsid w:val="00541DE1"/>
    <w:rsid w:val="00541F0E"/>
    <w:rsid w:val="00543528"/>
    <w:rsid w:val="0054432B"/>
    <w:rsid w:val="0054479E"/>
    <w:rsid w:val="00545124"/>
    <w:rsid w:val="005459B0"/>
    <w:rsid w:val="00547637"/>
    <w:rsid w:val="00551002"/>
    <w:rsid w:val="00551D3F"/>
    <w:rsid w:val="00552110"/>
    <w:rsid w:val="0055361C"/>
    <w:rsid w:val="00553E7D"/>
    <w:rsid w:val="00554C80"/>
    <w:rsid w:val="00554EA4"/>
    <w:rsid w:val="0055532E"/>
    <w:rsid w:val="00556491"/>
    <w:rsid w:val="00560ADB"/>
    <w:rsid w:val="005620C2"/>
    <w:rsid w:val="00563891"/>
    <w:rsid w:val="00564319"/>
    <w:rsid w:val="0056452E"/>
    <w:rsid w:val="005645C2"/>
    <w:rsid w:val="005646E5"/>
    <w:rsid w:val="00564BD7"/>
    <w:rsid w:val="00566B30"/>
    <w:rsid w:val="005673D6"/>
    <w:rsid w:val="005679DA"/>
    <w:rsid w:val="005705FB"/>
    <w:rsid w:val="00570659"/>
    <w:rsid w:val="00570DF2"/>
    <w:rsid w:val="00572145"/>
    <w:rsid w:val="005738AA"/>
    <w:rsid w:val="00574B84"/>
    <w:rsid w:val="00574C2B"/>
    <w:rsid w:val="005753DD"/>
    <w:rsid w:val="005758DE"/>
    <w:rsid w:val="005770D4"/>
    <w:rsid w:val="00580498"/>
    <w:rsid w:val="005807B5"/>
    <w:rsid w:val="00580805"/>
    <w:rsid w:val="00581039"/>
    <w:rsid w:val="005815A3"/>
    <w:rsid w:val="005821FD"/>
    <w:rsid w:val="0058344B"/>
    <w:rsid w:val="0058395A"/>
    <w:rsid w:val="00583BBE"/>
    <w:rsid w:val="00583D1D"/>
    <w:rsid w:val="005846CD"/>
    <w:rsid w:val="005851E5"/>
    <w:rsid w:val="0058529C"/>
    <w:rsid w:val="00585735"/>
    <w:rsid w:val="005858E5"/>
    <w:rsid w:val="00585C67"/>
    <w:rsid w:val="00586E15"/>
    <w:rsid w:val="00586F3C"/>
    <w:rsid w:val="005874A6"/>
    <w:rsid w:val="00590014"/>
    <w:rsid w:val="00590109"/>
    <w:rsid w:val="005902D5"/>
    <w:rsid w:val="0059037F"/>
    <w:rsid w:val="005908D9"/>
    <w:rsid w:val="0059127C"/>
    <w:rsid w:val="00591865"/>
    <w:rsid w:val="0059194A"/>
    <w:rsid w:val="00591CF8"/>
    <w:rsid w:val="00592DDD"/>
    <w:rsid w:val="00594B4E"/>
    <w:rsid w:val="0059653C"/>
    <w:rsid w:val="005971A4"/>
    <w:rsid w:val="005A08ED"/>
    <w:rsid w:val="005A0C4C"/>
    <w:rsid w:val="005A1092"/>
    <w:rsid w:val="005A18D6"/>
    <w:rsid w:val="005A2796"/>
    <w:rsid w:val="005A2AD7"/>
    <w:rsid w:val="005A34BF"/>
    <w:rsid w:val="005A353E"/>
    <w:rsid w:val="005A360A"/>
    <w:rsid w:val="005A423F"/>
    <w:rsid w:val="005A50DF"/>
    <w:rsid w:val="005A54C6"/>
    <w:rsid w:val="005A6410"/>
    <w:rsid w:val="005A6D47"/>
    <w:rsid w:val="005B044E"/>
    <w:rsid w:val="005B2072"/>
    <w:rsid w:val="005B3366"/>
    <w:rsid w:val="005B34C8"/>
    <w:rsid w:val="005B4214"/>
    <w:rsid w:val="005B4297"/>
    <w:rsid w:val="005B44F0"/>
    <w:rsid w:val="005B48F9"/>
    <w:rsid w:val="005B5477"/>
    <w:rsid w:val="005B57BF"/>
    <w:rsid w:val="005B5EBF"/>
    <w:rsid w:val="005B6415"/>
    <w:rsid w:val="005B65FF"/>
    <w:rsid w:val="005B7A56"/>
    <w:rsid w:val="005C0195"/>
    <w:rsid w:val="005C085E"/>
    <w:rsid w:val="005C1437"/>
    <w:rsid w:val="005C2103"/>
    <w:rsid w:val="005C2252"/>
    <w:rsid w:val="005C28B6"/>
    <w:rsid w:val="005C35C9"/>
    <w:rsid w:val="005C3D59"/>
    <w:rsid w:val="005C43BE"/>
    <w:rsid w:val="005C49AC"/>
    <w:rsid w:val="005C4FA5"/>
    <w:rsid w:val="005C583C"/>
    <w:rsid w:val="005C5C52"/>
    <w:rsid w:val="005C6F97"/>
    <w:rsid w:val="005D0416"/>
    <w:rsid w:val="005D05AB"/>
    <w:rsid w:val="005D1135"/>
    <w:rsid w:val="005D16B7"/>
    <w:rsid w:val="005D1B74"/>
    <w:rsid w:val="005D1C06"/>
    <w:rsid w:val="005D28FD"/>
    <w:rsid w:val="005D2D4A"/>
    <w:rsid w:val="005D3FDD"/>
    <w:rsid w:val="005D41FE"/>
    <w:rsid w:val="005D6F49"/>
    <w:rsid w:val="005E00A8"/>
    <w:rsid w:val="005E17B5"/>
    <w:rsid w:val="005E2883"/>
    <w:rsid w:val="005E2C11"/>
    <w:rsid w:val="005E2CD7"/>
    <w:rsid w:val="005E37BB"/>
    <w:rsid w:val="005E38AA"/>
    <w:rsid w:val="005E4769"/>
    <w:rsid w:val="005E549D"/>
    <w:rsid w:val="005E55D9"/>
    <w:rsid w:val="005E56B3"/>
    <w:rsid w:val="005E570B"/>
    <w:rsid w:val="005E5745"/>
    <w:rsid w:val="005E5881"/>
    <w:rsid w:val="005E58AC"/>
    <w:rsid w:val="005E5A38"/>
    <w:rsid w:val="005E6016"/>
    <w:rsid w:val="005E6FAA"/>
    <w:rsid w:val="005E79C0"/>
    <w:rsid w:val="005F07CE"/>
    <w:rsid w:val="005F0CCE"/>
    <w:rsid w:val="005F0DC6"/>
    <w:rsid w:val="005F102F"/>
    <w:rsid w:val="005F1361"/>
    <w:rsid w:val="005F1680"/>
    <w:rsid w:val="005F286B"/>
    <w:rsid w:val="005F308F"/>
    <w:rsid w:val="005F3698"/>
    <w:rsid w:val="005F3D77"/>
    <w:rsid w:val="005F494A"/>
    <w:rsid w:val="005F5153"/>
    <w:rsid w:val="005F63B2"/>
    <w:rsid w:val="005F670E"/>
    <w:rsid w:val="005F6B49"/>
    <w:rsid w:val="00600D70"/>
    <w:rsid w:val="006010A7"/>
    <w:rsid w:val="00601464"/>
    <w:rsid w:val="00601D9C"/>
    <w:rsid w:val="006029BB"/>
    <w:rsid w:val="00602D7B"/>
    <w:rsid w:val="00603744"/>
    <w:rsid w:val="00603F02"/>
    <w:rsid w:val="0060413E"/>
    <w:rsid w:val="006041A0"/>
    <w:rsid w:val="00604419"/>
    <w:rsid w:val="00604F34"/>
    <w:rsid w:val="00606F69"/>
    <w:rsid w:val="006071B2"/>
    <w:rsid w:val="0061036A"/>
    <w:rsid w:val="00610D37"/>
    <w:rsid w:val="006110A5"/>
    <w:rsid w:val="00611855"/>
    <w:rsid w:val="006127B5"/>
    <w:rsid w:val="00612D48"/>
    <w:rsid w:val="00614B61"/>
    <w:rsid w:val="00614D85"/>
    <w:rsid w:val="006156EB"/>
    <w:rsid w:val="00616119"/>
    <w:rsid w:val="00616C73"/>
    <w:rsid w:val="0061796D"/>
    <w:rsid w:val="00620675"/>
    <w:rsid w:val="0062090B"/>
    <w:rsid w:val="00621D12"/>
    <w:rsid w:val="00622197"/>
    <w:rsid w:val="00622DAF"/>
    <w:rsid w:val="00622F6C"/>
    <w:rsid w:val="006236C1"/>
    <w:rsid w:val="00623DE0"/>
    <w:rsid w:val="00624B5A"/>
    <w:rsid w:val="00625E28"/>
    <w:rsid w:val="00626028"/>
    <w:rsid w:val="0062607D"/>
    <w:rsid w:val="006265B4"/>
    <w:rsid w:val="006265DF"/>
    <w:rsid w:val="0062693F"/>
    <w:rsid w:val="0063038C"/>
    <w:rsid w:val="006306C7"/>
    <w:rsid w:val="00630BBB"/>
    <w:rsid w:val="00631373"/>
    <w:rsid w:val="0063174C"/>
    <w:rsid w:val="0063193B"/>
    <w:rsid w:val="00631EA4"/>
    <w:rsid w:val="00632C3F"/>
    <w:rsid w:val="0063321B"/>
    <w:rsid w:val="00633B6F"/>
    <w:rsid w:val="006340EF"/>
    <w:rsid w:val="0063496B"/>
    <w:rsid w:val="00635A0C"/>
    <w:rsid w:val="00640153"/>
    <w:rsid w:val="00640375"/>
    <w:rsid w:val="00640430"/>
    <w:rsid w:val="0064170F"/>
    <w:rsid w:val="00641B4C"/>
    <w:rsid w:val="00642EF9"/>
    <w:rsid w:val="00643AF6"/>
    <w:rsid w:val="00645350"/>
    <w:rsid w:val="006457F3"/>
    <w:rsid w:val="0064588A"/>
    <w:rsid w:val="00645AF6"/>
    <w:rsid w:val="00646AEA"/>
    <w:rsid w:val="00646DFC"/>
    <w:rsid w:val="00647DFF"/>
    <w:rsid w:val="00650A22"/>
    <w:rsid w:val="006511D6"/>
    <w:rsid w:val="006516E8"/>
    <w:rsid w:val="00651C4F"/>
    <w:rsid w:val="00652ADC"/>
    <w:rsid w:val="00652C49"/>
    <w:rsid w:val="00653B57"/>
    <w:rsid w:val="00654110"/>
    <w:rsid w:val="0065559F"/>
    <w:rsid w:val="006555E2"/>
    <w:rsid w:val="00656CCA"/>
    <w:rsid w:val="0065723A"/>
    <w:rsid w:val="006572F1"/>
    <w:rsid w:val="00657753"/>
    <w:rsid w:val="006609DB"/>
    <w:rsid w:val="0066101C"/>
    <w:rsid w:val="00664002"/>
    <w:rsid w:val="00664FE5"/>
    <w:rsid w:val="00665650"/>
    <w:rsid w:val="00665A96"/>
    <w:rsid w:val="00666B7E"/>
    <w:rsid w:val="00666C34"/>
    <w:rsid w:val="0066702B"/>
    <w:rsid w:val="006674A2"/>
    <w:rsid w:val="00667DB7"/>
    <w:rsid w:val="006701C1"/>
    <w:rsid w:val="00670533"/>
    <w:rsid w:val="00672F8F"/>
    <w:rsid w:val="006737C2"/>
    <w:rsid w:val="00673978"/>
    <w:rsid w:val="00674D13"/>
    <w:rsid w:val="006753BE"/>
    <w:rsid w:val="00675942"/>
    <w:rsid w:val="006767C7"/>
    <w:rsid w:val="00677498"/>
    <w:rsid w:val="00677C81"/>
    <w:rsid w:val="006807E7"/>
    <w:rsid w:val="00680A04"/>
    <w:rsid w:val="00681640"/>
    <w:rsid w:val="00681B35"/>
    <w:rsid w:val="00681BA8"/>
    <w:rsid w:val="00682DD0"/>
    <w:rsid w:val="00682F60"/>
    <w:rsid w:val="006868B4"/>
    <w:rsid w:val="00687C3E"/>
    <w:rsid w:val="00687EBB"/>
    <w:rsid w:val="00690614"/>
    <w:rsid w:val="0069212D"/>
    <w:rsid w:val="006922C3"/>
    <w:rsid w:val="0069391D"/>
    <w:rsid w:val="00693DE8"/>
    <w:rsid w:val="006943B3"/>
    <w:rsid w:val="0069517B"/>
    <w:rsid w:val="00695934"/>
    <w:rsid w:val="00695D75"/>
    <w:rsid w:val="00696B53"/>
    <w:rsid w:val="006978B9"/>
    <w:rsid w:val="00697994"/>
    <w:rsid w:val="00697D3D"/>
    <w:rsid w:val="006A0A21"/>
    <w:rsid w:val="006A2318"/>
    <w:rsid w:val="006A385D"/>
    <w:rsid w:val="006A3E10"/>
    <w:rsid w:val="006A3E9C"/>
    <w:rsid w:val="006A4FE8"/>
    <w:rsid w:val="006A5CE4"/>
    <w:rsid w:val="006A687A"/>
    <w:rsid w:val="006A7491"/>
    <w:rsid w:val="006A7958"/>
    <w:rsid w:val="006B346E"/>
    <w:rsid w:val="006B5294"/>
    <w:rsid w:val="006B60D5"/>
    <w:rsid w:val="006B6926"/>
    <w:rsid w:val="006B6D1B"/>
    <w:rsid w:val="006B784D"/>
    <w:rsid w:val="006C0257"/>
    <w:rsid w:val="006C1396"/>
    <w:rsid w:val="006C248E"/>
    <w:rsid w:val="006C25B2"/>
    <w:rsid w:val="006C3681"/>
    <w:rsid w:val="006C3693"/>
    <w:rsid w:val="006C3D0B"/>
    <w:rsid w:val="006C4965"/>
    <w:rsid w:val="006C4D22"/>
    <w:rsid w:val="006C52EE"/>
    <w:rsid w:val="006C589D"/>
    <w:rsid w:val="006C5ADB"/>
    <w:rsid w:val="006C5C57"/>
    <w:rsid w:val="006C62C1"/>
    <w:rsid w:val="006C6787"/>
    <w:rsid w:val="006C6838"/>
    <w:rsid w:val="006C69DF"/>
    <w:rsid w:val="006C7585"/>
    <w:rsid w:val="006C7926"/>
    <w:rsid w:val="006C7BCA"/>
    <w:rsid w:val="006D03F1"/>
    <w:rsid w:val="006D0ED6"/>
    <w:rsid w:val="006D108F"/>
    <w:rsid w:val="006D25CB"/>
    <w:rsid w:val="006D2846"/>
    <w:rsid w:val="006D3824"/>
    <w:rsid w:val="006D4344"/>
    <w:rsid w:val="006D435D"/>
    <w:rsid w:val="006D4628"/>
    <w:rsid w:val="006D5415"/>
    <w:rsid w:val="006D56E3"/>
    <w:rsid w:val="006D5B85"/>
    <w:rsid w:val="006D5E57"/>
    <w:rsid w:val="006D6045"/>
    <w:rsid w:val="006D6852"/>
    <w:rsid w:val="006D7851"/>
    <w:rsid w:val="006E001F"/>
    <w:rsid w:val="006E17EC"/>
    <w:rsid w:val="006E17F2"/>
    <w:rsid w:val="006E3AAA"/>
    <w:rsid w:val="006E4C5A"/>
    <w:rsid w:val="006E5418"/>
    <w:rsid w:val="006E5781"/>
    <w:rsid w:val="006E5C67"/>
    <w:rsid w:val="006E6148"/>
    <w:rsid w:val="006E6B0B"/>
    <w:rsid w:val="006E7C7F"/>
    <w:rsid w:val="006E7D18"/>
    <w:rsid w:val="006E7EC1"/>
    <w:rsid w:val="006F0EEC"/>
    <w:rsid w:val="006F105F"/>
    <w:rsid w:val="006F1A5C"/>
    <w:rsid w:val="006F210E"/>
    <w:rsid w:val="006F24DF"/>
    <w:rsid w:val="006F308E"/>
    <w:rsid w:val="006F350C"/>
    <w:rsid w:val="006F3E74"/>
    <w:rsid w:val="006F4283"/>
    <w:rsid w:val="006F5286"/>
    <w:rsid w:val="006F57EC"/>
    <w:rsid w:val="006F5DA2"/>
    <w:rsid w:val="006F64E2"/>
    <w:rsid w:val="006F719B"/>
    <w:rsid w:val="006F7F8A"/>
    <w:rsid w:val="007004C8"/>
    <w:rsid w:val="0070084B"/>
    <w:rsid w:val="00701562"/>
    <w:rsid w:val="0070160D"/>
    <w:rsid w:val="007016B5"/>
    <w:rsid w:val="007018BD"/>
    <w:rsid w:val="00701C9E"/>
    <w:rsid w:val="00701FA6"/>
    <w:rsid w:val="007035FB"/>
    <w:rsid w:val="00704A73"/>
    <w:rsid w:val="0070543A"/>
    <w:rsid w:val="00705586"/>
    <w:rsid w:val="0070583B"/>
    <w:rsid w:val="00705C7A"/>
    <w:rsid w:val="00706325"/>
    <w:rsid w:val="0070674D"/>
    <w:rsid w:val="007068EB"/>
    <w:rsid w:val="00707BD6"/>
    <w:rsid w:val="007101A8"/>
    <w:rsid w:val="007103D2"/>
    <w:rsid w:val="00712583"/>
    <w:rsid w:val="00713441"/>
    <w:rsid w:val="0071596A"/>
    <w:rsid w:val="00716570"/>
    <w:rsid w:val="007171B5"/>
    <w:rsid w:val="00720001"/>
    <w:rsid w:val="00720279"/>
    <w:rsid w:val="007215E5"/>
    <w:rsid w:val="00721BBC"/>
    <w:rsid w:val="00722C9B"/>
    <w:rsid w:val="00722C9C"/>
    <w:rsid w:val="00722E5B"/>
    <w:rsid w:val="007232ED"/>
    <w:rsid w:val="00724C59"/>
    <w:rsid w:val="00725067"/>
    <w:rsid w:val="00725365"/>
    <w:rsid w:val="007262A1"/>
    <w:rsid w:val="007263B3"/>
    <w:rsid w:val="00726527"/>
    <w:rsid w:val="00726CD1"/>
    <w:rsid w:val="0072751D"/>
    <w:rsid w:val="00731B7A"/>
    <w:rsid w:val="00731BC7"/>
    <w:rsid w:val="007327AC"/>
    <w:rsid w:val="00733371"/>
    <w:rsid w:val="00733CDE"/>
    <w:rsid w:val="00735C49"/>
    <w:rsid w:val="00736AEE"/>
    <w:rsid w:val="00736F65"/>
    <w:rsid w:val="0073775E"/>
    <w:rsid w:val="00740928"/>
    <w:rsid w:val="007412F2"/>
    <w:rsid w:val="007413DD"/>
    <w:rsid w:val="00744040"/>
    <w:rsid w:val="00744922"/>
    <w:rsid w:val="00744D4E"/>
    <w:rsid w:val="00745BED"/>
    <w:rsid w:val="00746DBF"/>
    <w:rsid w:val="0074700C"/>
    <w:rsid w:val="00747393"/>
    <w:rsid w:val="007505F3"/>
    <w:rsid w:val="007511B6"/>
    <w:rsid w:val="00751649"/>
    <w:rsid w:val="00751807"/>
    <w:rsid w:val="00753182"/>
    <w:rsid w:val="007535D5"/>
    <w:rsid w:val="00753811"/>
    <w:rsid w:val="00753E4F"/>
    <w:rsid w:val="00753E7A"/>
    <w:rsid w:val="007540DC"/>
    <w:rsid w:val="00754D73"/>
    <w:rsid w:val="00754FD7"/>
    <w:rsid w:val="007553C0"/>
    <w:rsid w:val="00756761"/>
    <w:rsid w:val="0075692E"/>
    <w:rsid w:val="00756FB8"/>
    <w:rsid w:val="0075713F"/>
    <w:rsid w:val="00760798"/>
    <w:rsid w:val="00760F3B"/>
    <w:rsid w:val="007617FB"/>
    <w:rsid w:val="0076189D"/>
    <w:rsid w:val="00761D6E"/>
    <w:rsid w:val="00762553"/>
    <w:rsid w:val="00763BD9"/>
    <w:rsid w:val="00763C6B"/>
    <w:rsid w:val="00764F36"/>
    <w:rsid w:val="0076516F"/>
    <w:rsid w:val="00765A88"/>
    <w:rsid w:val="007660E9"/>
    <w:rsid w:val="00766480"/>
    <w:rsid w:val="00766B74"/>
    <w:rsid w:val="0076705F"/>
    <w:rsid w:val="00767286"/>
    <w:rsid w:val="007677EB"/>
    <w:rsid w:val="00767DA0"/>
    <w:rsid w:val="00770A35"/>
    <w:rsid w:val="00770C44"/>
    <w:rsid w:val="00770F6F"/>
    <w:rsid w:val="0077210A"/>
    <w:rsid w:val="0077239D"/>
    <w:rsid w:val="00772AD8"/>
    <w:rsid w:val="00772E5D"/>
    <w:rsid w:val="00773131"/>
    <w:rsid w:val="007731F1"/>
    <w:rsid w:val="00773B8B"/>
    <w:rsid w:val="007748BB"/>
    <w:rsid w:val="00775130"/>
    <w:rsid w:val="00775984"/>
    <w:rsid w:val="00775BCD"/>
    <w:rsid w:val="0077623F"/>
    <w:rsid w:val="00776A11"/>
    <w:rsid w:val="00777F00"/>
    <w:rsid w:val="007803B9"/>
    <w:rsid w:val="00780C71"/>
    <w:rsid w:val="00782C13"/>
    <w:rsid w:val="0078431C"/>
    <w:rsid w:val="00784743"/>
    <w:rsid w:val="00784B17"/>
    <w:rsid w:val="00784B5A"/>
    <w:rsid w:val="00785E16"/>
    <w:rsid w:val="00787956"/>
    <w:rsid w:val="007907A8"/>
    <w:rsid w:val="007918BA"/>
    <w:rsid w:val="00792023"/>
    <w:rsid w:val="00792630"/>
    <w:rsid w:val="00792FF1"/>
    <w:rsid w:val="00793A5C"/>
    <w:rsid w:val="0079486E"/>
    <w:rsid w:val="00794AE1"/>
    <w:rsid w:val="00794C22"/>
    <w:rsid w:val="00796063"/>
    <w:rsid w:val="0079713A"/>
    <w:rsid w:val="00797370"/>
    <w:rsid w:val="007977D0"/>
    <w:rsid w:val="00797B8F"/>
    <w:rsid w:val="007A10F5"/>
    <w:rsid w:val="007A46F2"/>
    <w:rsid w:val="007A479C"/>
    <w:rsid w:val="007A4F79"/>
    <w:rsid w:val="007A5D9D"/>
    <w:rsid w:val="007A6632"/>
    <w:rsid w:val="007A6A6C"/>
    <w:rsid w:val="007A6C86"/>
    <w:rsid w:val="007A73ED"/>
    <w:rsid w:val="007A7D8F"/>
    <w:rsid w:val="007B2706"/>
    <w:rsid w:val="007B2B2E"/>
    <w:rsid w:val="007B2B3A"/>
    <w:rsid w:val="007B2CA7"/>
    <w:rsid w:val="007B4371"/>
    <w:rsid w:val="007B5370"/>
    <w:rsid w:val="007B5A03"/>
    <w:rsid w:val="007B655D"/>
    <w:rsid w:val="007B6589"/>
    <w:rsid w:val="007B674C"/>
    <w:rsid w:val="007B6F7C"/>
    <w:rsid w:val="007C2088"/>
    <w:rsid w:val="007C2C3F"/>
    <w:rsid w:val="007C2ECC"/>
    <w:rsid w:val="007C3AB0"/>
    <w:rsid w:val="007C3E0E"/>
    <w:rsid w:val="007C408D"/>
    <w:rsid w:val="007C429F"/>
    <w:rsid w:val="007C451A"/>
    <w:rsid w:val="007C592F"/>
    <w:rsid w:val="007C5C68"/>
    <w:rsid w:val="007C711D"/>
    <w:rsid w:val="007C725E"/>
    <w:rsid w:val="007C7690"/>
    <w:rsid w:val="007D078C"/>
    <w:rsid w:val="007D0C78"/>
    <w:rsid w:val="007D10B8"/>
    <w:rsid w:val="007D1F9D"/>
    <w:rsid w:val="007D2A1C"/>
    <w:rsid w:val="007D2B82"/>
    <w:rsid w:val="007D34AF"/>
    <w:rsid w:val="007D37FA"/>
    <w:rsid w:val="007D3BAF"/>
    <w:rsid w:val="007D3D04"/>
    <w:rsid w:val="007D4DE0"/>
    <w:rsid w:val="007D54D2"/>
    <w:rsid w:val="007D5B4E"/>
    <w:rsid w:val="007D6852"/>
    <w:rsid w:val="007D6C41"/>
    <w:rsid w:val="007D70E8"/>
    <w:rsid w:val="007D7BEF"/>
    <w:rsid w:val="007D7C01"/>
    <w:rsid w:val="007E03E6"/>
    <w:rsid w:val="007E06C5"/>
    <w:rsid w:val="007E1495"/>
    <w:rsid w:val="007E25FD"/>
    <w:rsid w:val="007E2732"/>
    <w:rsid w:val="007E274B"/>
    <w:rsid w:val="007E3E79"/>
    <w:rsid w:val="007E3EDB"/>
    <w:rsid w:val="007E5AB9"/>
    <w:rsid w:val="007E6E93"/>
    <w:rsid w:val="007E6FBC"/>
    <w:rsid w:val="007E7105"/>
    <w:rsid w:val="007F041A"/>
    <w:rsid w:val="007F0683"/>
    <w:rsid w:val="007F0C1B"/>
    <w:rsid w:val="007F157A"/>
    <w:rsid w:val="007F1D99"/>
    <w:rsid w:val="007F2661"/>
    <w:rsid w:val="007F2F2D"/>
    <w:rsid w:val="007F3C17"/>
    <w:rsid w:val="007F3ECF"/>
    <w:rsid w:val="007F5A0D"/>
    <w:rsid w:val="007F5CAB"/>
    <w:rsid w:val="007F5D5C"/>
    <w:rsid w:val="007F63F6"/>
    <w:rsid w:val="007F6487"/>
    <w:rsid w:val="007F6E2A"/>
    <w:rsid w:val="008001CA"/>
    <w:rsid w:val="00800AFB"/>
    <w:rsid w:val="008010FD"/>
    <w:rsid w:val="008015F7"/>
    <w:rsid w:val="0080255F"/>
    <w:rsid w:val="00802A34"/>
    <w:rsid w:val="0080369A"/>
    <w:rsid w:val="00804374"/>
    <w:rsid w:val="00805AD0"/>
    <w:rsid w:val="00805CA3"/>
    <w:rsid w:val="00806243"/>
    <w:rsid w:val="008065F0"/>
    <w:rsid w:val="008066AA"/>
    <w:rsid w:val="00807269"/>
    <w:rsid w:val="0080797E"/>
    <w:rsid w:val="008079D5"/>
    <w:rsid w:val="00810297"/>
    <w:rsid w:val="00811EF8"/>
    <w:rsid w:val="00812255"/>
    <w:rsid w:val="00812739"/>
    <w:rsid w:val="00812A24"/>
    <w:rsid w:val="00813722"/>
    <w:rsid w:val="00813DCB"/>
    <w:rsid w:val="00814371"/>
    <w:rsid w:val="00814AE4"/>
    <w:rsid w:val="00814D8B"/>
    <w:rsid w:val="00814FBC"/>
    <w:rsid w:val="0081623B"/>
    <w:rsid w:val="00816331"/>
    <w:rsid w:val="0081690F"/>
    <w:rsid w:val="00816ED2"/>
    <w:rsid w:val="00816FB2"/>
    <w:rsid w:val="00817223"/>
    <w:rsid w:val="00817FF3"/>
    <w:rsid w:val="00820581"/>
    <w:rsid w:val="00821A5F"/>
    <w:rsid w:val="00821E35"/>
    <w:rsid w:val="008225B8"/>
    <w:rsid w:val="00823872"/>
    <w:rsid w:val="00823F8F"/>
    <w:rsid w:val="00826C7C"/>
    <w:rsid w:val="00826F39"/>
    <w:rsid w:val="008271B0"/>
    <w:rsid w:val="0083026C"/>
    <w:rsid w:val="00830548"/>
    <w:rsid w:val="00830A2F"/>
    <w:rsid w:val="00834B9C"/>
    <w:rsid w:val="0083543F"/>
    <w:rsid w:val="00836CD2"/>
    <w:rsid w:val="00837CF0"/>
    <w:rsid w:val="00840E1F"/>
    <w:rsid w:val="0084147C"/>
    <w:rsid w:val="00841A2B"/>
    <w:rsid w:val="008425FE"/>
    <w:rsid w:val="00842E2E"/>
    <w:rsid w:val="008453E5"/>
    <w:rsid w:val="00845601"/>
    <w:rsid w:val="00845C57"/>
    <w:rsid w:val="00845D3A"/>
    <w:rsid w:val="00845DE7"/>
    <w:rsid w:val="00846363"/>
    <w:rsid w:val="00851E6E"/>
    <w:rsid w:val="00852AA3"/>
    <w:rsid w:val="00852C92"/>
    <w:rsid w:val="00852FCE"/>
    <w:rsid w:val="0085354A"/>
    <w:rsid w:val="0085371A"/>
    <w:rsid w:val="008538AC"/>
    <w:rsid w:val="00853E56"/>
    <w:rsid w:val="008547DC"/>
    <w:rsid w:val="00855144"/>
    <w:rsid w:val="008551B9"/>
    <w:rsid w:val="0085581E"/>
    <w:rsid w:val="00856A39"/>
    <w:rsid w:val="008578EC"/>
    <w:rsid w:val="008600DD"/>
    <w:rsid w:val="008609BB"/>
    <w:rsid w:val="00860F54"/>
    <w:rsid w:val="008618CD"/>
    <w:rsid w:val="00861CFC"/>
    <w:rsid w:val="00862041"/>
    <w:rsid w:val="008627EC"/>
    <w:rsid w:val="008644E0"/>
    <w:rsid w:val="00864FAB"/>
    <w:rsid w:val="008651F7"/>
    <w:rsid w:val="00865790"/>
    <w:rsid w:val="00865A9E"/>
    <w:rsid w:val="008663EA"/>
    <w:rsid w:val="008665D7"/>
    <w:rsid w:val="008670E2"/>
    <w:rsid w:val="008679BD"/>
    <w:rsid w:val="00867DA2"/>
    <w:rsid w:val="00870055"/>
    <w:rsid w:val="0087020B"/>
    <w:rsid w:val="0087124C"/>
    <w:rsid w:val="00871260"/>
    <w:rsid w:val="0087150C"/>
    <w:rsid w:val="0087162F"/>
    <w:rsid w:val="008716AA"/>
    <w:rsid w:val="0087176B"/>
    <w:rsid w:val="008718D3"/>
    <w:rsid w:val="00872163"/>
    <w:rsid w:val="00872D7E"/>
    <w:rsid w:val="008735EA"/>
    <w:rsid w:val="008760AA"/>
    <w:rsid w:val="008767AD"/>
    <w:rsid w:val="008768C1"/>
    <w:rsid w:val="0088024A"/>
    <w:rsid w:val="0088049E"/>
    <w:rsid w:val="008806D6"/>
    <w:rsid w:val="00880B4E"/>
    <w:rsid w:val="00883D1F"/>
    <w:rsid w:val="008850DB"/>
    <w:rsid w:val="008855B8"/>
    <w:rsid w:val="00887685"/>
    <w:rsid w:val="00887760"/>
    <w:rsid w:val="00887CAF"/>
    <w:rsid w:val="0089085E"/>
    <w:rsid w:val="00890902"/>
    <w:rsid w:val="00890993"/>
    <w:rsid w:val="00891BCA"/>
    <w:rsid w:val="00891D5F"/>
    <w:rsid w:val="0089263B"/>
    <w:rsid w:val="00892E41"/>
    <w:rsid w:val="0089311F"/>
    <w:rsid w:val="008934C2"/>
    <w:rsid w:val="008940EE"/>
    <w:rsid w:val="008947DB"/>
    <w:rsid w:val="00894E68"/>
    <w:rsid w:val="00895715"/>
    <w:rsid w:val="00895E91"/>
    <w:rsid w:val="00895FA9"/>
    <w:rsid w:val="0089722A"/>
    <w:rsid w:val="0089781F"/>
    <w:rsid w:val="008A0205"/>
    <w:rsid w:val="008A053D"/>
    <w:rsid w:val="008A094C"/>
    <w:rsid w:val="008A096E"/>
    <w:rsid w:val="008A103C"/>
    <w:rsid w:val="008A27BE"/>
    <w:rsid w:val="008A320B"/>
    <w:rsid w:val="008A360D"/>
    <w:rsid w:val="008A39F5"/>
    <w:rsid w:val="008A3DD9"/>
    <w:rsid w:val="008A4533"/>
    <w:rsid w:val="008A4BF5"/>
    <w:rsid w:val="008A576D"/>
    <w:rsid w:val="008A66D2"/>
    <w:rsid w:val="008A6C06"/>
    <w:rsid w:val="008B06D5"/>
    <w:rsid w:val="008B0C0A"/>
    <w:rsid w:val="008B3B65"/>
    <w:rsid w:val="008B3CA1"/>
    <w:rsid w:val="008B45CA"/>
    <w:rsid w:val="008B4900"/>
    <w:rsid w:val="008B53C4"/>
    <w:rsid w:val="008B57E9"/>
    <w:rsid w:val="008B5DAD"/>
    <w:rsid w:val="008B6174"/>
    <w:rsid w:val="008B661D"/>
    <w:rsid w:val="008B6A5C"/>
    <w:rsid w:val="008C01FE"/>
    <w:rsid w:val="008C0427"/>
    <w:rsid w:val="008C0681"/>
    <w:rsid w:val="008C0F66"/>
    <w:rsid w:val="008C1CFA"/>
    <w:rsid w:val="008C1E69"/>
    <w:rsid w:val="008C2254"/>
    <w:rsid w:val="008C2B94"/>
    <w:rsid w:val="008C2CC3"/>
    <w:rsid w:val="008C30BF"/>
    <w:rsid w:val="008C3BCB"/>
    <w:rsid w:val="008C432C"/>
    <w:rsid w:val="008C4448"/>
    <w:rsid w:val="008C4576"/>
    <w:rsid w:val="008C60E2"/>
    <w:rsid w:val="008C6775"/>
    <w:rsid w:val="008C6CB9"/>
    <w:rsid w:val="008C702A"/>
    <w:rsid w:val="008C7F03"/>
    <w:rsid w:val="008C7F61"/>
    <w:rsid w:val="008D04E0"/>
    <w:rsid w:val="008D104B"/>
    <w:rsid w:val="008D1361"/>
    <w:rsid w:val="008D18A7"/>
    <w:rsid w:val="008D298B"/>
    <w:rsid w:val="008D397F"/>
    <w:rsid w:val="008D519C"/>
    <w:rsid w:val="008D556F"/>
    <w:rsid w:val="008D5AF0"/>
    <w:rsid w:val="008D5DCB"/>
    <w:rsid w:val="008D684B"/>
    <w:rsid w:val="008D6F71"/>
    <w:rsid w:val="008D72F2"/>
    <w:rsid w:val="008D75B0"/>
    <w:rsid w:val="008D7977"/>
    <w:rsid w:val="008E006E"/>
    <w:rsid w:val="008E04EB"/>
    <w:rsid w:val="008E1780"/>
    <w:rsid w:val="008E1AAE"/>
    <w:rsid w:val="008E2031"/>
    <w:rsid w:val="008E36D2"/>
    <w:rsid w:val="008E3ED3"/>
    <w:rsid w:val="008E4DAE"/>
    <w:rsid w:val="008E580F"/>
    <w:rsid w:val="008E5A7F"/>
    <w:rsid w:val="008E5DDE"/>
    <w:rsid w:val="008E5FF9"/>
    <w:rsid w:val="008E6056"/>
    <w:rsid w:val="008E6605"/>
    <w:rsid w:val="008E6985"/>
    <w:rsid w:val="008E6EA9"/>
    <w:rsid w:val="008E727F"/>
    <w:rsid w:val="008E7603"/>
    <w:rsid w:val="008E7DF2"/>
    <w:rsid w:val="008E7FBC"/>
    <w:rsid w:val="008F0395"/>
    <w:rsid w:val="008F0908"/>
    <w:rsid w:val="008F1A38"/>
    <w:rsid w:val="008F1DEB"/>
    <w:rsid w:val="008F2389"/>
    <w:rsid w:val="008F24D8"/>
    <w:rsid w:val="008F26A9"/>
    <w:rsid w:val="008F49A5"/>
    <w:rsid w:val="008F4B45"/>
    <w:rsid w:val="008F6A7E"/>
    <w:rsid w:val="008F7480"/>
    <w:rsid w:val="008F7EB1"/>
    <w:rsid w:val="009007C7"/>
    <w:rsid w:val="00900BCE"/>
    <w:rsid w:val="00901345"/>
    <w:rsid w:val="009013A8"/>
    <w:rsid w:val="00901972"/>
    <w:rsid w:val="00901B9B"/>
    <w:rsid w:val="00902CD4"/>
    <w:rsid w:val="009036CE"/>
    <w:rsid w:val="0090506E"/>
    <w:rsid w:val="009056CB"/>
    <w:rsid w:val="00905E26"/>
    <w:rsid w:val="00905E5F"/>
    <w:rsid w:val="00906525"/>
    <w:rsid w:val="00906721"/>
    <w:rsid w:val="00906AC9"/>
    <w:rsid w:val="00907EB3"/>
    <w:rsid w:val="009113FD"/>
    <w:rsid w:val="0091163B"/>
    <w:rsid w:val="00912C7D"/>
    <w:rsid w:val="00914094"/>
    <w:rsid w:val="009144AB"/>
    <w:rsid w:val="00914733"/>
    <w:rsid w:val="009147F3"/>
    <w:rsid w:val="0091498A"/>
    <w:rsid w:val="00914F9F"/>
    <w:rsid w:val="00916CA1"/>
    <w:rsid w:val="00916D9D"/>
    <w:rsid w:val="009170ED"/>
    <w:rsid w:val="00917317"/>
    <w:rsid w:val="009174DB"/>
    <w:rsid w:val="00917817"/>
    <w:rsid w:val="009201E8"/>
    <w:rsid w:val="009201F0"/>
    <w:rsid w:val="00920415"/>
    <w:rsid w:val="00920FAD"/>
    <w:rsid w:val="009211DE"/>
    <w:rsid w:val="00921A08"/>
    <w:rsid w:val="009220E7"/>
    <w:rsid w:val="009225B0"/>
    <w:rsid w:val="009225C0"/>
    <w:rsid w:val="00923992"/>
    <w:rsid w:val="00923D99"/>
    <w:rsid w:val="00923EC3"/>
    <w:rsid w:val="00923F30"/>
    <w:rsid w:val="009245A6"/>
    <w:rsid w:val="0092468C"/>
    <w:rsid w:val="009247C6"/>
    <w:rsid w:val="0092530D"/>
    <w:rsid w:val="00925C71"/>
    <w:rsid w:val="0092613E"/>
    <w:rsid w:val="009265EB"/>
    <w:rsid w:val="00927301"/>
    <w:rsid w:val="009308B6"/>
    <w:rsid w:val="00930AC3"/>
    <w:rsid w:val="009314AF"/>
    <w:rsid w:val="00932817"/>
    <w:rsid w:val="00932826"/>
    <w:rsid w:val="00932E8E"/>
    <w:rsid w:val="00933283"/>
    <w:rsid w:val="00933DE3"/>
    <w:rsid w:val="00934301"/>
    <w:rsid w:val="009345D1"/>
    <w:rsid w:val="00934980"/>
    <w:rsid w:val="009358AF"/>
    <w:rsid w:val="00935A2A"/>
    <w:rsid w:val="009360A2"/>
    <w:rsid w:val="00936F1B"/>
    <w:rsid w:val="00936F85"/>
    <w:rsid w:val="00937A2D"/>
    <w:rsid w:val="00937DC2"/>
    <w:rsid w:val="009403B4"/>
    <w:rsid w:val="009403E9"/>
    <w:rsid w:val="0094052D"/>
    <w:rsid w:val="009408B6"/>
    <w:rsid w:val="00941B77"/>
    <w:rsid w:val="00942987"/>
    <w:rsid w:val="00942B1F"/>
    <w:rsid w:val="00942B6B"/>
    <w:rsid w:val="0094362F"/>
    <w:rsid w:val="00943A85"/>
    <w:rsid w:val="0094429A"/>
    <w:rsid w:val="00944AEC"/>
    <w:rsid w:val="009458FF"/>
    <w:rsid w:val="00945D6B"/>
    <w:rsid w:val="0095113C"/>
    <w:rsid w:val="009512EF"/>
    <w:rsid w:val="0095137B"/>
    <w:rsid w:val="009518DB"/>
    <w:rsid w:val="00951964"/>
    <w:rsid w:val="00951AEB"/>
    <w:rsid w:val="00951DA1"/>
    <w:rsid w:val="00951F62"/>
    <w:rsid w:val="009527D0"/>
    <w:rsid w:val="00952B33"/>
    <w:rsid w:val="009541AE"/>
    <w:rsid w:val="009553BB"/>
    <w:rsid w:val="0095557D"/>
    <w:rsid w:val="009559C4"/>
    <w:rsid w:val="00955AB2"/>
    <w:rsid w:val="00955D9A"/>
    <w:rsid w:val="00956865"/>
    <w:rsid w:val="00956E47"/>
    <w:rsid w:val="009600CA"/>
    <w:rsid w:val="0096035C"/>
    <w:rsid w:val="009604C3"/>
    <w:rsid w:val="00960AEB"/>
    <w:rsid w:val="0096257A"/>
    <w:rsid w:val="00963879"/>
    <w:rsid w:val="00963EA2"/>
    <w:rsid w:val="00965AD0"/>
    <w:rsid w:val="00965C9C"/>
    <w:rsid w:val="0096664F"/>
    <w:rsid w:val="009666BE"/>
    <w:rsid w:val="00966E0B"/>
    <w:rsid w:val="0096766E"/>
    <w:rsid w:val="00970600"/>
    <w:rsid w:val="00970CFA"/>
    <w:rsid w:val="009720B1"/>
    <w:rsid w:val="009731CB"/>
    <w:rsid w:val="009735A1"/>
    <w:rsid w:val="00973C77"/>
    <w:rsid w:val="009741FF"/>
    <w:rsid w:val="0097565C"/>
    <w:rsid w:val="0097620A"/>
    <w:rsid w:val="00976DB3"/>
    <w:rsid w:val="009770A0"/>
    <w:rsid w:val="009777FB"/>
    <w:rsid w:val="0098031D"/>
    <w:rsid w:val="00981584"/>
    <w:rsid w:val="009834BC"/>
    <w:rsid w:val="00983832"/>
    <w:rsid w:val="00983A5A"/>
    <w:rsid w:val="00983A85"/>
    <w:rsid w:val="009844D5"/>
    <w:rsid w:val="00984E18"/>
    <w:rsid w:val="00984F27"/>
    <w:rsid w:val="00984FCA"/>
    <w:rsid w:val="0098510C"/>
    <w:rsid w:val="00985198"/>
    <w:rsid w:val="009851C7"/>
    <w:rsid w:val="009855DD"/>
    <w:rsid w:val="00986942"/>
    <w:rsid w:val="00986ABD"/>
    <w:rsid w:val="00987E2D"/>
    <w:rsid w:val="00990044"/>
    <w:rsid w:val="00990E96"/>
    <w:rsid w:val="00991A15"/>
    <w:rsid w:val="00992090"/>
    <w:rsid w:val="00992349"/>
    <w:rsid w:val="0099287E"/>
    <w:rsid w:val="00992CF7"/>
    <w:rsid w:val="00992D8F"/>
    <w:rsid w:val="0099386C"/>
    <w:rsid w:val="00993935"/>
    <w:rsid w:val="00993B62"/>
    <w:rsid w:val="0099425A"/>
    <w:rsid w:val="00994597"/>
    <w:rsid w:val="00994817"/>
    <w:rsid w:val="0099491C"/>
    <w:rsid w:val="00994C52"/>
    <w:rsid w:val="00995099"/>
    <w:rsid w:val="00995140"/>
    <w:rsid w:val="00995656"/>
    <w:rsid w:val="00997AA7"/>
    <w:rsid w:val="009A030D"/>
    <w:rsid w:val="009A07CC"/>
    <w:rsid w:val="009A1282"/>
    <w:rsid w:val="009A1ECD"/>
    <w:rsid w:val="009A31C1"/>
    <w:rsid w:val="009A3D23"/>
    <w:rsid w:val="009A50A6"/>
    <w:rsid w:val="009A6BCA"/>
    <w:rsid w:val="009A74B3"/>
    <w:rsid w:val="009A7EAE"/>
    <w:rsid w:val="009A7EED"/>
    <w:rsid w:val="009B028A"/>
    <w:rsid w:val="009B047E"/>
    <w:rsid w:val="009B0E94"/>
    <w:rsid w:val="009B24C7"/>
    <w:rsid w:val="009B26C5"/>
    <w:rsid w:val="009B2B51"/>
    <w:rsid w:val="009B401F"/>
    <w:rsid w:val="009B6254"/>
    <w:rsid w:val="009B63DC"/>
    <w:rsid w:val="009B6BFB"/>
    <w:rsid w:val="009B7966"/>
    <w:rsid w:val="009B79AB"/>
    <w:rsid w:val="009C011F"/>
    <w:rsid w:val="009C08CD"/>
    <w:rsid w:val="009C0E95"/>
    <w:rsid w:val="009C1A0E"/>
    <w:rsid w:val="009C1EFA"/>
    <w:rsid w:val="009C2754"/>
    <w:rsid w:val="009C309E"/>
    <w:rsid w:val="009C389C"/>
    <w:rsid w:val="009C5812"/>
    <w:rsid w:val="009C5E7B"/>
    <w:rsid w:val="009C6432"/>
    <w:rsid w:val="009C681E"/>
    <w:rsid w:val="009C6F3F"/>
    <w:rsid w:val="009C70F0"/>
    <w:rsid w:val="009C78D8"/>
    <w:rsid w:val="009C7E17"/>
    <w:rsid w:val="009D1271"/>
    <w:rsid w:val="009D1CB4"/>
    <w:rsid w:val="009D2CFA"/>
    <w:rsid w:val="009D365B"/>
    <w:rsid w:val="009D48A2"/>
    <w:rsid w:val="009D4B81"/>
    <w:rsid w:val="009D4E74"/>
    <w:rsid w:val="009D62A2"/>
    <w:rsid w:val="009D6530"/>
    <w:rsid w:val="009D66E2"/>
    <w:rsid w:val="009D6A49"/>
    <w:rsid w:val="009D6A5B"/>
    <w:rsid w:val="009E002E"/>
    <w:rsid w:val="009E0B30"/>
    <w:rsid w:val="009E0C1C"/>
    <w:rsid w:val="009E3767"/>
    <w:rsid w:val="009E3A5C"/>
    <w:rsid w:val="009E3CBB"/>
    <w:rsid w:val="009E4236"/>
    <w:rsid w:val="009E4A11"/>
    <w:rsid w:val="009E53A6"/>
    <w:rsid w:val="009E5438"/>
    <w:rsid w:val="009E6987"/>
    <w:rsid w:val="009E6B73"/>
    <w:rsid w:val="009F0F53"/>
    <w:rsid w:val="009F159B"/>
    <w:rsid w:val="009F1812"/>
    <w:rsid w:val="009F381E"/>
    <w:rsid w:val="009F39DA"/>
    <w:rsid w:val="009F3A8B"/>
    <w:rsid w:val="009F3C77"/>
    <w:rsid w:val="009F4149"/>
    <w:rsid w:val="009F5196"/>
    <w:rsid w:val="009F5BCA"/>
    <w:rsid w:val="009F6796"/>
    <w:rsid w:val="009F69EF"/>
    <w:rsid w:val="009F6EA9"/>
    <w:rsid w:val="009F7B1F"/>
    <w:rsid w:val="00A007CC"/>
    <w:rsid w:val="00A0088B"/>
    <w:rsid w:val="00A00DF8"/>
    <w:rsid w:val="00A0135C"/>
    <w:rsid w:val="00A01A39"/>
    <w:rsid w:val="00A01F8A"/>
    <w:rsid w:val="00A023DE"/>
    <w:rsid w:val="00A02CBB"/>
    <w:rsid w:val="00A06293"/>
    <w:rsid w:val="00A06A9E"/>
    <w:rsid w:val="00A06B5E"/>
    <w:rsid w:val="00A07A96"/>
    <w:rsid w:val="00A1011D"/>
    <w:rsid w:val="00A1012E"/>
    <w:rsid w:val="00A10334"/>
    <w:rsid w:val="00A10E0F"/>
    <w:rsid w:val="00A1108E"/>
    <w:rsid w:val="00A1232E"/>
    <w:rsid w:val="00A1280E"/>
    <w:rsid w:val="00A12953"/>
    <w:rsid w:val="00A12A34"/>
    <w:rsid w:val="00A13C5C"/>
    <w:rsid w:val="00A15534"/>
    <w:rsid w:val="00A1566D"/>
    <w:rsid w:val="00A15B3F"/>
    <w:rsid w:val="00A164E3"/>
    <w:rsid w:val="00A17321"/>
    <w:rsid w:val="00A176FF"/>
    <w:rsid w:val="00A17DFF"/>
    <w:rsid w:val="00A20487"/>
    <w:rsid w:val="00A2091F"/>
    <w:rsid w:val="00A20DF6"/>
    <w:rsid w:val="00A211FF"/>
    <w:rsid w:val="00A23231"/>
    <w:rsid w:val="00A254E1"/>
    <w:rsid w:val="00A25612"/>
    <w:rsid w:val="00A25CD1"/>
    <w:rsid w:val="00A26681"/>
    <w:rsid w:val="00A269A5"/>
    <w:rsid w:val="00A26ECA"/>
    <w:rsid w:val="00A27212"/>
    <w:rsid w:val="00A2799B"/>
    <w:rsid w:val="00A27A36"/>
    <w:rsid w:val="00A31088"/>
    <w:rsid w:val="00A32423"/>
    <w:rsid w:val="00A32834"/>
    <w:rsid w:val="00A33515"/>
    <w:rsid w:val="00A33CCD"/>
    <w:rsid w:val="00A33E2D"/>
    <w:rsid w:val="00A3404A"/>
    <w:rsid w:val="00A34245"/>
    <w:rsid w:val="00A34B8D"/>
    <w:rsid w:val="00A368B8"/>
    <w:rsid w:val="00A37199"/>
    <w:rsid w:val="00A375BD"/>
    <w:rsid w:val="00A41076"/>
    <w:rsid w:val="00A4143D"/>
    <w:rsid w:val="00A42BEA"/>
    <w:rsid w:val="00A43009"/>
    <w:rsid w:val="00A4343A"/>
    <w:rsid w:val="00A44903"/>
    <w:rsid w:val="00A44C38"/>
    <w:rsid w:val="00A460F1"/>
    <w:rsid w:val="00A46DA2"/>
    <w:rsid w:val="00A473E7"/>
    <w:rsid w:val="00A477C3"/>
    <w:rsid w:val="00A47E11"/>
    <w:rsid w:val="00A50058"/>
    <w:rsid w:val="00A50987"/>
    <w:rsid w:val="00A51DFC"/>
    <w:rsid w:val="00A53179"/>
    <w:rsid w:val="00A5336E"/>
    <w:rsid w:val="00A5363F"/>
    <w:rsid w:val="00A53D2F"/>
    <w:rsid w:val="00A546CE"/>
    <w:rsid w:val="00A550A8"/>
    <w:rsid w:val="00A55786"/>
    <w:rsid w:val="00A55AB1"/>
    <w:rsid w:val="00A55FCF"/>
    <w:rsid w:val="00A56E2B"/>
    <w:rsid w:val="00A605CD"/>
    <w:rsid w:val="00A60EE5"/>
    <w:rsid w:val="00A6122D"/>
    <w:rsid w:val="00A625A9"/>
    <w:rsid w:val="00A62902"/>
    <w:rsid w:val="00A62919"/>
    <w:rsid w:val="00A62FF0"/>
    <w:rsid w:val="00A63203"/>
    <w:rsid w:val="00A65082"/>
    <w:rsid w:val="00A6588F"/>
    <w:rsid w:val="00A665EE"/>
    <w:rsid w:val="00A66BAC"/>
    <w:rsid w:val="00A67798"/>
    <w:rsid w:val="00A7134B"/>
    <w:rsid w:val="00A7153B"/>
    <w:rsid w:val="00A71A2D"/>
    <w:rsid w:val="00A7243A"/>
    <w:rsid w:val="00A72FCE"/>
    <w:rsid w:val="00A73C42"/>
    <w:rsid w:val="00A73E55"/>
    <w:rsid w:val="00A74BC7"/>
    <w:rsid w:val="00A754C9"/>
    <w:rsid w:val="00A76550"/>
    <w:rsid w:val="00A7658D"/>
    <w:rsid w:val="00A769B8"/>
    <w:rsid w:val="00A76AAB"/>
    <w:rsid w:val="00A77279"/>
    <w:rsid w:val="00A7744A"/>
    <w:rsid w:val="00A801B2"/>
    <w:rsid w:val="00A809C5"/>
    <w:rsid w:val="00A814F2"/>
    <w:rsid w:val="00A821DA"/>
    <w:rsid w:val="00A82D07"/>
    <w:rsid w:val="00A83EA3"/>
    <w:rsid w:val="00A8491B"/>
    <w:rsid w:val="00A849CF"/>
    <w:rsid w:val="00A84C49"/>
    <w:rsid w:val="00A84C5E"/>
    <w:rsid w:val="00A851A9"/>
    <w:rsid w:val="00A85CE9"/>
    <w:rsid w:val="00A861DF"/>
    <w:rsid w:val="00A86C12"/>
    <w:rsid w:val="00A86CC4"/>
    <w:rsid w:val="00A877AF"/>
    <w:rsid w:val="00A87E92"/>
    <w:rsid w:val="00A9024E"/>
    <w:rsid w:val="00A91092"/>
    <w:rsid w:val="00A9138D"/>
    <w:rsid w:val="00A918D0"/>
    <w:rsid w:val="00A919E1"/>
    <w:rsid w:val="00A92B45"/>
    <w:rsid w:val="00A93664"/>
    <w:rsid w:val="00A93AAB"/>
    <w:rsid w:val="00A9587F"/>
    <w:rsid w:val="00A959CD"/>
    <w:rsid w:val="00A960D7"/>
    <w:rsid w:val="00A96526"/>
    <w:rsid w:val="00A973AA"/>
    <w:rsid w:val="00A97AE1"/>
    <w:rsid w:val="00A97E16"/>
    <w:rsid w:val="00A97E63"/>
    <w:rsid w:val="00AA0225"/>
    <w:rsid w:val="00AA066A"/>
    <w:rsid w:val="00AA09CC"/>
    <w:rsid w:val="00AA09F1"/>
    <w:rsid w:val="00AA1364"/>
    <w:rsid w:val="00AA25B7"/>
    <w:rsid w:val="00AA2FDC"/>
    <w:rsid w:val="00AA3A81"/>
    <w:rsid w:val="00AA4478"/>
    <w:rsid w:val="00AA5A2D"/>
    <w:rsid w:val="00AA5BB5"/>
    <w:rsid w:val="00AA5C65"/>
    <w:rsid w:val="00AA70C2"/>
    <w:rsid w:val="00AB00D0"/>
    <w:rsid w:val="00AB0D0E"/>
    <w:rsid w:val="00AB0E82"/>
    <w:rsid w:val="00AB1AFC"/>
    <w:rsid w:val="00AB1E29"/>
    <w:rsid w:val="00AB35C3"/>
    <w:rsid w:val="00AB3D9B"/>
    <w:rsid w:val="00AB3DDE"/>
    <w:rsid w:val="00AB4ADA"/>
    <w:rsid w:val="00AB6783"/>
    <w:rsid w:val="00AB74D3"/>
    <w:rsid w:val="00AB77DF"/>
    <w:rsid w:val="00AC0B20"/>
    <w:rsid w:val="00AC0C53"/>
    <w:rsid w:val="00AC1075"/>
    <w:rsid w:val="00AC1C3C"/>
    <w:rsid w:val="00AC2194"/>
    <w:rsid w:val="00AC367F"/>
    <w:rsid w:val="00AC3D6E"/>
    <w:rsid w:val="00AC43D3"/>
    <w:rsid w:val="00AC5CCD"/>
    <w:rsid w:val="00AC7530"/>
    <w:rsid w:val="00AD026E"/>
    <w:rsid w:val="00AD0D61"/>
    <w:rsid w:val="00AD0F2E"/>
    <w:rsid w:val="00AD140C"/>
    <w:rsid w:val="00AD1608"/>
    <w:rsid w:val="00AD2000"/>
    <w:rsid w:val="00AD2D00"/>
    <w:rsid w:val="00AD322C"/>
    <w:rsid w:val="00AD3B7D"/>
    <w:rsid w:val="00AD3D90"/>
    <w:rsid w:val="00AD4844"/>
    <w:rsid w:val="00AD5340"/>
    <w:rsid w:val="00AD5420"/>
    <w:rsid w:val="00AD5C09"/>
    <w:rsid w:val="00AD5C82"/>
    <w:rsid w:val="00AD733A"/>
    <w:rsid w:val="00AE03A6"/>
    <w:rsid w:val="00AE09BA"/>
    <w:rsid w:val="00AE0ED9"/>
    <w:rsid w:val="00AE1621"/>
    <w:rsid w:val="00AE1FBB"/>
    <w:rsid w:val="00AE232C"/>
    <w:rsid w:val="00AE2EA6"/>
    <w:rsid w:val="00AE30B5"/>
    <w:rsid w:val="00AE352E"/>
    <w:rsid w:val="00AE3D0B"/>
    <w:rsid w:val="00AE411D"/>
    <w:rsid w:val="00AE47A4"/>
    <w:rsid w:val="00AE6C02"/>
    <w:rsid w:val="00AE74AE"/>
    <w:rsid w:val="00AE7C4A"/>
    <w:rsid w:val="00AF0044"/>
    <w:rsid w:val="00AF01E4"/>
    <w:rsid w:val="00AF1FF8"/>
    <w:rsid w:val="00AF2999"/>
    <w:rsid w:val="00AF31B9"/>
    <w:rsid w:val="00AF3E29"/>
    <w:rsid w:val="00AF4D1C"/>
    <w:rsid w:val="00AF5450"/>
    <w:rsid w:val="00AF5FA2"/>
    <w:rsid w:val="00AF6907"/>
    <w:rsid w:val="00AF7274"/>
    <w:rsid w:val="00B00F26"/>
    <w:rsid w:val="00B023FA"/>
    <w:rsid w:val="00B02418"/>
    <w:rsid w:val="00B0483F"/>
    <w:rsid w:val="00B04F82"/>
    <w:rsid w:val="00B04FD6"/>
    <w:rsid w:val="00B06E13"/>
    <w:rsid w:val="00B07308"/>
    <w:rsid w:val="00B07657"/>
    <w:rsid w:val="00B10227"/>
    <w:rsid w:val="00B102AC"/>
    <w:rsid w:val="00B1053B"/>
    <w:rsid w:val="00B107B5"/>
    <w:rsid w:val="00B1153D"/>
    <w:rsid w:val="00B118BD"/>
    <w:rsid w:val="00B12636"/>
    <w:rsid w:val="00B1294B"/>
    <w:rsid w:val="00B12B97"/>
    <w:rsid w:val="00B132EE"/>
    <w:rsid w:val="00B1342C"/>
    <w:rsid w:val="00B13BA3"/>
    <w:rsid w:val="00B13CDC"/>
    <w:rsid w:val="00B14197"/>
    <w:rsid w:val="00B14391"/>
    <w:rsid w:val="00B15A9F"/>
    <w:rsid w:val="00B172B4"/>
    <w:rsid w:val="00B17D46"/>
    <w:rsid w:val="00B21D0E"/>
    <w:rsid w:val="00B2247B"/>
    <w:rsid w:val="00B22A34"/>
    <w:rsid w:val="00B22ACB"/>
    <w:rsid w:val="00B22BC8"/>
    <w:rsid w:val="00B22E79"/>
    <w:rsid w:val="00B234AF"/>
    <w:rsid w:val="00B24297"/>
    <w:rsid w:val="00B255B3"/>
    <w:rsid w:val="00B27557"/>
    <w:rsid w:val="00B324B6"/>
    <w:rsid w:val="00B32B1C"/>
    <w:rsid w:val="00B32E8A"/>
    <w:rsid w:val="00B32FD7"/>
    <w:rsid w:val="00B33657"/>
    <w:rsid w:val="00B33670"/>
    <w:rsid w:val="00B343E1"/>
    <w:rsid w:val="00B348F4"/>
    <w:rsid w:val="00B34D73"/>
    <w:rsid w:val="00B35970"/>
    <w:rsid w:val="00B36D68"/>
    <w:rsid w:val="00B374F3"/>
    <w:rsid w:val="00B37547"/>
    <w:rsid w:val="00B4007C"/>
    <w:rsid w:val="00B41353"/>
    <w:rsid w:val="00B41D07"/>
    <w:rsid w:val="00B42425"/>
    <w:rsid w:val="00B42E4E"/>
    <w:rsid w:val="00B43D40"/>
    <w:rsid w:val="00B4404E"/>
    <w:rsid w:val="00B445FF"/>
    <w:rsid w:val="00B45F83"/>
    <w:rsid w:val="00B46480"/>
    <w:rsid w:val="00B47202"/>
    <w:rsid w:val="00B47660"/>
    <w:rsid w:val="00B50A6C"/>
    <w:rsid w:val="00B50D9C"/>
    <w:rsid w:val="00B51296"/>
    <w:rsid w:val="00B51838"/>
    <w:rsid w:val="00B519A7"/>
    <w:rsid w:val="00B51E80"/>
    <w:rsid w:val="00B51EB9"/>
    <w:rsid w:val="00B52665"/>
    <w:rsid w:val="00B53140"/>
    <w:rsid w:val="00B5373F"/>
    <w:rsid w:val="00B54ED4"/>
    <w:rsid w:val="00B55D0B"/>
    <w:rsid w:val="00B5626C"/>
    <w:rsid w:val="00B57726"/>
    <w:rsid w:val="00B57A4D"/>
    <w:rsid w:val="00B614B9"/>
    <w:rsid w:val="00B61CCC"/>
    <w:rsid w:val="00B64818"/>
    <w:rsid w:val="00B64BDC"/>
    <w:rsid w:val="00B64DE9"/>
    <w:rsid w:val="00B667E4"/>
    <w:rsid w:val="00B673D1"/>
    <w:rsid w:val="00B67A7A"/>
    <w:rsid w:val="00B70E8A"/>
    <w:rsid w:val="00B712F5"/>
    <w:rsid w:val="00B7151D"/>
    <w:rsid w:val="00B71658"/>
    <w:rsid w:val="00B7179A"/>
    <w:rsid w:val="00B735E9"/>
    <w:rsid w:val="00B74146"/>
    <w:rsid w:val="00B75012"/>
    <w:rsid w:val="00B7554B"/>
    <w:rsid w:val="00B75D60"/>
    <w:rsid w:val="00B76AC9"/>
    <w:rsid w:val="00B77B74"/>
    <w:rsid w:val="00B77E6A"/>
    <w:rsid w:val="00B8039A"/>
    <w:rsid w:val="00B808D6"/>
    <w:rsid w:val="00B8161F"/>
    <w:rsid w:val="00B81C50"/>
    <w:rsid w:val="00B81EAC"/>
    <w:rsid w:val="00B81FB7"/>
    <w:rsid w:val="00B82132"/>
    <w:rsid w:val="00B822E2"/>
    <w:rsid w:val="00B824F8"/>
    <w:rsid w:val="00B82BAE"/>
    <w:rsid w:val="00B8349F"/>
    <w:rsid w:val="00B83F7A"/>
    <w:rsid w:val="00B844B1"/>
    <w:rsid w:val="00B84D3E"/>
    <w:rsid w:val="00B864F4"/>
    <w:rsid w:val="00B86C21"/>
    <w:rsid w:val="00B86E2B"/>
    <w:rsid w:val="00B87993"/>
    <w:rsid w:val="00B90310"/>
    <w:rsid w:val="00B919D8"/>
    <w:rsid w:val="00B91F17"/>
    <w:rsid w:val="00B9206A"/>
    <w:rsid w:val="00B9272B"/>
    <w:rsid w:val="00B92879"/>
    <w:rsid w:val="00B936CE"/>
    <w:rsid w:val="00B958FD"/>
    <w:rsid w:val="00B95C28"/>
    <w:rsid w:val="00B96272"/>
    <w:rsid w:val="00B96315"/>
    <w:rsid w:val="00B9655C"/>
    <w:rsid w:val="00B96F64"/>
    <w:rsid w:val="00BA0310"/>
    <w:rsid w:val="00BA060C"/>
    <w:rsid w:val="00BA0C56"/>
    <w:rsid w:val="00BA0D0B"/>
    <w:rsid w:val="00BA1246"/>
    <w:rsid w:val="00BA2609"/>
    <w:rsid w:val="00BA30D0"/>
    <w:rsid w:val="00BA3417"/>
    <w:rsid w:val="00BA3F5F"/>
    <w:rsid w:val="00BA4058"/>
    <w:rsid w:val="00BA4699"/>
    <w:rsid w:val="00BA4BCA"/>
    <w:rsid w:val="00BA585D"/>
    <w:rsid w:val="00BA5D38"/>
    <w:rsid w:val="00BA649C"/>
    <w:rsid w:val="00BA6F2E"/>
    <w:rsid w:val="00BA7050"/>
    <w:rsid w:val="00BB0B98"/>
    <w:rsid w:val="00BB0F82"/>
    <w:rsid w:val="00BB3D92"/>
    <w:rsid w:val="00BB7506"/>
    <w:rsid w:val="00BB79AD"/>
    <w:rsid w:val="00BC0132"/>
    <w:rsid w:val="00BC04EC"/>
    <w:rsid w:val="00BC0A7B"/>
    <w:rsid w:val="00BC140A"/>
    <w:rsid w:val="00BC1C8F"/>
    <w:rsid w:val="00BC277F"/>
    <w:rsid w:val="00BC2B01"/>
    <w:rsid w:val="00BC35FD"/>
    <w:rsid w:val="00BC3F8E"/>
    <w:rsid w:val="00BC49B7"/>
    <w:rsid w:val="00BC59B1"/>
    <w:rsid w:val="00BC6750"/>
    <w:rsid w:val="00BC71B3"/>
    <w:rsid w:val="00BC7B9C"/>
    <w:rsid w:val="00BD0262"/>
    <w:rsid w:val="00BD0964"/>
    <w:rsid w:val="00BD1141"/>
    <w:rsid w:val="00BD1BC2"/>
    <w:rsid w:val="00BD32C8"/>
    <w:rsid w:val="00BD3452"/>
    <w:rsid w:val="00BD4884"/>
    <w:rsid w:val="00BD5679"/>
    <w:rsid w:val="00BD78C7"/>
    <w:rsid w:val="00BD79D9"/>
    <w:rsid w:val="00BD7BF1"/>
    <w:rsid w:val="00BD7D7F"/>
    <w:rsid w:val="00BE1371"/>
    <w:rsid w:val="00BE16E5"/>
    <w:rsid w:val="00BE1AAF"/>
    <w:rsid w:val="00BE1BFA"/>
    <w:rsid w:val="00BE1F9D"/>
    <w:rsid w:val="00BE239F"/>
    <w:rsid w:val="00BE4580"/>
    <w:rsid w:val="00BE4CEF"/>
    <w:rsid w:val="00BE4DC1"/>
    <w:rsid w:val="00BE5C68"/>
    <w:rsid w:val="00BE60F7"/>
    <w:rsid w:val="00BE6182"/>
    <w:rsid w:val="00BE6190"/>
    <w:rsid w:val="00BE6BF7"/>
    <w:rsid w:val="00BE6F76"/>
    <w:rsid w:val="00BE7197"/>
    <w:rsid w:val="00BF071B"/>
    <w:rsid w:val="00BF0973"/>
    <w:rsid w:val="00BF3EE1"/>
    <w:rsid w:val="00BF52CA"/>
    <w:rsid w:val="00BF5A94"/>
    <w:rsid w:val="00BF5F85"/>
    <w:rsid w:val="00BF63EC"/>
    <w:rsid w:val="00BF7356"/>
    <w:rsid w:val="00BF7D6A"/>
    <w:rsid w:val="00C00B41"/>
    <w:rsid w:val="00C01822"/>
    <w:rsid w:val="00C01B91"/>
    <w:rsid w:val="00C01D70"/>
    <w:rsid w:val="00C02A8E"/>
    <w:rsid w:val="00C04AF7"/>
    <w:rsid w:val="00C053BF"/>
    <w:rsid w:val="00C0568D"/>
    <w:rsid w:val="00C05792"/>
    <w:rsid w:val="00C05FC8"/>
    <w:rsid w:val="00C071E7"/>
    <w:rsid w:val="00C074AD"/>
    <w:rsid w:val="00C07CA1"/>
    <w:rsid w:val="00C107BD"/>
    <w:rsid w:val="00C1129A"/>
    <w:rsid w:val="00C1194C"/>
    <w:rsid w:val="00C12774"/>
    <w:rsid w:val="00C13770"/>
    <w:rsid w:val="00C13DD3"/>
    <w:rsid w:val="00C142B9"/>
    <w:rsid w:val="00C1455F"/>
    <w:rsid w:val="00C14A54"/>
    <w:rsid w:val="00C14E45"/>
    <w:rsid w:val="00C14ED2"/>
    <w:rsid w:val="00C155BD"/>
    <w:rsid w:val="00C1604C"/>
    <w:rsid w:val="00C164FB"/>
    <w:rsid w:val="00C1683F"/>
    <w:rsid w:val="00C16EF4"/>
    <w:rsid w:val="00C170AF"/>
    <w:rsid w:val="00C2149D"/>
    <w:rsid w:val="00C22168"/>
    <w:rsid w:val="00C2286E"/>
    <w:rsid w:val="00C22DC3"/>
    <w:rsid w:val="00C230C8"/>
    <w:rsid w:val="00C24FD8"/>
    <w:rsid w:val="00C26479"/>
    <w:rsid w:val="00C26552"/>
    <w:rsid w:val="00C30347"/>
    <w:rsid w:val="00C312E9"/>
    <w:rsid w:val="00C314BA"/>
    <w:rsid w:val="00C3166B"/>
    <w:rsid w:val="00C32548"/>
    <w:rsid w:val="00C337AD"/>
    <w:rsid w:val="00C33ACD"/>
    <w:rsid w:val="00C34A9E"/>
    <w:rsid w:val="00C34E18"/>
    <w:rsid w:val="00C34F67"/>
    <w:rsid w:val="00C3527B"/>
    <w:rsid w:val="00C35615"/>
    <w:rsid w:val="00C364EE"/>
    <w:rsid w:val="00C40315"/>
    <w:rsid w:val="00C40846"/>
    <w:rsid w:val="00C40F60"/>
    <w:rsid w:val="00C4175E"/>
    <w:rsid w:val="00C4238A"/>
    <w:rsid w:val="00C43345"/>
    <w:rsid w:val="00C434A5"/>
    <w:rsid w:val="00C438C0"/>
    <w:rsid w:val="00C44728"/>
    <w:rsid w:val="00C44D99"/>
    <w:rsid w:val="00C4509C"/>
    <w:rsid w:val="00C46294"/>
    <w:rsid w:val="00C46C1D"/>
    <w:rsid w:val="00C46DAD"/>
    <w:rsid w:val="00C473E5"/>
    <w:rsid w:val="00C4788D"/>
    <w:rsid w:val="00C47E66"/>
    <w:rsid w:val="00C50B8B"/>
    <w:rsid w:val="00C5147A"/>
    <w:rsid w:val="00C53237"/>
    <w:rsid w:val="00C54C8F"/>
    <w:rsid w:val="00C54F91"/>
    <w:rsid w:val="00C559EC"/>
    <w:rsid w:val="00C5659D"/>
    <w:rsid w:val="00C565D1"/>
    <w:rsid w:val="00C5774D"/>
    <w:rsid w:val="00C5787B"/>
    <w:rsid w:val="00C60ED7"/>
    <w:rsid w:val="00C618B6"/>
    <w:rsid w:val="00C62EC3"/>
    <w:rsid w:val="00C63D80"/>
    <w:rsid w:val="00C6506C"/>
    <w:rsid w:val="00C6671A"/>
    <w:rsid w:val="00C67188"/>
    <w:rsid w:val="00C6725B"/>
    <w:rsid w:val="00C6768D"/>
    <w:rsid w:val="00C70045"/>
    <w:rsid w:val="00C70268"/>
    <w:rsid w:val="00C70CF0"/>
    <w:rsid w:val="00C71075"/>
    <w:rsid w:val="00C71D2A"/>
    <w:rsid w:val="00C722E5"/>
    <w:rsid w:val="00C7297D"/>
    <w:rsid w:val="00C731F9"/>
    <w:rsid w:val="00C735D1"/>
    <w:rsid w:val="00C73E20"/>
    <w:rsid w:val="00C73F23"/>
    <w:rsid w:val="00C7484C"/>
    <w:rsid w:val="00C75ED6"/>
    <w:rsid w:val="00C762B8"/>
    <w:rsid w:val="00C7656A"/>
    <w:rsid w:val="00C76771"/>
    <w:rsid w:val="00C770CF"/>
    <w:rsid w:val="00C77A9B"/>
    <w:rsid w:val="00C80B25"/>
    <w:rsid w:val="00C8113D"/>
    <w:rsid w:val="00C81674"/>
    <w:rsid w:val="00C81D63"/>
    <w:rsid w:val="00C826DD"/>
    <w:rsid w:val="00C830D5"/>
    <w:rsid w:val="00C83570"/>
    <w:rsid w:val="00C84F77"/>
    <w:rsid w:val="00C84FE9"/>
    <w:rsid w:val="00C851A5"/>
    <w:rsid w:val="00C858A9"/>
    <w:rsid w:val="00C85CD3"/>
    <w:rsid w:val="00C870C8"/>
    <w:rsid w:val="00C87BE2"/>
    <w:rsid w:val="00C9092A"/>
    <w:rsid w:val="00C90DCB"/>
    <w:rsid w:val="00C90E60"/>
    <w:rsid w:val="00C90ECD"/>
    <w:rsid w:val="00C90F72"/>
    <w:rsid w:val="00C913C3"/>
    <w:rsid w:val="00C920CF"/>
    <w:rsid w:val="00C92FFB"/>
    <w:rsid w:val="00C93029"/>
    <w:rsid w:val="00C9402E"/>
    <w:rsid w:val="00C94E4D"/>
    <w:rsid w:val="00C95087"/>
    <w:rsid w:val="00C9513F"/>
    <w:rsid w:val="00C9582B"/>
    <w:rsid w:val="00C95CFD"/>
    <w:rsid w:val="00C963D9"/>
    <w:rsid w:val="00C96BB7"/>
    <w:rsid w:val="00C96C6A"/>
    <w:rsid w:val="00C970D7"/>
    <w:rsid w:val="00C971BC"/>
    <w:rsid w:val="00C975C2"/>
    <w:rsid w:val="00C97D5A"/>
    <w:rsid w:val="00CA02A5"/>
    <w:rsid w:val="00CA03A6"/>
    <w:rsid w:val="00CA03BB"/>
    <w:rsid w:val="00CA0809"/>
    <w:rsid w:val="00CA15AF"/>
    <w:rsid w:val="00CA328F"/>
    <w:rsid w:val="00CA3AFB"/>
    <w:rsid w:val="00CA3F10"/>
    <w:rsid w:val="00CA3F30"/>
    <w:rsid w:val="00CA45DE"/>
    <w:rsid w:val="00CA56CD"/>
    <w:rsid w:val="00CA766F"/>
    <w:rsid w:val="00CA7697"/>
    <w:rsid w:val="00CA7ED3"/>
    <w:rsid w:val="00CB0335"/>
    <w:rsid w:val="00CB085D"/>
    <w:rsid w:val="00CB16FD"/>
    <w:rsid w:val="00CB1EAA"/>
    <w:rsid w:val="00CB20F1"/>
    <w:rsid w:val="00CB5D81"/>
    <w:rsid w:val="00CB5F3E"/>
    <w:rsid w:val="00CB5FCA"/>
    <w:rsid w:val="00CB6226"/>
    <w:rsid w:val="00CB6B2D"/>
    <w:rsid w:val="00CB6B3A"/>
    <w:rsid w:val="00CB763D"/>
    <w:rsid w:val="00CB7993"/>
    <w:rsid w:val="00CC129A"/>
    <w:rsid w:val="00CC3783"/>
    <w:rsid w:val="00CC4021"/>
    <w:rsid w:val="00CC496D"/>
    <w:rsid w:val="00CC497E"/>
    <w:rsid w:val="00CC4B08"/>
    <w:rsid w:val="00CC5AD1"/>
    <w:rsid w:val="00CC6A39"/>
    <w:rsid w:val="00CC7D49"/>
    <w:rsid w:val="00CD06F3"/>
    <w:rsid w:val="00CD26B2"/>
    <w:rsid w:val="00CD3909"/>
    <w:rsid w:val="00CD3D30"/>
    <w:rsid w:val="00CD6DF4"/>
    <w:rsid w:val="00CD700A"/>
    <w:rsid w:val="00CD7B6E"/>
    <w:rsid w:val="00CE0F57"/>
    <w:rsid w:val="00CE1364"/>
    <w:rsid w:val="00CE3BB3"/>
    <w:rsid w:val="00CE42DD"/>
    <w:rsid w:val="00CE4713"/>
    <w:rsid w:val="00CE57A4"/>
    <w:rsid w:val="00CE5B56"/>
    <w:rsid w:val="00CE5B82"/>
    <w:rsid w:val="00CE716F"/>
    <w:rsid w:val="00CE7496"/>
    <w:rsid w:val="00CE7F42"/>
    <w:rsid w:val="00CF1474"/>
    <w:rsid w:val="00CF1570"/>
    <w:rsid w:val="00CF1630"/>
    <w:rsid w:val="00CF19F4"/>
    <w:rsid w:val="00CF2037"/>
    <w:rsid w:val="00CF2462"/>
    <w:rsid w:val="00CF2903"/>
    <w:rsid w:val="00CF2CB7"/>
    <w:rsid w:val="00CF3C1A"/>
    <w:rsid w:val="00CF4AB5"/>
    <w:rsid w:val="00CF4ED5"/>
    <w:rsid w:val="00CF4F1E"/>
    <w:rsid w:val="00CF537C"/>
    <w:rsid w:val="00CF56DE"/>
    <w:rsid w:val="00CF715D"/>
    <w:rsid w:val="00CF72AD"/>
    <w:rsid w:val="00D00013"/>
    <w:rsid w:val="00D00227"/>
    <w:rsid w:val="00D00993"/>
    <w:rsid w:val="00D02D84"/>
    <w:rsid w:val="00D03343"/>
    <w:rsid w:val="00D033F6"/>
    <w:rsid w:val="00D035B9"/>
    <w:rsid w:val="00D049C3"/>
    <w:rsid w:val="00D050E5"/>
    <w:rsid w:val="00D05723"/>
    <w:rsid w:val="00D067F8"/>
    <w:rsid w:val="00D076A6"/>
    <w:rsid w:val="00D07B7B"/>
    <w:rsid w:val="00D103A1"/>
    <w:rsid w:val="00D104D4"/>
    <w:rsid w:val="00D10707"/>
    <w:rsid w:val="00D107E8"/>
    <w:rsid w:val="00D115DF"/>
    <w:rsid w:val="00D1173C"/>
    <w:rsid w:val="00D12286"/>
    <w:rsid w:val="00D126C9"/>
    <w:rsid w:val="00D12DF7"/>
    <w:rsid w:val="00D12FE2"/>
    <w:rsid w:val="00D138DD"/>
    <w:rsid w:val="00D13AF6"/>
    <w:rsid w:val="00D164F7"/>
    <w:rsid w:val="00D16ABC"/>
    <w:rsid w:val="00D20B8A"/>
    <w:rsid w:val="00D20C9F"/>
    <w:rsid w:val="00D20E38"/>
    <w:rsid w:val="00D2130D"/>
    <w:rsid w:val="00D21A14"/>
    <w:rsid w:val="00D23042"/>
    <w:rsid w:val="00D23082"/>
    <w:rsid w:val="00D23BDD"/>
    <w:rsid w:val="00D23CA0"/>
    <w:rsid w:val="00D23E87"/>
    <w:rsid w:val="00D24715"/>
    <w:rsid w:val="00D249A4"/>
    <w:rsid w:val="00D25412"/>
    <w:rsid w:val="00D254C5"/>
    <w:rsid w:val="00D25B6C"/>
    <w:rsid w:val="00D2643A"/>
    <w:rsid w:val="00D268CA"/>
    <w:rsid w:val="00D26A0D"/>
    <w:rsid w:val="00D271F0"/>
    <w:rsid w:val="00D2725A"/>
    <w:rsid w:val="00D30F3E"/>
    <w:rsid w:val="00D31692"/>
    <w:rsid w:val="00D318B0"/>
    <w:rsid w:val="00D320D0"/>
    <w:rsid w:val="00D327F5"/>
    <w:rsid w:val="00D330B4"/>
    <w:rsid w:val="00D332A9"/>
    <w:rsid w:val="00D3381F"/>
    <w:rsid w:val="00D3437F"/>
    <w:rsid w:val="00D35859"/>
    <w:rsid w:val="00D35880"/>
    <w:rsid w:val="00D35C4A"/>
    <w:rsid w:val="00D3608D"/>
    <w:rsid w:val="00D36CE7"/>
    <w:rsid w:val="00D37037"/>
    <w:rsid w:val="00D372FF"/>
    <w:rsid w:val="00D3744D"/>
    <w:rsid w:val="00D40330"/>
    <w:rsid w:val="00D405F8"/>
    <w:rsid w:val="00D42433"/>
    <w:rsid w:val="00D42EED"/>
    <w:rsid w:val="00D42F4B"/>
    <w:rsid w:val="00D43187"/>
    <w:rsid w:val="00D43ACF"/>
    <w:rsid w:val="00D44479"/>
    <w:rsid w:val="00D44C6B"/>
    <w:rsid w:val="00D44CAC"/>
    <w:rsid w:val="00D44F59"/>
    <w:rsid w:val="00D45189"/>
    <w:rsid w:val="00D455BD"/>
    <w:rsid w:val="00D461BB"/>
    <w:rsid w:val="00D4652B"/>
    <w:rsid w:val="00D46994"/>
    <w:rsid w:val="00D473E4"/>
    <w:rsid w:val="00D5095E"/>
    <w:rsid w:val="00D50E2E"/>
    <w:rsid w:val="00D51077"/>
    <w:rsid w:val="00D51D6C"/>
    <w:rsid w:val="00D51E1A"/>
    <w:rsid w:val="00D52691"/>
    <w:rsid w:val="00D52E0B"/>
    <w:rsid w:val="00D53324"/>
    <w:rsid w:val="00D53F32"/>
    <w:rsid w:val="00D542B3"/>
    <w:rsid w:val="00D54611"/>
    <w:rsid w:val="00D55856"/>
    <w:rsid w:val="00D55FAB"/>
    <w:rsid w:val="00D568EF"/>
    <w:rsid w:val="00D56ACE"/>
    <w:rsid w:val="00D57C55"/>
    <w:rsid w:val="00D60DDE"/>
    <w:rsid w:val="00D61D8F"/>
    <w:rsid w:val="00D623FC"/>
    <w:rsid w:val="00D635B4"/>
    <w:rsid w:val="00D63B28"/>
    <w:rsid w:val="00D64DA2"/>
    <w:rsid w:val="00D64E0B"/>
    <w:rsid w:val="00D65722"/>
    <w:rsid w:val="00D65B13"/>
    <w:rsid w:val="00D661CD"/>
    <w:rsid w:val="00D6710F"/>
    <w:rsid w:val="00D6799F"/>
    <w:rsid w:val="00D67AEF"/>
    <w:rsid w:val="00D70723"/>
    <w:rsid w:val="00D71DAF"/>
    <w:rsid w:val="00D735CB"/>
    <w:rsid w:val="00D73CEF"/>
    <w:rsid w:val="00D74B8D"/>
    <w:rsid w:val="00D75F74"/>
    <w:rsid w:val="00D7626B"/>
    <w:rsid w:val="00D767D4"/>
    <w:rsid w:val="00D76B9A"/>
    <w:rsid w:val="00D80F93"/>
    <w:rsid w:val="00D81741"/>
    <w:rsid w:val="00D822FC"/>
    <w:rsid w:val="00D82BA9"/>
    <w:rsid w:val="00D83938"/>
    <w:rsid w:val="00D8412F"/>
    <w:rsid w:val="00D84149"/>
    <w:rsid w:val="00D860E0"/>
    <w:rsid w:val="00D869AF"/>
    <w:rsid w:val="00D87065"/>
    <w:rsid w:val="00D87154"/>
    <w:rsid w:val="00D876C2"/>
    <w:rsid w:val="00D876E6"/>
    <w:rsid w:val="00D87BED"/>
    <w:rsid w:val="00D90A03"/>
    <w:rsid w:val="00D90C48"/>
    <w:rsid w:val="00D90D47"/>
    <w:rsid w:val="00D90E0D"/>
    <w:rsid w:val="00D91EC6"/>
    <w:rsid w:val="00D92651"/>
    <w:rsid w:val="00D93AE2"/>
    <w:rsid w:val="00D950A8"/>
    <w:rsid w:val="00D9539A"/>
    <w:rsid w:val="00D95750"/>
    <w:rsid w:val="00D95933"/>
    <w:rsid w:val="00D95BC1"/>
    <w:rsid w:val="00D95C2C"/>
    <w:rsid w:val="00D95E18"/>
    <w:rsid w:val="00D96131"/>
    <w:rsid w:val="00D9635B"/>
    <w:rsid w:val="00D9746D"/>
    <w:rsid w:val="00D9759F"/>
    <w:rsid w:val="00D97794"/>
    <w:rsid w:val="00D97FFC"/>
    <w:rsid w:val="00DA0E60"/>
    <w:rsid w:val="00DA18BA"/>
    <w:rsid w:val="00DA1E6C"/>
    <w:rsid w:val="00DA29ED"/>
    <w:rsid w:val="00DA2CB9"/>
    <w:rsid w:val="00DA2DD4"/>
    <w:rsid w:val="00DA2F65"/>
    <w:rsid w:val="00DA33D5"/>
    <w:rsid w:val="00DA3624"/>
    <w:rsid w:val="00DA4002"/>
    <w:rsid w:val="00DA412A"/>
    <w:rsid w:val="00DA4442"/>
    <w:rsid w:val="00DA4D57"/>
    <w:rsid w:val="00DA616F"/>
    <w:rsid w:val="00DA62D0"/>
    <w:rsid w:val="00DA6BCC"/>
    <w:rsid w:val="00DA6F16"/>
    <w:rsid w:val="00DA767E"/>
    <w:rsid w:val="00DA76B6"/>
    <w:rsid w:val="00DB04E7"/>
    <w:rsid w:val="00DB0F33"/>
    <w:rsid w:val="00DB2D9E"/>
    <w:rsid w:val="00DB34D2"/>
    <w:rsid w:val="00DB3705"/>
    <w:rsid w:val="00DB4A83"/>
    <w:rsid w:val="00DB5125"/>
    <w:rsid w:val="00DB648A"/>
    <w:rsid w:val="00DB6751"/>
    <w:rsid w:val="00DB69E4"/>
    <w:rsid w:val="00DB6DD3"/>
    <w:rsid w:val="00DB7FA7"/>
    <w:rsid w:val="00DC067B"/>
    <w:rsid w:val="00DC0CC5"/>
    <w:rsid w:val="00DC1132"/>
    <w:rsid w:val="00DC1C98"/>
    <w:rsid w:val="00DC1C9A"/>
    <w:rsid w:val="00DC1DCE"/>
    <w:rsid w:val="00DC2620"/>
    <w:rsid w:val="00DC2BDB"/>
    <w:rsid w:val="00DC2BF4"/>
    <w:rsid w:val="00DC334C"/>
    <w:rsid w:val="00DC3D92"/>
    <w:rsid w:val="00DC505A"/>
    <w:rsid w:val="00DC62BB"/>
    <w:rsid w:val="00DC7113"/>
    <w:rsid w:val="00DC7A53"/>
    <w:rsid w:val="00DC7BCC"/>
    <w:rsid w:val="00DC7EC6"/>
    <w:rsid w:val="00DD03AF"/>
    <w:rsid w:val="00DD0BE7"/>
    <w:rsid w:val="00DD299B"/>
    <w:rsid w:val="00DD3D21"/>
    <w:rsid w:val="00DD4126"/>
    <w:rsid w:val="00DD4195"/>
    <w:rsid w:val="00DD47F8"/>
    <w:rsid w:val="00DD4FEF"/>
    <w:rsid w:val="00DD5691"/>
    <w:rsid w:val="00DD5AE6"/>
    <w:rsid w:val="00DD6B95"/>
    <w:rsid w:val="00DD6F5F"/>
    <w:rsid w:val="00DE13A0"/>
    <w:rsid w:val="00DE17F7"/>
    <w:rsid w:val="00DE26AF"/>
    <w:rsid w:val="00DE2C64"/>
    <w:rsid w:val="00DE4C3E"/>
    <w:rsid w:val="00DE5E11"/>
    <w:rsid w:val="00DE5FDA"/>
    <w:rsid w:val="00DE6F4E"/>
    <w:rsid w:val="00DE722B"/>
    <w:rsid w:val="00DF0040"/>
    <w:rsid w:val="00DF0669"/>
    <w:rsid w:val="00DF0CDE"/>
    <w:rsid w:val="00DF19C7"/>
    <w:rsid w:val="00DF1B30"/>
    <w:rsid w:val="00DF2311"/>
    <w:rsid w:val="00DF41DB"/>
    <w:rsid w:val="00DF47E7"/>
    <w:rsid w:val="00DF48E7"/>
    <w:rsid w:val="00DF5035"/>
    <w:rsid w:val="00DF5CEC"/>
    <w:rsid w:val="00DF7617"/>
    <w:rsid w:val="00DF7DC2"/>
    <w:rsid w:val="00E00351"/>
    <w:rsid w:val="00E00385"/>
    <w:rsid w:val="00E00AFB"/>
    <w:rsid w:val="00E03E29"/>
    <w:rsid w:val="00E045F6"/>
    <w:rsid w:val="00E04E96"/>
    <w:rsid w:val="00E058AE"/>
    <w:rsid w:val="00E06912"/>
    <w:rsid w:val="00E06BBF"/>
    <w:rsid w:val="00E0710E"/>
    <w:rsid w:val="00E078BD"/>
    <w:rsid w:val="00E07BA1"/>
    <w:rsid w:val="00E105D5"/>
    <w:rsid w:val="00E10DBE"/>
    <w:rsid w:val="00E11045"/>
    <w:rsid w:val="00E118D1"/>
    <w:rsid w:val="00E11EDF"/>
    <w:rsid w:val="00E1207E"/>
    <w:rsid w:val="00E12704"/>
    <w:rsid w:val="00E12B34"/>
    <w:rsid w:val="00E137F3"/>
    <w:rsid w:val="00E1469C"/>
    <w:rsid w:val="00E14E0B"/>
    <w:rsid w:val="00E16457"/>
    <w:rsid w:val="00E16EF5"/>
    <w:rsid w:val="00E20078"/>
    <w:rsid w:val="00E209BB"/>
    <w:rsid w:val="00E2132F"/>
    <w:rsid w:val="00E21561"/>
    <w:rsid w:val="00E21D59"/>
    <w:rsid w:val="00E21F26"/>
    <w:rsid w:val="00E21F74"/>
    <w:rsid w:val="00E227FA"/>
    <w:rsid w:val="00E24191"/>
    <w:rsid w:val="00E248F3"/>
    <w:rsid w:val="00E2499A"/>
    <w:rsid w:val="00E24EC1"/>
    <w:rsid w:val="00E25972"/>
    <w:rsid w:val="00E26770"/>
    <w:rsid w:val="00E26F68"/>
    <w:rsid w:val="00E277DC"/>
    <w:rsid w:val="00E27914"/>
    <w:rsid w:val="00E307E1"/>
    <w:rsid w:val="00E30DE2"/>
    <w:rsid w:val="00E313E7"/>
    <w:rsid w:val="00E3161A"/>
    <w:rsid w:val="00E32A20"/>
    <w:rsid w:val="00E32F28"/>
    <w:rsid w:val="00E33334"/>
    <w:rsid w:val="00E3349D"/>
    <w:rsid w:val="00E33ACA"/>
    <w:rsid w:val="00E349DD"/>
    <w:rsid w:val="00E34B6E"/>
    <w:rsid w:val="00E35927"/>
    <w:rsid w:val="00E35CE3"/>
    <w:rsid w:val="00E36371"/>
    <w:rsid w:val="00E37B98"/>
    <w:rsid w:val="00E413EB"/>
    <w:rsid w:val="00E41F0F"/>
    <w:rsid w:val="00E42265"/>
    <w:rsid w:val="00E42AAC"/>
    <w:rsid w:val="00E42D5B"/>
    <w:rsid w:val="00E4331D"/>
    <w:rsid w:val="00E449C3"/>
    <w:rsid w:val="00E44D60"/>
    <w:rsid w:val="00E4591C"/>
    <w:rsid w:val="00E45B7B"/>
    <w:rsid w:val="00E45EA7"/>
    <w:rsid w:val="00E462F7"/>
    <w:rsid w:val="00E46537"/>
    <w:rsid w:val="00E465C7"/>
    <w:rsid w:val="00E465CA"/>
    <w:rsid w:val="00E5009C"/>
    <w:rsid w:val="00E50843"/>
    <w:rsid w:val="00E5086E"/>
    <w:rsid w:val="00E50A49"/>
    <w:rsid w:val="00E50B4D"/>
    <w:rsid w:val="00E50CC7"/>
    <w:rsid w:val="00E51078"/>
    <w:rsid w:val="00E51339"/>
    <w:rsid w:val="00E515EE"/>
    <w:rsid w:val="00E51D13"/>
    <w:rsid w:val="00E52766"/>
    <w:rsid w:val="00E53008"/>
    <w:rsid w:val="00E53EC0"/>
    <w:rsid w:val="00E542C5"/>
    <w:rsid w:val="00E54460"/>
    <w:rsid w:val="00E54796"/>
    <w:rsid w:val="00E548C7"/>
    <w:rsid w:val="00E54C12"/>
    <w:rsid w:val="00E55E02"/>
    <w:rsid w:val="00E56848"/>
    <w:rsid w:val="00E5721F"/>
    <w:rsid w:val="00E57746"/>
    <w:rsid w:val="00E609E8"/>
    <w:rsid w:val="00E60D5E"/>
    <w:rsid w:val="00E613E2"/>
    <w:rsid w:val="00E6157A"/>
    <w:rsid w:val="00E615F3"/>
    <w:rsid w:val="00E62B96"/>
    <w:rsid w:val="00E640B3"/>
    <w:rsid w:val="00E64A14"/>
    <w:rsid w:val="00E64B91"/>
    <w:rsid w:val="00E65202"/>
    <w:rsid w:val="00E65E21"/>
    <w:rsid w:val="00E66AE9"/>
    <w:rsid w:val="00E67EB8"/>
    <w:rsid w:val="00E67F51"/>
    <w:rsid w:val="00E70A29"/>
    <w:rsid w:val="00E71539"/>
    <w:rsid w:val="00E7167E"/>
    <w:rsid w:val="00E727BD"/>
    <w:rsid w:val="00E7329F"/>
    <w:rsid w:val="00E73430"/>
    <w:rsid w:val="00E738F1"/>
    <w:rsid w:val="00E73D44"/>
    <w:rsid w:val="00E73D50"/>
    <w:rsid w:val="00E74CAD"/>
    <w:rsid w:val="00E754CD"/>
    <w:rsid w:val="00E7592B"/>
    <w:rsid w:val="00E763A8"/>
    <w:rsid w:val="00E76469"/>
    <w:rsid w:val="00E76514"/>
    <w:rsid w:val="00E76676"/>
    <w:rsid w:val="00E775BA"/>
    <w:rsid w:val="00E77D52"/>
    <w:rsid w:val="00E8002A"/>
    <w:rsid w:val="00E803C7"/>
    <w:rsid w:val="00E812B9"/>
    <w:rsid w:val="00E815AC"/>
    <w:rsid w:val="00E81929"/>
    <w:rsid w:val="00E827DA"/>
    <w:rsid w:val="00E8280C"/>
    <w:rsid w:val="00E831A1"/>
    <w:rsid w:val="00E838F6"/>
    <w:rsid w:val="00E84170"/>
    <w:rsid w:val="00E848D0"/>
    <w:rsid w:val="00E84F88"/>
    <w:rsid w:val="00E8607A"/>
    <w:rsid w:val="00E8615E"/>
    <w:rsid w:val="00E862D2"/>
    <w:rsid w:val="00E869A1"/>
    <w:rsid w:val="00E86B88"/>
    <w:rsid w:val="00E900B8"/>
    <w:rsid w:val="00E90930"/>
    <w:rsid w:val="00E91441"/>
    <w:rsid w:val="00E916B8"/>
    <w:rsid w:val="00E91B0A"/>
    <w:rsid w:val="00E92718"/>
    <w:rsid w:val="00E931FA"/>
    <w:rsid w:val="00E936A2"/>
    <w:rsid w:val="00E94239"/>
    <w:rsid w:val="00E95262"/>
    <w:rsid w:val="00E9594D"/>
    <w:rsid w:val="00E96DC8"/>
    <w:rsid w:val="00E97784"/>
    <w:rsid w:val="00E97EB5"/>
    <w:rsid w:val="00EA0667"/>
    <w:rsid w:val="00EA0912"/>
    <w:rsid w:val="00EA1513"/>
    <w:rsid w:val="00EA3607"/>
    <w:rsid w:val="00EA3B5E"/>
    <w:rsid w:val="00EA3D7C"/>
    <w:rsid w:val="00EA49B1"/>
    <w:rsid w:val="00EA5936"/>
    <w:rsid w:val="00EA5E8E"/>
    <w:rsid w:val="00EA6F31"/>
    <w:rsid w:val="00EA76AB"/>
    <w:rsid w:val="00EA7748"/>
    <w:rsid w:val="00EA7B52"/>
    <w:rsid w:val="00EB01E2"/>
    <w:rsid w:val="00EB03CF"/>
    <w:rsid w:val="00EB0D96"/>
    <w:rsid w:val="00EB10D0"/>
    <w:rsid w:val="00EB1191"/>
    <w:rsid w:val="00EB1B06"/>
    <w:rsid w:val="00EB27CC"/>
    <w:rsid w:val="00EB2B7D"/>
    <w:rsid w:val="00EB3566"/>
    <w:rsid w:val="00EB3773"/>
    <w:rsid w:val="00EB3A38"/>
    <w:rsid w:val="00EB3DE2"/>
    <w:rsid w:val="00EB457F"/>
    <w:rsid w:val="00EB49EB"/>
    <w:rsid w:val="00EB4B2F"/>
    <w:rsid w:val="00EB4C36"/>
    <w:rsid w:val="00EB4E2B"/>
    <w:rsid w:val="00EB6F9A"/>
    <w:rsid w:val="00EB7920"/>
    <w:rsid w:val="00EB7C52"/>
    <w:rsid w:val="00EC22DB"/>
    <w:rsid w:val="00EC26B9"/>
    <w:rsid w:val="00EC2764"/>
    <w:rsid w:val="00EC36AA"/>
    <w:rsid w:val="00EC3A78"/>
    <w:rsid w:val="00EC4723"/>
    <w:rsid w:val="00EC517C"/>
    <w:rsid w:val="00EC5365"/>
    <w:rsid w:val="00EC5922"/>
    <w:rsid w:val="00EC5BED"/>
    <w:rsid w:val="00EC5F9B"/>
    <w:rsid w:val="00EC5FD9"/>
    <w:rsid w:val="00EC6000"/>
    <w:rsid w:val="00EC6140"/>
    <w:rsid w:val="00EC6515"/>
    <w:rsid w:val="00ED041C"/>
    <w:rsid w:val="00ED0DC9"/>
    <w:rsid w:val="00ED1C8B"/>
    <w:rsid w:val="00ED31DD"/>
    <w:rsid w:val="00ED46DF"/>
    <w:rsid w:val="00ED5A0E"/>
    <w:rsid w:val="00ED5CEA"/>
    <w:rsid w:val="00ED61F5"/>
    <w:rsid w:val="00ED64FC"/>
    <w:rsid w:val="00ED6CE2"/>
    <w:rsid w:val="00ED6E9F"/>
    <w:rsid w:val="00ED7D92"/>
    <w:rsid w:val="00EE040F"/>
    <w:rsid w:val="00EE0AB0"/>
    <w:rsid w:val="00EE11F1"/>
    <w:rsid w:val="00EE1698"/>
    <w:rsid w:val="00EE16AF"/>
    <w:rsid w:val="00EE1967"/>
    <w:rsid w:val="00EE1DE3"/>
    <w:rsid w:val="00EE24BB"/>
    <w:rsid w:val="00EE28F8"/>
    <w:rsid w:val="00EE3079"/>
    <w:rsid w:val="00EE3B13"/>
    <w:rsid w:val="00EE3B95"/>
    <w:rsid w:val="00EE4317"/>
    <w:rsid w:val="00EE435D"/>
    <w:rsid w:val="00EE4A08"/>
    <w:rsid w:val="00EE4BDE"/>
    <w:rsid w:val="00EE6984"/>
    <w:rsid w:val="00EE72A2"/>
    <w:rsid w:val="00EE7546"/>
    <w:rsid w:val="00EE7D08"/>
    <w:rsid w:val="00EE7D72"/>
    <w:rsid w:val="00EF08DD"/>
    <w:rsid w:val="00EF0B9B"/>
    <w:rsid w:val="00EF1AD6"/>
    <w:rsid w:val="00EF1D47"/>
    <w:rsid w:val="00EF2457"/>
    <w:rsid w:val="00EF2C96"/>
    <w:rsid w:val="00EF3607"/>
    <w:rsid w:val="00EF424E"/>
    <w:rsid w:val="00EF5CDA"/>
    <w:rsid w:val="00EF63D5"/>
    <w:rsid w:val="00EF6753"/>
    <w:rsid w:val="00EF6C44"/>
    <w:rsid w:val="00EF6DA1"/>
    <w:rsid w:val="00EF7097"/>
    <w:rsid w:val="00F001E3"/>
    <w:rsid w:val="00F00EA6"/>
    <w:rsid w:val="00F0109A"/>
    <w:rsid w:val="00F010AD"/>
    <w:rsid w:val="00F01791"/>
    <w:rsid w:val="00F02166"/>
    <w:rsid w:val="00F02D0E"/>
    <w:rsid w:val="00F03C68"/>
    <w:rsid w:val="00F04183"/>
    <w:rsid w:val="00F04238"/>
    <w:rsid w:val="00F0439F"/>
    <w:rsid w:val="00F0448C"/>
    <w:rsid w:val="00F0520E"/>
    <w:rsid w:val="00F06600"/>
    <w:rsid w:val="00F06AB7"/>
    <w:rsid w:val="00F10471"/>
    <w:rsid w:val="00F10B52"/>
    <w:rsid w:val="00F11028"/>
    <w:rsid w:val="00F12135"/>
    <w:rsid w:val="00F12DB1"/>
    <w:rsid w:val="00F13095"/>
    <w:rsid w:val="00F14A7E"/>
    <w:rsid w:val="00F15FA6"/>
    <w:rsid w:val="00F16025"/>
    <w:rsid w:val="00F16098"/>
    <w:rsid w:val="00F1626F"/>
    <w:rsid w:val="00F163F5"/>
    <w:rsid w:val="00F16993"/>
    <w:rsid w:val="00F1724C"/>
    <w:rsid w:val="00F2084C"/>
    <w:rsid w:val="00F20C47"/>
    <w:rsid w:val="00F22D4D"/>
    <w:rsid w:val="00F22D87"/>
    <w:rsid w:val="00F22E4F"/>
    <w:rsid w:val="00F240FA"/>
    <w:rsid w:val="00F251B3"/>
    <w:rsid w:val="00F253B8"/>
    <w:rsid w:val="00F27010"/>
    <w:rsid w:val="00F27770"/>
    <w:rsid w:val="00F27921"/>
    <w:rsid w:val="00F301F9"/>
    <w:rsid w:val="00F3104E"/>
    <w:rsid w:val="00F313FB"/>
    <w:rsid w:val="00F31BCA"/>
    <w:rsid w:val="00F31E65"/>
    <w:rsid w:val="00F32685"/>
    <w:rsid w:val="00F32792"/>
    <w:rsid w:val="00F32FD3"/>
    <w:rsid w:val="00F33956"/>
    <w:rsid w:val="00F34213"/>
    <w:rsid w:val="00F3487E"/>
    <w:rsid w:val="00F34F1B"/>
    <w:rsid w:val="00F35309"/>
    <w:rsid w:val="00F3560F"/>
    <w:rsid w:val="00F36FED"/>
    <w:rsid w:val="00F3738F"/>
    <w:rsid w:val="00F375FE"/>
    <w:rsid w:val="00F40EBE"/>
    <w:rsid w:val="00F410FC"/>
    <w:rsid w:val="00F418C1"/>
    <w:rsid w:val="00F41BB7"/>
    <w:rsid w:val="00F41C16"/>
    <w:rsid w:val="00F42859"/>
    <w:rsid w:val="00F42F3E"/>
    <w:rsid w:val="00F43379"/>
    <w:rsid w:val="00F447B3"/>
    <w:rsid w:val="00F44B81"/>
    <w:rsid w:val="00F45E19"/>
    <w:rsid w:val="00F461B0"/>
    <w:rsid w:val="00F464ED"/>
    <w:rsid w:val="00F4662B"/>
    <w:rsid w:val="00F46E6E"/>
    <w:rsid w:val="00F50414"/>
    <w:rsid w:val="00F508C2"/>
    <w:rsid w:val="00F508FA"/>
    <w:rsid w:val="00F51D97"/>
    <w:rsid w:val="00F520D2"/>
    <w:rsid w:val="00F53E74"/>
    <w:rsid w:val="00F55887"/>
    <w:rsid w:val="00F55D58"/>
    <w:rsid w:val="00F5696A"/>
    <w:rsid w:val="00F5696F"/>
    <w:rsid w:val="00F57144"/>
    <w:rsid w:val="00F57C3A"/>
    <w:rsid w:val="00F6025F"/>
    <w:rsid w:val="00F605A2"/>
    <w:rsid w:val="00F61941"/>
    <w:rsid w:val="00F62495"/>
    <w:rsid w:val="00F628E9"/>
    <w:rsid w:val="00F62CF6"/>
    <w:rsid w:val="00F64705"/>
    <w:rsid w:val="00F64BF3"/>
    <w:rsid w:val="00F64E9E"/>
    <w:rsid w:val="00F65734"/>
    <w:rsid w:val="00F65E03"/>
    <w:rsid w:val="00F67997"/>
    <w:rsid w:val="00F7094E"/>
    <w:rsid w:val="00F70997"/>
    <w:rsid w:val="00F70BE0"/>
    <w:rsid w:val="00F71B76"/>
    <w:rsid w:val="00F7266C"/>
    <w:rsid w:val="00F72A9B"/>
    <w:rsid w:val="00F73353"/>
    <w:rsid w:val="00F73E33"/>
    <w:rsid w:val="00F74927"/>
    <w:rsid w:val="00F74DDC"/>
    <w:rsid w:val="00F74E59"/>
    <w:rsid w:val="00F7505B"/>
    <w:rsid w:val="00F763CD"/>
    <w:rsid w:val="00F76B02"/>
    <w:rsid w:val="00F77459"/>
    <w:rsid w:val="00F809C3"/>
    <w:rsid w:val="00F818E0"/>
    <w:rsid w:val="00F8217D"/>
    <w:rsid w:val="00F82810"/>
    <w:rsid w:val="00F83356"/>
    <w:rsid w:val="00F834C5"/>
    <w:rsid w:val="00F84577"/>
    <w:rsid w:val="00F84BC2"/>
    <w:rsid w:val="00F8561E"/>
    <w:rsid w:val="00F85D38"/>
    <w:rsid w:val="00F860C3"/>
    <w:rsid w:val="00F86BC3"/>
    <w:rsid w:val="00F90893"/>
    <w:rsid w:val="00F90E12"/>
    <w:rsid w:val="00F910BD"/>
    <w:rsid w:val="00F910DD"/>
    <w:rsid w:val="00F91BA7"/>
    <w:rsid w:val="00F92A13"/>
    <w:rsid w:val="00F92A61"/>
    <w:rsid w:val="00F92C5E"/>
    <w:rsid w:val="00F93BD2"/>
    <w:rsid w:val="00F93E04"/>
    <w:rsid w:val="00F95687"/>
    <w:rsid w:val="00F96E06"/>
    <w:rsid w:val="00FA2E9D"/>
    <w:rsid w:val="00FA7072"/>
    <w:rsid w:val="00FA7AA5"/>
    <w:rsid w:val="00FB0F4D"/>
    <w:rsid w:val="00FB19B1"/>
    <w:rsid w:val="00FB21EE"/>
    <w:rsid w:val="00FB2E6C"/>
    <w:rsid w:val="00FB2ECD"/>
    <w:rsid w:val="00FB39BF"/>
    <w:rsid w:val="00FB3B56"/>
    <w:rsid w:val="00FB4046"/>
    <w:rsid w:val="00FB4B00"/>
    <w:rsid w:val="00FB4F2A"/>
    <w:rsid w:val="00FB5080"/>
    <w:rsid w:val="00FB75AB"/>
    <w:rsid w:val="00FB7FEE"/>
    <w:rsid w:val="00FC0881"/>
    <w:rsid w:val="00FC0B9C"/>
    <w:rsid w:val="00FC0FF6"/>
    <w:rsid w:val="00FC2A1B"/>
    <w:rsid w:val="00FC2BA3"/>
    <w:rsid w:val="00FC401A"/>
    <w:rsid w:val="00FC48EC"/>
    <w:rsid w:val="00FC497F"/>
    <w:rsid w:val="00FC7992"/>
    <w:rsid w:val="00FD082B"/>
    <w:rsid w:val="00FD09CF"/>
    <w:rsid w:val="00FD1249"/>
    <w:rsid w:val="00FD21B3"/>
    <w:rsid w:val="00FD24B8"/>
    <w:rsid w:val="00FD2B1C"/>
    <w:rsid w:val="00FD3F2E"/>
    <w:rsid w:val="00FD5CFD"/>
    <w:rsid w:val="00FD6D1B"/>
    <w:rsid w:val="00FD6E76"/>
    <w:rsid w:val="00FD6EC7"/>
    <w:rsid w:val="00FE00F0"/>
    <w:rsid w:val="00FE0DFF"/>
    <w:rsid w:val="00FE0F1E"/>
    <w:rsid w:val="00FE28A3"/>
    <w:rsid w:val="00FE5EBB"/>
    <w:rsid w:val="00FE60D9"/>
    <w:rsid w:val="00FE69EB"/>
    <w:rsid w:val="00FF0CF8"/>
    <w:rsid w:val="00FF1A61"/>
    <w:rsid w:val="00FF2FB2"/>
    <w:rsid w:val="00FF330F"/>
    <w:rsid w:val="00FF3693"/>
    <w:rsid w:val="00FF3A1D"/>
    <w:rsid w:val="00FF3CB5"/>
    <w:rsid w:val="00FF3DC3"/>
    <w:rsid w:val="00FF3E78"/>
    <w:rsid w:val="00FF4044"/>
    <w:rsid w:val="00FF415C"/>
    <w:rsid w:val="00FF416C"/>
    <w:rsid w:val="00FF577A"/>
    <w:rsid w:val="00FF5B38"/>
    <w:rsid w:val="00FF613A"/>
    <w:rsid w:val="00FF73D9"/>
    <w:rsid w:val="00FF787D"/>
    <w:rsid w:val="00FF7B30"/>
    <w:rsid w:val="00FF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0B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94362F"/>
    <w:pPr>
      <w:keepNext/>
      <w:tabs>
        <w:tab w:val="left" w:pos="5101"/>
      </w:tabs>
      <w:spacing w:after="0" w:line="240" w:lineRule="auto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locked/>
    <w:rsid w:val="00DF5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locked/>
    <w:rsid w:val="00DF5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362F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основной"/>
    <w:basedOn w:val="a0"/>
    <w:link w:val="a5"/>
    <w:uiPriority w:val="99"/>
    <w:qFormat/>
    <w:rsid w:val="003F68E6"/>
    <w:pPr>
      <w:ind w:left="720"/>
      <w:contextualSpacing/>
    </w:pPr>
  </w:style>
  <w:style w:type="paragraph" w:styleId="a6">
    <w:name w:val="Normal (Web)"/>
    <w:basedOn w:val="a0"/>
    <w:uiPriority w:val="99"/>
    <w:rsid w:val="00CA32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">
    <w:name w:val="Обычный (Web)"/>
    <w:basedOn w:val="a0"/>
    <w:uiPriority w:val="99"/>
    <w:rsid w:val="00740928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ru-RU"/>
    </w:rPr>
  </w:style>
  <w:style w:type="paragraph" w:styleId="31">
    <w:name w:val="Body Text 3"/>
    <w:basedOn w:val="a0"/>
    <w:link w:val="32"/>
    <w:uiPriority w:val="99"/>
    <w:rsid w:val="00740928"/>
    <w:pPr>
      <w:spacing w:after="120" w:line="240" w:lineRule="auto"/>
      <w:ind w:left="68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740928"/>
    <w:rPr>
      <w:rFonts w:ascii="Times New Roman" w:hAnsi="Times New Roman" w:cs="Times New Roman"/>
      <w:sz w:val="20"/>
      <w:szCs w:val="20"/>
      <w:lang w:eastAsia="ru-RU"/>
    </w:rPr>
  </w:style>
  <w:style w:type="paragraph" w:styleId="a">
    <w:name w:val="List"/>
    <w:basedOn w:val="a0"/>
    <w:uiPriority w:val="99"/>
    <w:rsid w:val="00740928"/>
    <w:pPr>
      <w:numPr>
        <w:numId w:val="5"/>
      </w:numPr>
      <w:tabs>
        <w:tab w:val="left" w:pos="709"/>
      </w:tabs>
      <w:spacing w:after="120" w:line="240" w:lineRule="auto"/>
      <w:jc w:val="both"/>
    </w:pPr>
    <w:rPr>
      <w:rFonts w:ascii="Times New Roman" w:eastAsia="Times New Roman" w:hAnsi="Times New Roman"/>
      <w:spacing w:val="-5"/>
      <w:sz w:val="24"/>
      <w:szCs w:val="20"/>
      <w:lang w:val="en-AU" w:eastAsia="ru-RU"/>
    </w:rPr>
  </w:style>
  <w:style w:type="paragraph" w:customStyle="1" w:styleId="ConsPlusNormal">
    <w:name w:val="ConsPlusNormal"/>
    <w:uiPriority w:val="99"/>
    <w:rsid w:val="007409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"/>
    <w:basedOn w:val="a0"/>
    <w:link w:val="a8"/>
    <w:uiPriority w:val="99"/>
    <w:semiHidden/>
    <w:rsid w:val="00740928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740928"/>
    <w:rPr>
      <w:rFonts w:cs="Times New Roman"/>
    </w:rPr>
  </w:style>
  <w:style w:type="table" w:styleId="a9">
    <w:name w:val="Table Grid"/>
    <w:basedOn w:val="a2"/>
    <w:uiPriority w:val="59"/>
    <w:rsid w:val="00326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9B401F"/>
    <w:rPr>
      <w:rFonts w:cs="Times New Roman"/>
      <w:color w:val="0000FF"/>
      <w:u w:val="single"/>
    </w:rPr>
  </w:style>
  <w:style w:type="paragraph" w:styleId="ab">
    <w:name w:val="footnote text"/>
    <w:basedOn w:val="a0"/>
    <w:link w:val="ac"/>
    <w:uiPriority w:val="99"/>
    <w:rsid w:val="0083543F"/>
    <w:pPr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83543F"/>
    <w:rPr>
      <w:rFonts w:ascii="Calibri" w:hAnsi="Calibri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83543F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83543F"/>
    <w:rPr>
      <w:rFonts w:cs="Times New Roman"/>
    </w:rPr>
  </w:style>
  <w:style w:type="character" w:customStyle="1" w:styleId="a5">
    <w:name w:val="Абзац списка Знак"/>
    <w:aliases w:val="Абзац списка основной Знак"/>
    <w:link w:val="a4"/>
    <w:uiPriority w:val="99"/>
    <w:locked/>
    <w:rsid w:val="0083543F"/>
  </w:style>
  <w:style w:type="character" w:customStyle="1" w:styleId="newsinnercnt">
    <w:name w:val="newsinner_cnt"/>
    <w:rsid w:val="000609EC"/>
    <w:rPr>
      <w:rFonts w:cs="Times New Roman"/>
    </w:rPr>
  </w:style>
  <w:style w:type="paragraph" w:customStyle="1" w:styleId="Heading">
    <w:name w:val="Heading"/>
    <w:uiPriority w:val="99"/>
    <w:rsid w:val="007977D0"/>
    <w:pPr>
      <w:autoSpaceDE w:val="0"/>
      <w:autoSpaceDN w:val="0"/>
      <w:adjustRightInd w:val="0"/>
    </w:pPr>
    <w:rPr>
      <w:rFonts w:ascii="Arial" w:eastAsia="Times New Roman" w:hAnsi="Arial"/>
      <w:b/>
      <w:sz w:val="22"/>
    </w:rPr>
  </w:style>
  <w:style w:type="paragraph" w:styleId="ae">
    <w:name w:val="No Spacing"/>
    <w:uiPriority w:val="1"/>
    <w:qFormat/>
    <w:rsid w:val="003D134D"/>
    <w:rPr>
      <w:sz w:val="22"/>
      <w:szCs w:val="22"/>
      <w:lang w:eastAsia="en-US"/>
    </w:rPr>
  </w:style>
  <w:style w:type="paragraph" w:customStyle="1" w:styleId="Standard">
    <w:name w:val="Standard"/>
    <w:rsid w:val="00FD09CF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/>
      <w:kern w:val="3"/>
      <w:sz w:val="22"/>
      <w:szCs w:val="22"/>
    </w:rPr>
  </w:style>
  <w:style w:type="paragraph" w:styleId="af">
    <w:name w:val="header"/>
    <w:basedOn w:val="a0"/>
    <w:link w:val="af0"/>
    <w:uiPriority w:val="99"/>
    <w:semiHidden/>
    <w:rsid w:val="00E11ED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Верхний колонтитул Знак"/>
    <w:link w:val="af"/>
    <w:uiPriority w:val="99"/>
    <w:semiHidden/>
    <w:locked/>
    <w:rsid w:val="00E11EDF"/>
    <w:rPr>
      <w:rFonts w:cs="Times New Roman"/>
    </w:rPr>
  </w:style>
  <w:style w:type="paragraph" w:styleId="af1">
    <w:name w:val="footer"/>
    <w:basedOn w:val="a0"/>
    <w:link w:val="af2"/>
    <w:uiPriority w:val="99"/>
    <w:rsid w:val="00E11ED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E11EDF"/>
    <w:rPr>
      <w:rFonts w:cs="Times New Roman"/>
    </w:rPr>
  </w:style>
  <w:style w:type="character" w:styleId="af3">
    <w:name w:val="Strong"/>
    <w:uiPriority w:val="22"/>
    <w:qFormat/>
    <w:rsid w:val="006D56E3"/>
    <w:rPr>
      <w:rFonts w:cs="Times New Roman"/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C071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C071E7"/>
    <w:rPr>
      <w:rFonts w:ascii="Tahoma" w:hAnsi="Tahoma" w:cs="Tahoma"/>
      <w:sz w:val="16"/>
      <w:szCs w:val="16"/>
      <w:lang w:eastAsia="en-US"/>
    </w:rPr>
  </w:style>
  <w:style w:type="paragraph" w:customStyle="1" w:styleId="person0">
    <w:name w:val="person_0"/>
    <w:basedOn w:val="a0"/>
    <w:rsid w:val="00B95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um0">
    <w:name w:val="num0"/>
    <w:basedOn w:val="a1"/>
    <w:rsid w:val="00B95C28"/>
  </w:style>
  <w:style w:type="character" w:styleId="af6">
    <w:name w:val="Emphasis"/>
    <w:qFormat/>
    <w:locked/>
    <w:rsid w:val="00640375"/>
    <w:rPr>
      <w:i/>
      <w:iCs/>
    </w:rPr>
  </w:style>
  <w:style w:type="paragraph" w:customStyle="1" w:styleId="Sf13">
    <w:name w:val="Основной текст с отSf1тупом 3"/>
    <w:basedOn w:val="a0"/>
    <w:rsid w:val="00D542B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F5CE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DF5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yandsearch%3Bweb%3B%3B&amp;text=&amp;etext=591.KugKrmw9hx3RvvRHa0tOqqMYMXTkynzAWrJojeJG5CVIDAnA3qEfFYF6DW1VxkLp.d8769c2d5ba363741acbed356001671628429821&amp;uuid=&amp;state=AiuY0DBWFJ4ePaEse6rgeKdnI0e4oXuRYo0IEhrXr7w0L24O5Xv8RnUVwmxyeTliQI-KbE6oCBU3tNaUc0yDp8i0ESHaVO3egLADFI-qtDIJytZyse8mHOxIJZmNjTvn5axhZ6lPCgSDzNf4LiC2j2k3LOBufQpwAu_nsN6yLnsJBXPVF5K7If76bnRk9PecmP6mKdk-n1K2B5YD6Xwd2Kf0pYVCkX1b-3LUKx_h0pKeuQptoqdeYC_y7gHSoQtvOMNSwFHP70yC3f-rb6jtbw&amp;data=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&amp;b64e=2&amp;sign=325ee7e87b78320346abc07022844202&amp;keyno=0&amp;ref=cM777e4sMOAycdZhdUbYHtkusEOiLu3m1GklwhgMztM6p4JxLYlv_Bz7VTusbc4v1k_sTRG65nqefhv-QJqyoDXTFW4fEDbFJCHSazj-kaGy9GalzUyFJClzW8NrHcr0NHdQ62x9DR18i_Q8CVUXlNBZ5BbFuDb6xW3pH_x4PutjcZ2e_kVsH1rCS_3gOE859Y8G4V4fVI8&amp;l10n=ru&amp;cts=1423134795418&amp;mc=0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2E920-D07A-402E-AB65-AD8C47E8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38</Pages>
  <Words>9636</Words>
  <Characters>54929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Vinokurova</dc:creator>
  <cp:lastModifiedBy>Vinokurova</cp:lastModifiedBy>
  <cp:revision>7</cp:revision>
  <cp:lastPrinted>2015-03-20T09:50:00Z</cp:lastPrinted>
  <dcterms:created xsi:type="dcterms:W3CDTF">2015-03-27T03:10:00Z</dcterms:created>
  <dcterms:modified xsi:type="dcterms:W3CDTF">2015-03-27T08:17:00Z</dcterms:modified>
</cp:coreProperties>
</file>